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205DBCAC" w:rsidR="0066085E" w:rsidRPr="00F82685" w:rsidRDefault="00731380" w:rsidP="00355F3A">
      <w:pPr>
        <w:pStyle w:val="Nazivenote"/>
        <w:rPr>
          <w:b w:val="0"/>
          <w:bCs/>
          <w:noProof w:val="0"/>
        </w:rPr>
      </w:pPr>
      <w:r w:rsidRPr="00F82685">
        <w:rPr>
          <w:noProof w:val="0"/>
        </w:rPr>
        <w:t>Mestni Svet</w:t>
      </w:r>
      <w:r w:rsidRPr="00F82685">
        <w:rPr>
          <w:noProof w:val="0"/>
        </w:rPr>
        <w:br/>
      </w:r>
      <w:r w:rsidRPr="00F82685">
        <w:rPr>
          <w:b w:val="0"/>
          <w:bCs/>
          <w:noProof w:val="0"/>
        </w:rPr>
        <w:t>Trg Edvarda Kardelja 1, 5000 Nova Gorica</w:t>
      </w:r>
    </w:p>
    <w:p w14:paraId="6F904750" w14:textId="77777777" w:rsidR="003A755A" w:rsidRDefault="003A755A" w:rsidP="004F1EB0">
      <w:pPr>
        <w:spacing w:line="240" w:lineRule="auto"/>
        <w:jc w:val="left"/>
        <w:rPr>
          <w:noProof w:val="0"/>
        </w:rPr>
      </w:pPr>
    </w:p>
    <w:p w14:paraId="3B36BA73" w14:textId="4E9970FC" w:rsidR="00F82685" w:rsidRPr="00F82685" w:rsidRDefault="00F82685" w:rsidP="004F1EB0">
      <w:pPr>
        <w:spacing w:line="240" w:lineRule="auto"/>
        <w:jc w:val="left"/>
        <w:rPr>
          <w:noProof w:val="0"/>
        </w:rPr>
      </w:pPr>
      <w:r w:rsidRPr="00F82685">
        <w:rPr>
          <w:noProof w:val="0"/>
        </w:rPr>
        <w:t xml:space="preserve">Na podlagi 101. člena Zakona o socialnem varstvu  (Uradni list RS, št. 3/07 – uradno prečiščeno besedilo, 23/07 – </w:t>
      </w:r>
      <w:proofErr w:type="spellStart"/>
      <w:r w:rsidRPr="00F82685">
        <w:rPr>
          <w:noProof w:val="0"/>
        </w:rPr>
        <w:t>popr</w:t>
      </w:r>
      <w:proofErr w:type="spellEnd"/>
      <w:r w:rsidRPr="00F82685">
        <w:rPr>
          <w:noProof w:val="0"/>
        </w:rPr>
        <w:t xml:space="preserve">., 41/07 – </w:t>
      </w:r>
      <w:proofErr w:type="spellStart"/>
      <w:r w:rsidRPr="00F82685">
        <w:rPr>
          <w:noProof w:val="0"/>
        </w:rPr>
        <w:t>popr</w:t>
      </w:r>
      <w:proofErr w:type="spellEnd"/>
      <w:r w:rsidRPr="00F82685">
        <w:rPr>
          <w:noProof w:val="0"/>
        </w:rPr>
        <w:t xml:space="preserve">., 61/10 – </w:t>
      </w:r>
      <w:proofErr w:type="spellStart"/>
      <w:r w:rsidRPr="00F82685">
        <w:rPr>
          <w:noProof w:val="0"/>
        </w:rPr>
        <w:t>ZSVarPre</w:t>
      </w:r>
      <w:proofErr w:type="spellEnd"/>
      <w:r w:rsidRPr="00F82685">
        <w:rPr>
          <w:noProof w:val="0"/>
        </w:rPr>
        <w:t xml:space="preserve">, 62/10 – ZUPJS, 57/12, 39/16, 52/16 – ZPPreb-1, 15/17 – DZ, 29/17, 54/17, 21/18 – </w:t>
      </w:r>
      <w:proofErr w:type="spellStart"/>
      <w:r w:rsidRPr="00F82685">
        <w:rPr>
          <w:noProof w:val="0"/>
        </w:rPr>
        <w:t>ZNOrg</w:t>
      </w:r>
      <w:proofErr w:type="spellEnd"/>
      <w:r w:rsidRPr="00F82685">
        <w:rPr>
          <w:noProof w:val="0"/>
        </w:rPr>
        <w:t xml:space="preserve">, 31/18 – ZOA-A, 28/19, 189/20 – ZFRO, 196/21 – </w:t>
      </w:r>
      <w:proofErr w:type="spellStart"/>
      <w:r w:rsidRPr="00F82685">
        <w:rPr>
          <w:noProof w:val="0"/>
        </w:rPr>
        <w:t>ZDOsk</w:t>
      </w:r>
      <w:proofErr w:type="spellEnd"/>
      <w:r w:rsidRPr="00F82685">
        <w:rPr>
          <w:noProof w:val="0"/>
        </w:rPr>
        <w:t xml:space="preserve">, 82/23, 84/23 – ZDOsk-1 in 24/25), 38. člena Pravilnika o metodologiji za oblikovanje cen socialno varstvenih storitev (Uradni list RS, št. 87/06, 127/06, 8/07, 51/08, 5/09 in 6/12) in 19. člena Statuta Mestne občine Nova Gorica (Uradni list RS, št. 13/12, 18/17 in 18/19) je Mestni svet Mestne občine Nova Gorica na seji dne </w:t>
      </w:r>
      <w:r w:rsidR="00140B86" w:rsidRPr="00140B86">
        <w:rPr>
          <w:noProof w:val="0"/>
        </w:rPr>
        <w:t xml:space="preserve">29. januarja 2026 </w:t>
      </w:r>
      <w:r w:rsidRPr="00F82685">
        <w:rPr>
          <w:noProof w:val="0"/>
        </w:rPr>
        <w:t xml:space="preserve"> sprejel naslednji</w:t>
      </w:r>
    </w:p>
    <w:p w14:paraId="500C863B" w14:textId="746263F9" w:rsidR="000E5815" w:rsidRPr="00F82685" w:rsidRDefault="00F82685" w:rsidP="00BA6B4D">
      <w:pPr>
        <w:pStyle w:val="Naslov1"/>
        <w:spacing w:line="240" w:lineRule="auto"/>
        <w:jc w:val="center"/>
        <w:rPr>
          <w:noProof w:val="0"/>
        </w:rPr>
      </w:pPr>
      <w:r>
        <w:rPr>
          <w:noProof w:val="0"/>
        </w:rPr>
        <w:t xml:space="preserve">SKLEP </w:t>
      </w:r>
    </w:p>
    <w:p w14:paraId="705A2F6D" w14:textId="77777777" w:rsidR="000E5815" w:rsidRPr="00F82685" w:rsidRDefault="000E5815" w:rsidP="00BA6B4D">
      <w:pPr>
        <w:spacing w:line="240" w:lineRule="auto"/>
        <w:jc w:val="center"/>
        <w:rPr>
          <w:noProof w:val="0"/>
        </w:rPr>
      </w:pPr>
      <w:r w:rsidRPr="00F82685">
        <w:rPr>
          <w:noProof w:val="0"/>
        </w:rPr>
        <w:t>1.</w:t>
      </w:r>
    </w:p>
    <w:p w14:paraId="4F5F0626" w14:textId="026A242F" w:rsidR="00F82685" w:rsidRDefault="00F82685" w:rsidP="00BA6B4D">
      <w:pPr>
        <w:spacing w:line="240" w:lineRule="auto"/>
        <w:jc w:val="left"/>
        <w:rPr>
          <w:noProof w:val="0"/>
        </w:rPr>
      </w:pPr>
      <w:r>
        <w:rPr>
          <w:noProof w:val="0"/>
        </w:rPr>
        <w:t>Mestni svet Mestne občine Nova Gorica daje soglasje k ekonomski ceni socialno varstvene storitve pomoč družini na domu kot socialna oskrba na domu, ki od 1.</w:t>
      </w:r>
      <w:r w:rsidR="002D1A11">
        <w:rPr>
          <w:noProof w:val="0"/>
        </w:rPr>
        <w:t xml:space="preserve"> </w:t>
      </w:r>
      <w:r>
        <w:rPr>
          <w:noProof w:val="0"/>
        </w:rPr>
        <w:t>2.</w:t>
      </w:r>
      <w:r w:rsidR="002D1A11">
        <w:rPr>
          <w:noProof w:val="0"/>
        </w:rPr>
        <w:t xml:space="preserve"> </w:t>
      </w:r>
      <w:r>
        <w:rPr>
          <w:noProof w:val="0"/>
        </w:rPr>
        <w:t xml:space="preserve">2026 znaša 33,48 EUR za efektivno uro. </w:t>
      </w:r>
    </w:p>
    <w:p w14:paraId="2756A08B" w14:textId="77777777" w:rsidR="00F82685" w:rsidRDefault="00F82685" w:rsidP="00F82685">
      <w:pPr>
        <w:jc w:val="center"/>
        <w:rPr>
          <w:noProof w:val="0"/>
        </w:rPr>
      </w:pPr>
      <w:r>
        <w:rPr>
          <w:noProof w:val="0"/>
        </w:rPr>
        <w:t>2.</w:t>
      </w:r>
    </w:p>
    <w:p w14:paraId="45E6F346" w14:textId="760EAFE1" w:rsidR="00F82685" w:rsidRDefault="00F82685" w:rsidP="00BA6B4D">
      <w:pPr>
        <w:spacing w:line="240" w:lineRule="auto"/>
        <w:jc w:val="left"/>
        <w:rPr>
          <w:noProof w:val="0"/>
        </w:rPr>
      </w:pPr>
      <w:r>
        <w:rPr>
          <w:noProof w:val="0"/>
        </w:rPr>
        <w:t>Za uporabnike storitve socialne oskrbe na domu znaša cena za uro socialne oskrbe na domu od 1.</w:t>
      </w:r>
      <w:r w:rsidR="002D1A11">
        <w:rPr>
          <w:noProof w:val="0"/>
        </w:rPr>
        <w:t xml:space="preserve"> </w:t>
      </w:r>
      <w:r>
        <w:rPr>
          <w:noProof w:val="0"/>
        </w:rPr>
        <w:t>2.</w:t>
      </w:r>
      <w:r w:rsidR="002D1A11">
        <w:rPr>
          <w:noProof w:val="0"/>
        </w:rPr>
        <w:t xml:space="preserve"> </w:t>
      </w:r>
      <w:r>
        <w:rPr>
          <w:noProof w:val="0"/>
        </w:rPr>
        <w:t>202</w:t>
      </w:r>
      <w:r w:rsidR="007719D8">
        <w:rPr>
          <w:noProof w:val="0"/>
        </w:rPr>
        <w:t>6</w:t>
      </w:r>
      <w:r>
        <w:rPr>
          <w:noProof w:val="0"/>
        </w:rPr>
        <w:t xml:space="preserve">: </w:t>
      </w:r>
    </w:p>
    <w:p w14:paraId="192317C7" w14:textId="6B64EC11" w:rsidR="00C8633A" w:rsidRDefault="00C8633A" w:rsidP="00BA6B4D">
      <w:pPr>
        <w:spacing w:line="240" w:lineRule="auto"/>
        <w:jc w:val="left"/>
        <w:rPr>
          <w:noProof w:val="0"/>
        </w:rPr>
      </w:pPr>
      <w:r>
        <w:rPr>
          <w:noProof w:val="0"/>
        </w:rPr>
        <w:t>- o</w:t>
      </w:r>
      <w:r w:rsidR="00F82685">
        <w:rPr>
          <w:noProof w:val="0"/>
        </w:rPr>
        <w:t>b delavnikih in sobotah 6,50 EUR, kar predstavlja 19,41 % ekonomske cen</w:t>
      </w:r>
      <w:r w:rsidR="007719D8">
        <w:rPr>
          <w:noProof w:val="0"/>
        </w:rPr>
        <w:t>e,</w:t>
      </w:r>
      <w:r>
        <w:rPr>
          <w:noProof w:val="0"/>
        </w:rPr>
        <w:t xml:space="preserve"> </w:t>
      </w:r>
    </w:p>
    <w:p w14:paraId="4A7A35B5" w14:textId="77777777" w:rsidR="00C8633A" w:rsidRDefault="00C8633A" w:rsidP="00BA6B4D">
      <w:pPr>
        <w:spacing w:line="240" w:lineRule="auto"/>
        <w:jc w:val="left"/>
        <w:rPr>
          <w:noProof w:val="0"/>
        </w:rPr>
      </w:pPr>
      <w:r>
        <w:rPr>
          <w:noProof w:val="0"/>
        </w:rPr>
        <w:t xml:space="preserve">- </w:t>
      </w:r>
      <w:r w:rsidR="00F82685">
        <w:rPr>
          <w:noProof w:val="0"/>
        </w:rPr>
        <w:t xml:space="preserve">ob nedeljah 9,10 EUR, </w:t>
      </w:r>
    </w:p>
    <w:p w14:paraId="7C915FA9" w14:textId="1DEAB965" w:rsidR="00F82685" w:rsidRDefault="00C8633A" w:rsidP="00BA6B4D">
      <w:pPr>
        <w:spacing w:line="240" w:lineRule="auto"/>
        <w:jc w:val="left"/>
        <w:rPr>
          <w:noProof w:val="0"/>
        </w:rPr>
      </w:pPr>
      <w:r>
        <w:rPr>
          <w:noProof w:val="0"/>
        </w:rPr>
        <w:t xml:space="preserve">- </w:t>
      </w:r>
      <w:r w:rsidR="00F82685">
        <w:rPr>
          <w:noProof w:val="0"/>
        </w:rPr>
        <w:t>na dan državnega praznika, ki je dela prost dan 9,75 EUR.</w:t>
      </w:r>
    </w:p>
    <w:p w14:paraId="2AD95B0F" w14:textId="77777777" w:rsidR="00F82685" w:rsidRDefault="00F82685" w:rsidP="00F82685">
      <w:pPr>
        <w:jc w:val="left"/>
        <w:rPr>
          <w:noProof w:val="0"/>
        </w:rPr>
      </w:pPr>
      <w:r>
        <w:rPr>
          <w:noProof w:val="0"/>
        </w:rPr>
        <w:t>Cena ure storitve, opravljene v nedeljo ali v nočnem času se lahko poveča največ za 40 %, opravljene na dan državnega praznika in dela prostega dne pa največ za 50 %, in sicer glede na dejansko povečanje stroškov dela.</w:t>
      </w:r>
    </w:p>
    <w:p w14:paraId="2A5327E8" w14:textId="29C04EE0" w:rsidR="00F82685" w:rsidRDefault="00F82685" w:rsidP="00C8633A">
      <w:pPr>
        <w:jc w:val="center"/>
        <w:rPr>
          <w:noProof w:val="0"/>
        </w:rPr>
      </w:pPr>
      <w:r>
        <w:rPr>
          <w:noProof w:val="0"/>
        </w:rPr>
        <w:t>3.</w:t>
      </w:r>
    </w:p>
    <w:p w14:paraId="74C6BAF6" w14:textId="4B745D1A" w:rsidR="00F82685" w:rsidRDefault="00F82685" w:rsidP="00BA6B4D">
      <w:pPr>
        <w:spacing w:line="240" w:lineRule="auto"/>
        <w:jc w:val="left"/>
        <w:rPr>
          <w:noProof w:val="0"/>
        </w:rPr>
      </w:pPr>
      <w:r>
        <w:rPr>
          <w:noProof w:val="0"/>
        </w:rPr>
        <w:t>Z dnem uveljavitve tega sklepa preneha veljati Sklep o soglasju k ceni številka 1221-6/2024-7 z dne 23.</w:t>
      </w:r>
      <w:r w:rsidR="002D1A11">
        <w:rPr>
          <w:noProof w:val="0"/>
        </w:rPr>
        <w:t xml:space="preserve"> </w:t>
      </w:r>
      <w:r>
        <w:rPr>
          <w:noProof w:val="0"/>
        </w:rPr>
        <w:t>1.</w:t>
      </w:r>
      <w:r w:rsidR="002D1A11">
        <w:rPr>
          <w:noProof w:val="0"/>
        </w:rPr>
        <w:t xml:space="preserve"> </w:t>
      </w:r>
      <w:r>
        <w:rPr>
          <w:noProof w:val="0"/>
        </w:rPr>
        <w:t>2025.</w:t>
      </w:r>
    </w:p>
    <w:p w14:paraId="58396674" w14:textId="470CBC33" w:rsidR="00BE5B70" w:rsidRPr="00F82685" w:rsidRDefault="00F82685" w:rsidP="00BA6B4D">
      <w:pPr>
        <w:spacing w:line="240" w:lineRule="auto"/>
        <w:jc w:val="left"/>
        <w:rPr>
          <w:rStyle w:val="ZvezaZnak"/>
          <w:noProof w:val="0"/>
          <w:sz w:val="20"/>
          <w:u w:val="none"/>
        </w:rPr>
      </w:pPr>
      <w:r>
        <w:rPr>
          <w:noProof w:val="0"/>
        </w:rPr>
        <w:t>Ta sklep velja takoj. Objavi se na spletni strani Mestne občine Nova Gorica.</w:t>
      </w:r>
    </w:p>
    <w:p w14:paraId="3F889686" w14:textId="77777777" w:rsidR="003A755A" w:rsidRDefault="003A755A" w:rsidP="00BE5B70">
      <w:pPr>
        <w:pStyle w:val="stevilkadokumenta"/>
        <w:rPr>
          <w:rStyle w:val="ZvezaZnak"/>
          <w:noProof w:val="0"/>
          <w:sz w:val="20"/>
          <w:u w:val="none"/>
        </w:rPr>
      </w:pPr>
    </w:p>
    <w:p w14:paraId="7D88DB35" w14:textId="21EA95FC" w:rsidR="00352A82" w:rsidRPr="00F82685" w:rsidRDefault="00352A82" w:rsidP="00BE5B70">
      <w:pPr>
        <w:pStyle w:val="stevilkadokumenta"/>
        <w:rPr>
          <w:rStyle w:val="ZvezaZnak"/>
          <w:noProof w:val="0"/>
          <w:sz w:val="20"/>
          <w:u w:val="none"/>
        </w:rPr>
      </w:pPr>
      <w:r w:rsidRPr="00F82685">
        <w:rPr>
          <w:rStyle w:val="ZvezaZnak"/>
          <w:noProof w:val="0"/>
          <w:sz w:val="20"/>
          <w:u w:val="none"/>
        </w:rPr>
        <w:t xml:space="preserve">Številka: </w:t>
      </w:r>
      <w:r w:rsidR="00BA6B4D">
        <w:rPr>
          <w:rStyle w:val="ZvezaZnak"/>
          <w:noProof w:val="0"/>
          <w:sz w:val="20"/>
          <w:u w:val="none"/>
        </w:rPr>
        <w:t>1221-2/2025</w:t>
      </w:r>
      <w:r w:rsidR="003A755A">
        <w:rPr>
          <w:rStyle w:val="ZvezaZnak"/>
          <w:noProof w:val="0"/>
          <w:sz w:val="20"/>
          <w:u w:val="none"/>
        </w:rPr>
        <w:t>-7</w:t>
      </w:r>
      <w:r w:rsidRPr="00F82685">
        <w:rPr>
          <w:rStyle w:val="ZvezaZnak"/>
          <w:noProof w:val="0"/>
          <w:sz w:val="20"/>
          <w:u w:val="none"/>
        </w:rPr>
        <w:br/>
      </w:r>
      <w:r w:rsidRPr="00F82685">
        <w:rPr>
          <w:noProof w:val="0"/>
        </w:rPr>
        <w:t>Nova Gorica,</w:t>
      </w:r>
      <w:r w:rsidR="002D1A11">
        <w:rPr>
          <w:noProof w:val="0"/>
        </w:rPr>
        <w:t xml:space="preserve"> dne</w:t>
      </w:r>
      <w:r w:rsidRPr="00F82685">
        <w:rPr>
          <w:noProof w:val="0"/>
        </w:rPr>
        <w:t xml:space="preserve"> </w:t>
      </w:r>
      <w:r w:rsidR="00445BBA" w:rsidRPr="00445BBA">
        <w:rPr>
          <w:noProof w:val="0"/>
        </w:rPr>
        <w:t>29. januarja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F82685" w14:paraId="3CD79ED9" w14:textId="77777777" w:rsidTr="009060A3">
        <w:tc>
          <w:tcPr>
            <w:tcW w:w="3549" w:type="dxa"/>
          </w:tcPr>
          <w:p w14:paraId="3281E915" w14:textId="19DE4B92" w:rsidR="009060A3" w:rsidRPr="00F82685" w:rsidRDefault="009060A3" w:rsidP="009060A3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F82685">
              <w:rPr>
                <w:b/>
                <w:noProof w:val="0"/>
                <w:color w:val="FFFFFF" w:themeColor="background1"/>
              </w:rPr>
              <w:t xml:space="preserve"> podpisnik</w:t>
            </w:r>
          </w:p>
        </w:tc>
      </w:tr>
      <w:tr w:rsidR="009060A3" w:rsidRPr="00F82685" w14:paraId="0E78414C" w14:textId="77777777" w:rsidTr="009060A3">
        <w:tc>
          <w:tcPr>
            <w:tcW w:w="3549" w:type="dxa"/>
          </w:tcPr>
          <w:p w14:paraId="36F5CAF7" w14:textId="77777777" w:rsidR="009060A3" w:rsidRPr="00F82685" w:rsidRDefault="009060A3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F82685">
              <w:rPr>
                <w:b/>
                <w:noProof w:val="0"/>
              </w:rPr>
              <w:t>Samo Turel</w:t>
            </w:r>
          </w:p>
        </w:tc>
      </w:tr>
      <w:tr w:rsidR="009060A3" w:rsidRPr="00F82685" w14:paraId="296EC3FE" w14:textId="77777777" w:rsidTr="009060A3">
        <w:trPr>
          <w:trHeight w:val="530"/>
        </w:trPr>
        <w:tc>
          <w:tcPr>
            <w:tcW w:w="3549" w:type="dxa"/>
          </w:tcPr>
          <w:p w14:paraId="4204260A" w14:textId="77777777" w:rsidR="009060A3" w:rsidRDefault="002D1A11" w:rsidP="009060A3">
            <w:pPr>
              <w:pStyle w:val="Podpisoseba"/>
              <w:spacing w:before="0" w:after="0"/>
              <w:rPr>
                <w:noProof w:val="0"/>
              </w:rPr>
            </w:pPr>
            <w:r>
              <w:rPr>
                <w:noProof w:val="0"/>
              </w:rPr>
              <w:t>Ž</w:t>
            </w:r>
            <w:r w:rsidR="009060A3" w:rsidRPr="00F82685">
              <w:rPr>
                <w:noProof w:val="0"/>
              </w:rPr>
              <w:t>upan</w:t>
            </w:r>
          </w:p>
          <w:p w14:paraId="366DB2BD" w14:textId="7BF4B096" w:rsidR="00445BBA" w:rsidRPr="00F82685" w:rsidRDefault="00445BBA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</w:p>
        </w:tc>
      </w:tr>
    </w:tbl>
    <w:p w14:paraId="1600E036" w14:textId="3AA6434C" w:rsidR="00714788" w:rsidRPr="00F82685" w:rsidRDefault="00714788" w:rsidP="00352A82">
      <w:pPr>
        <w:rPr>
          <w:noProof w:val="0"/>
        </w:rPr>
      </w:pPr>
    </w:p>
    <w:p w14:paraId="49C83A4E" w14:textId="77777777" w:rsidR="00731380" w:rsidRPr="00F82685" w:rsidRDefault="00731380" w:rsidP="00352A82">
      <w:pPr>
        <w:rPr>
          <w:noProof w:val="0"/>
        </w:rPr>
      </w:pPr>
    </w:p>
    <w:sectPr w:rsidR="00731380" w:rsidRPr="00F82685" w:rsidSect="00E217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D685" w14:textId="77777777" w:rsidR="00DD68CD" w:rsidRDefault="00DD68CD" w:rsidP="00352A82">
      <w:r>
        <w:separator/>
      </w:r>
    </w:p>
  </w:endnote>
  <w:endnote w:type="continuationSeparator" w:id="0">
    <w:p w14:paraId="763C656D" w14:textId="77777777" w:rsidR="00DD68CD" w:rsidRDefault="00DD68CD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862477971" name="Slika 18624779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219012881" name="Slika 21901288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7C26" w14:textId="77777777" w:rsidR="00DD68CD" w:rsidRDefault="00DD68CD" w:rsidP="00352A82">
      <w:r>
        <w:separator/>
      </w:r>
    </w:p>
  </w:footnote>
  <w:footnote w:type="continuationSeparator" w:id="0">
    <w:p w14:paraId="69002755" w14:textId="77777777" w:rsidR="00DD68CD" w:rsidRDefault="00DD68CD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940139348" name="Slika 1940139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789307806" name="Slika 178930780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451301"/>
    <w:multiLevelType w:val="hybridMultilevel"/>
    <w:tmpl w:val="2B385C10"/>
    <w:lvl w:ilvl="0" w:tplc="9CE695B0">
      <w:start w:val="2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B7A4A08"/>
    <w:multiLevelType w:val="hybridMultilevel"/>
    <w:tmpl w:val="BB6A8B68"/>
    <w:lvl w:ilvl="0" w:tplc="15967A0C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1"/>
  </w:num>
  <w:num w:numId="8" w16cid:durableId="620721476">
    <w:abstractNumId w:val="3"/>
  </w:num>
  <w:num w:numId="9" w16cid:durableId="1223718357">
    <w:abstractNumId w:val="5"/>
  </w:num>
  <w:num w:numId="10" w16cid:durableId="767116328">
    <w:abstractNumId w:val="7"/>
  </w:num>
  <w:num w:numId="11" w16cid:durableId="889150391">
    <w:abstractNumId w:val="2"/>
  </w:num>
  <w:num w:numId="12" w16cid:durableId="5069408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056C"/>
    <w:rsid w:val="00016218"/>
    <w:rsid w:val="00022F1F"/>
    <w:rsid w:val="000276AB"/>
    <w:rsid w:val="0005678C"/>
    <w:rsid w:val="000634A1"/>
    <w:rsid w:val="00073333"/>
    <w:rsid w:val="000807CE"/>
    <w:rsid w:val="00083CA2"/>
    <w:rsid w:val="00084F6E"/>
    <w:rsid w:val="000B5EC9"/>
    <w:rsid w:val="000C6AC7"/>
    <w:rsid w:val="000D6C77"/>
    <w:rsid w:val="000E423D"/>
    <w:rsid w:val="000E5815"/>
    <w:rsid w:val="000F60B5"/>
    <w:rsid w:val="001008E1"/>
    <w:rsid w:val="00101B99"/>
    <w:rsid w:val="00110838"/>
    <w:rsid w:val="001137D1"/>
    <w:rsid w:val="00115E41"/>
    <w:rsid w:val="001166E7"/>
    <w:rsid w:val="00137869"/>
    <w:rsid w:val="00140B86"/>
    <w:rsid w:val="001450E6"/>
    <w:rsid w:val="00145A3D"/>
    <w:rsid w:val="001501BB"/>
    <w:rsid w:val="00167093"/>
    <w:rsid w:val="001732D3"/>
    <w:rsid w:val="00176E3F"/>
    <w:rsid w:val="00192B9A"/>
    <w:rsid w:val="001A2A1D"/>
    <w:rsid w:val="001B2389"/>
    <w:rsid w:val="001C491B"/>
    <w:rsid w:val="001C6438"/>
    <w:rsid w:val="001D7013"/>
    <w:rsid w:val="001E2A89"/>
    <w:rsid w:val="00207984"/>
    <w:rsid w:val="00213411"/>
    <w:rsid w:val="0022510F"/>
    <w:rsid w:val="00225A2A"/>
    <w:rsid w:val="00226E0E"/>
    <w:rsid w:val="0023556F"/>
    <w:rsid w:val="00251480"/>
    <w:rsid w:val="00252C00"/>
    <w:rsid w:val="00272D6A"/>
    <w:rsid w:val="002824C8"/>
    <w:rsid w:val="0028430E"/>
    <w:rsid w:val="0028622D"/>
    <w:rsid w:val="002B08B0"/>
    <w:rsid w:val="002B4A8A"/>
    <w:rsid w:val="002C6B9E"/>
    <w:rsid w:val="002D1A11"/>
    <w:rsid w:val="002E5FEC"/>
    <w:rsid w:val="00316C59"/>
    <w:rsid w:val="00335E90"/>
    <w:rsid w:val="003420E6"/>
    <w:rsid w:val="003436F9"/>
    <w:rsid w:val="00352A82"/>
    <w:rsid w:val="00352D2B"/>
    <w:rsid w:val="00355F3A"/>
    <w:rsid w:val="00366240"/>
    <w:rsid w:val="003815F8"/>
    <w:rsid w:val="0039457F"/>
    <w:rsid w:val="003952F2"/>
    <w:rsid w:val="003A0AE4"/>
    <w:rsid w:val="003A755A"/>
    <w:rsid w:val="003B11F7"/>
    <w:rsid w:val="003E0A66"/>
    <w:rsid w:val="003F3284"/>
    <w:rsid w:val="003F32E7"/>
    <w:rsid w:val="004129EE"/>
    <w:rsid w:val="00414C44"/>
    <w:rsid w:val="00422A49"/>
    <w:rsid w:val="00424D44"/>
    <w:rsid w:val="0044349F"/>
    <w:rsid w:val="00445A64"/>
    <w:rsid w:val="00445BBA"/>
    <w:rsid w:val="0045587F"/>
    <w:rsid w:val="00463FA4"/>
    <w:rsid w:val="004700C4"/>
    <w:rsid w:val="00486063"/>
    <w:rsid w:val="00487289"/>
    <w:rsid w:val="004925AC"/>
    <w:rsid w:val="004953C5"/>
    <w:rsid w:val="00497FFC"/>
    <w:rsid w:val="004B4818"/>
    <w:rsid w:val="004C791D"/>
    <w:rsid w:val="004D74BA"/>
    <w:rsid w:val="004E242E"/>
    <w:rsid w:val="004F1EB0"/>
    <w:rsid w:val="005210F0"/>
    <w:rsid w:val="00574971"/>
    <w:rsid w:val="00581BE7"/>
    <w:rsid w:val="0058311D"/>
    <w:rsid w:val="005C472B"/>
    <w:rsid w:val="005D6C15"/>
    <w:rsid w:val="005F183C"/>
    <w:rsid w:val="00610463"/>
    <w:rsid w:val="00634ABC"/>
    <w:rsid w:val="0064209D"/>
    <w:rsid w:val="00642228"/>
    <w:rsid w:val="00644958"/>
    <w:rsid w:val="00646C86"/>
    <w:rsid w:val="006542E9"/>
    <w:rsid w:val="0066085E"/>
    <w:rsid w:val="006620F0"/>
    <w:rsid w:val="006A6849"/>
    <w:rsid w:val="006D2C35"/>
    <w:rsid w:val="006D6490"/>
    <w:rsid w:val="00710D4F"/>
    <w:rsid w:val="00714788"/>
    <w:rsid w:val="00722FAC"/>
    <w:rsid w:val="00731380"/>
    <w:rsid w:val="00734A18"/>
    <w:rsid w:val="007423AA"/>
    <w:rsid w:val="007719D8"/>
    <w:rsid w:val="00774DD1"/>
    <w:rsid w:val="0079172C"/>
    <w:rsid w:val="00791DB2"/>
    <w:rsid w:val="00793022"/>
    <w:rsid w:val="00796028"/>
    <w:rsid w:val="007B2EEE"/>
    <w:rsid w:val="007C6403"/>
    <w:rsid w:val="007E67FA"/>
    <w:rsid w:val="00803656"/>
    <w:rsid w:val="008102BD"/>
    <w:rsid w:val="00810854"/>
    <w:rsid w:val="0082455D"/>
    <w:rsid w:val="00873CAB"/>
    <w:rsid w:val="008759F5"/>
    <w:rsid w:val="008802E3"/>
    <w:rsid w:val="008821D4"/>
    <w:rsid w:val="008B6BE3"/>
    <w:rsid w:val="008C6A4E"/>
    <w:rsid w:val="008E6B90"/>
    <w:rsid w:val="008F21D2"/>
    <w:rsid w:val="008F55B6"/>
    <w:rsid w:val="008F5DCA"/>
    <w:rsid w:val="009060A3"/>
    <w:rsid w:val="00915B2D"/>
    <w:rsid w:val="00923A6E"/>
    <w:rsid w:val="009335C2"/>
    <w:rsid w:val="0094199D"/>
    <w:rsid w:val="009A7449"/>
    <w:rsid w:val="009A759F"/>
    <w:rsid w:val="009B227A"/>
    <w:rsid w:val="009C6998"/>
    <w:rsid w:val="009F260B"/>
    <w:rsid w:val="00A03315"/>
    <w:rsid w:val="00A03838"/>
    <w:rsid w:val="00A54332"/>
    <w:rsid w:val="00A7398A"/>
    <w:rsid w:val="00A83D27"/>
    <w:rsid w:val="00A870FE"/>
    <w:rsid w:val="00A9127C"/>
    <w:rsid w:val="00A9136F"/>
    <w:rsid w:val="00A95A58"/>
    <w:rsid w:val="00A95B95"/>
    <w:rsid w:val="00AA4BFD"/>
    <w:rsid w:val="00AC27B9"/>
    <w:rsid w:val="00AF6F40"/>
    <w:rsid w:val="00B13CEA"/>
    <w:rsid w:val="00B23B38"/>
    <w:rsid w:val="00B34363"/>
    <w:rsid w:val="00B50A27"/>
    <w:rsid w:val="00B62C08"/>
    <w:rsid w:val="00B63968"/>
    <w:rsid w:val="00B63D9C"/>
    <w:rsid w:val="00BA6B4D"/>
    <w:rsid w:val="00BB0ACE"/>
    <w:rsid w:val="00BC0E61"/>
    <w:rsid w:val="00BC1A49"/>
    <w:rsid w:val="00BC5FC2"/>
    <w:rsid w:val="00BE5B70"/>
    <w:rsid w:val="00C10614"/>
    <w:rsid w:val="00C44E61"/>
    <w:rsid w:val="00C50EB4"/>
    <w:rsid w:val="00C56046"/>
    <w:rsid w:val="00C61CDD"/>
    <w:rsid w:val="00C63E1E"/>
    <w:rsid w:val="00C67D5C"/>
    <w:rsid w:val="00C7627D"/>
    <w:rsid w:val="00C77AAE"/>
    <w:rsid w:val="00C8633A"/>
    <w:rsid w:val="00C90800"/>
    <w:rsid w:val="00C912EB"/>
    <w:rsid w:val="00C973E8"/>
    <w:rsid w:val="00C9770F"/>
    <w:rsid w:val="00CA2FFD"/>
    <w:rsid w:val="00CB20E3"/>
    <w:rsid w:val="00CB6CC2"/>
    <w:rsid w:val="00CC3F17"/>
    <w:rsid w:val="00CD0869"/>
    <w:rsid w:val="00CE4402"/>
    <w:rsid w:val="00CF0B4F"/>
    <w:rsid w:val="00D51EE1"/>
    <w:rsid w:val="00D55999"/>
    <w:rsid w:val="00D62B7D"/>
    <w:rsid w:val="00D65E72"/>
    <w:rsid w:val="00D811D2"/>
    <w:rsid w:val="00D81991"/>
    <w:rsid w:val="00D8353B"/>
    <w:rsid w:val="00DA69BC"/>
    <w:rsid w:val="00DB0BE6"/>
    <w:rsid w:val="00DD22EC"/>
    <w:rsid w:val="00DD68CD"/>
    <w:rsid w:val="00DE0403"/>
    <w:rsid w:val="00DE52E4"/>
    <w:rsid w:val="00DE7B81"/>
    <w:rsid w:val="00E217AD"/>
    <w:rsid w:val="00E25ED9"/>
    <w:rsid w:val="00E42D82"/>
    <w:rsid w:val="00E52D9C"/>
    <w:rsid w:val="00E57102"/>
    <w:rsid w:val="00E639CC"/>
    <w:rsid w:val="00E876FD"/>
    <w:rsid w:val="00E923D0"/>
    <w:rsid w:val="00E949BA"/>
    <w:rsid w:val="00ED132E"/>
    <w:rsid w:val="00ED7977"/>
    <w:rsid w:val="00EE0A13"/>
    <w:rsid w:val="00EE4B8F"/>
    <w:rsid w:val="00EE5DDF"/>
    <w:rsid w:val="00F02D7B"/>
    <w:rsid w:val="00F12361"/>
    <w:rsid w:val="00F1637F"/>
    <w:rsid w:val="00F24C66"/>
    <w:rsid w:val="00F27B9D"/>
    <w:rsid w:val="00F27F42"/>
    <w:rsid w:val="00F40810"/>
    <w:rsid w:val="00F4231E"/>
    <w:rsid w:val="00F464AE"/>
    <w:rsid w:val="00F67284"/>
    <w:rsid w:val="00F770B1"/>
    <w:rsid w:val="00F811AF"/>
    <w:rsid w:val="00F82685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7719D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719D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719D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19D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19D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7719D8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3A1DA1-E6FA-4CF3-8332-102115EC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16</cp:revision>
  <cp:lastPrinted>2025-02-19T07:16:00Z</cp:lastPrinted>
  <dcterms:created xsi:type="dcterms:W3CDTF">2026-01-14T10:18:00Z</dcterms:created>
  <dcterms:modified xsi:type="dcterms:W3CDTF">2026-02-02T09:07:00Z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