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9C1" w14:textId="1BECAF01" w:rsidR="0066085E" w:rsidRPr="00E85E41" w:rsidRDefault="00C718A5" w:rsidP="0066085E">
      <w:pPr>
        <w:pStyle w:val="Nazivenote"/>
        <w:rPr>
          <w:b w:val="0"/>
          <w:bCs/>
          <w:noProof w:val="0"/>
        </w:rPr>
      </w:pPr>
      <w:r w:rsidRPr="00E85E41">
        <mc:AlternateContent>
          <mc:Choice Requires="wps">
            <w:drawing>
              <wp:anchor distT="45720" distB="45720" distL="114300" distR="114300" simplePos="0" relativeHeight="251653632" behindDoc="1" locked="0" layoutInCell="1" allowOverlap="1" wp14:anchorId="18D38E96" wp14:editId="51EF2DBD">
                <wp:simplePos x="0" y="0"/>
                <wp:positionH relativeFrom="column">
                  <wp:posOffset>4737735</wp:posOffset>
                </wp:positionH>
                <wp:positionV relativeFrom="paragraph">
                  <wp:posOffset>72390</wp:posOffset>
                </wp:positionV>
                <wp:extent cx="847725" cy="647700"/>
                <wp:effectExtent l="0" t="0" r="9525" b="0"/>
                <wp:wrapTight wrapText="bothSides">
                  <wp:wrapPolygon edited="0">
                    <wp:start x="0" y="0"/>
                    <wp:lineTo x="0" y="20965"/>
                    <wp:lineTo x="21357" y="20965"/>
                    <wp:lineTo x="21357" y="0"/>
                    <wp:lineTo x="0" y="0"/>
                  </wp:wrapPolygon>
                </wp:wrapTight>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647700"/>
                        </a:xfrm>
                        <a:prstGeom prst="rect">
                          <a:avLst/>
                        </a:prstGeom>
                        <a:solidFill>
                          <a:srgbClr val="FFFFFF"/>
                        </a:solidFill>
                        <a:ln w="9525">
                          <a:noFill/>
                          <a:miter lim="800000"/>
                          <a:headEnd/>
                          <a:tailEnd/>
                        </a:ln>
                      </wps:spPr>
                      <wps:txbx>
                        <w:txbxContent>
                          <w:p w14:paraId="79C32D9A" w14:textId="43DA5060" w:rsidR="00445A64" w:rsidRPr="00E85E41" w:rsidRDefault="00C718A5" w:rsidP="00445A64">
                            <w:pPr>
                              <w:pStyle w:val="tevilka"/>
                              <w:rPr>
                                <w:noProof w:val="0"/>
                                <w:sz w:val="80"/>
                                <w:szCs w:val="80"/>
                              </w:rPr>
                            </w:pPr>
                            <w:r>
                              <w:rPr>
                                <w:noProof w:val="0"/>
                                <w:sz w:val="80"/>
                                <w:szCs w:val="80"/>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38E96" id="_x0000_t202" coordsize="21600,21600" o:spt="202" path="m,l,21600r21600,l21600,xe">
                <v:stroke joinstyle="miter"/>
                <v:path gradientshapeok="t" o:connecttype="rect"/>
              </v:shapetype>
              <v:shape id="Polje z besedilom 2" o:spid="_x0000_s1026" type="#_x0000_t202" style="position:absolute;left:0;text-align:left;margin-left:373.05pt;margin-top:5.7pt;width:66.75pt;height:51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" stroked="f">
                <v:textbox>
                  <w:txbxContent>
                    <w:p w14:paraId="79C32D9A" w14:textId="43DA5060" w:rsidR="00445A64" w:rsidRPr="00E85E41" w:rsidRDefault="00C718A5" w:rsidP="00445A64">
                      <w:pPr>
                        <w:pStyle w:val="tevilka"/>
                        <w:rPr>
                          <w:noProof w:val="0"/>
                          <w:sz w:val="80"/>
                          <w:szCs w:val="80"/>
                        </w:rPr>
                      </w:pPr>
                      <w:r>
                        <w:rPr>
                          <w:noProof w:val="0"/>
                          <w:sz w:val="80"/>
                          <w:szCs w:val="80"/>
                        </w:rPr>
                        <w:t>16</w:t>
                      </w:r>
                    </w:p>
                  </w:txbxContent>
                </v:textbox>
                <w10:wrap type="tight"/>
              </v:shape>
            </w:pict>
          </mc:Fallback>
        </mc:AlternateContent>
      </w:r>
      <w:r w:rsidR="009060A3" w:rsidRPr="00E85E41">
        <mc:AlternateContent>
          <mc:Choice Requires="wps">
            <w:drawing>
              <wp:anchor distT="0" distB="0" distL="114300" distR="114300" simplePos="0" relativeHeight="251652608" behindDoc="0" locked="0" layoutInCell="1" allowOverlap="1" wp14:anchorId="4A5FC2D6" wp14:editId="4807CBC0">
                <wp:simplePos x="0" y="0"/>
                <wp:positionH relativeFrom="page">
                  <wp:posOffset>5613400</wp:posOffset>
                </wp:positionH>
                <wp:positionV relativeFrom="page">
                  <wp:posOffset>1079500</wp:posOffset>
                </wp:positionV>
                <wp:extent cx="914400" cy="914400"/>
                <wp:effectExtent l="0" t="0" r="19050" b="19050"/>
                <wp:wrapNone/>
                <wp:docPr id="18" name="Pravokotnik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2A7A9" id="Pravokotnik 18" o:spid="_x0000_s1026" alt="&quot;&quot;" style="position:absolute;margin-left:442pt;margin-top:85pt;width:1in;height:1in;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" filled="f" strokecolor="black [3213]" strokeweight="1pt">
                <w10:wrap anchorx="page" anchory="page"/>
              </v:rect>
            </w:pict>
          </mc:Fallback>
        </mc:AlternateContent>
      </w:r>
      <w:r w:rsidR="008F5DCA" w:rsidRPr="00E85E41">
        <w:rPr>
          <w:noProof w:val="0"/>
        </w:rPr>
        <w:t>Župan</w:t>
      </w:r>
      <w:r w:rsidR="00A7398A" w:rsidRPr="00E85E41">
        <w:rPr>
          <w:noProof w:val="0"/>
        </w:rPr>
        <w:t xml:space="preserve"> </w:t>
      </w:r>
      <w:r w:rsidR="00722FAC" w:rsidRPr="00E85E41">
        <w:rPr>
          <w:noProof w:val="0"/>
        </w:rPr>
        <w:br/>
      </w:r>
      <w:r w:rsidR="002B08B0" w:rsidRPr="00E85E41">
        <w:rPr>
          <w:b w:val="0"/>
          <w:bCs/>
          <w:noProof w:val="0"/>
        </w:rPr>
        <w:t>Trg Edvarda Kardelja 1, 5000 Nova Gorica</w:t>
      </w:r>
    </w:p>
    <w:p w14:paraId="77EDCABD" w14:textId="77777777" w:rsidR="0066085E" w:rsidRPr="00E85E41" w:rsidRDefault="0066085E" w:rsidP="0066085E">
      <w:pPr>
        <w:pStyle w:val="Nazivenote"/>
        <w:rPr>
          <w:noProof w:val="0"/>
        </w:rPr>
      </w:pPr>
    </w:p>
    <w:p w14:paraId="5B6C62D8" w14:textId="7F25B20C" w:rsidR="0066085E" w:rsidRPr="00E85E41" w:rsidRDefault="0066085E" w:rsidP="00BE5B70">
      <w:pPr>
        <w:pStyle w:val="stevilkadokumenta"/>
        <w:rPr>
          <w:noProof w:val="0"/>
        </w:rPr>
      </w:pPr>
      <w:r w:rsidRPr="00E85E41">
        <w:rPr>
          <w:rStyle w:val="ZvezaZnak"/>
          <w:bCs/>
          <w:noProof w:val="0"/>
          <w:sz w:val="20"/>
          <w:u w:val="none"/>
        </w:rPr>
        <w:t xml:space="preserve">Številka: </w:t>
      </w:r>
      <w:r w:rsidR="00802114">
        <w:rPr>
          <w:rStyle w:val="ZvezaZnak"/>
          <w:bCs/>
          <w:noProof w:val="0"/>
          <w:sz w:val="20"/>
          <w:u w:val="none"/>
        </w:rPr>
        <w:t>007-5/2017</w:t>
      </w:r>
      <w:r w:rsidR="00DE1CC4">
        <w:rPr>
          <w:rStyle w:val="ZvezaZnak"/>
          <w:bCs/>
          <w:noProof w:val="0"/>
          <w:sz w:val="20"/>
          <w:u w:val="none"/>
        </w:rPr>
        <w:t>-</w:t>
      </w:r>
      <w:r w:rsidR="000D466E">
        <w:rPr>
          <w:rStyle w:val="ZvezaZnak"/>
          <w:bCs/>
          <w:noProof w:val="0"/>
          <w:sz w:val="20"/>
          <w:u w:val="none"/>
        </w:rPr>
        <w:t>13</w:t>
      </w:r>
      <w:r w:rsidR="00352A82" w:rsidRPr="00E85E41">
        <w:rPr>
          <w:rStyle w:val="ZvezaZnak"/>
          <w:bCs/>
          <w:noProof w:val="0"/>
          <w:sz w:val="20"/>
          <w:u w:val="none"/>
        </w:rPr>
        <w:br/>
      </w:r>
      <w:r w:rsidRPr="00E85E41">
        <w:rPr>
          <w:noProof w:val="0"/>
        </w:rPr>
        <w:t xml:space="preserve">Nova Gorica, dne </w:t>
      </w:r>
      <w:r w:rsidR="0049797C">
        <w:rPr>
          <w:noProof w:val="0"/>
        </w:rPr>
        <w:t>7</w:t>
      </w:r>
      <w:r w:rsidR="00084F6E" w:rsidRPr="00E85E41">
        <w:rPr>
          <w:noProof w:val="0"/>
        </w:rPr>
        <w:t xml:space="preserve">. </w:t>
      </w:r>
      <w:r w:rsidR="0049797C">
        <w:rPr>
          <w:noProof w:val="0"/>
        </w:rPr>
        <w:t>avgusta</w:t>
      </w:r>
      <w:r w:rsidR="00084F6E" w:rsidRPr="00E85E41">
        <w:rPr>
          <w:noProof w:val="0"/>
        </w:rPr>
        <w:t xml:space="preserve"> 202</w:t>
      </w:r>
      <w:r w:rsidR="00D172B0" w:rsidRPr="00E85E41">
        <w:rPr>
          <w:noProof w:val="0"/>
        </w:rPr>
        <w:t>6</w:t>
      </w:r>
    </w:p>
    <w:p w14:paraId="7731015D" w14:textId="77777777" w:rsidR="000807CE" w:rsidRPr="00E85E41" w:rsidRDefault="000807CE" w:rsidP="00BE5B70">
      <w:pPr>
        <w:pStyle w:val="stevilkadokumenta"/>
        <w:rPr>
          <w:rStyle w:val="ZvezaZnak"/>
          <w:bCs/>
          <w:noProof w:val="0"/>
          <w:sz w:val="20"/>
          <w:u w:val="none"/>
        </w:rPr>
      </w:pPr>
    </w:p>
    <w:p w14:paraId="2D9E2EAD" w14:textId="28716D67" w:rsidR="000807CE" w:rsidRPr="00E85E41" w:rsidRDefault="000807CE" w:rsidP="009B227A">
      <w:pPr>
        <w:pStyle w:val="gradivo"/>
        <w:spacing w:before="480" w:after="480"/>
        <w:rPr>
          <w:b/>
          <w:bCs w:val="0"/>
          <w:noProof w:val="0"/>
        </w:rPr>
      </w:pPr>
      <w:r w:rsidRPr="00E85E41">
        <w:rPr>
          <w:b/>
          <w:bCs w:val="0"/>
          <w:noProof w:val="0"/>
        </w:rPr>
        <w:t>MESTNI SVET MESTNE OBČINE NOVA GORICA</w:t>
      </w:r>
    </w:p>
    <w:p w14:paraId="42663E32" w14:textId="598C01A2" w:rsidR="008802E3" w:rsidRPr="00E85E41" w:rsidRDefault="0066085E" w:rsidP="005E6DD6">
      <w:pPr>
        <w:ind w:left="4395" w:hanging="3686"/>
      </w:pPr>
      <w:r w:rsidRPr="00E85E41">
        <w:rPr>
          <w:b/>
          <w:bCs w:val="0"/>
        </w:rPr>
        <w:t>ZADEVA</w:t>
      </w:r>
      <w:r w:rsidRPr="00E85E41">
        <w:t>:</w:t>
      </w:r>
      <w:r w:rsidRPr="00E85E41">
        <w:tab/>
        <w:t>PREDLOG ZA OBRAVNAVO NA SEJI MESTNEGA SVETA MESTNE OBČINE NOVA GORICA</w:t>
      </w:r>
    </w:p>
    <w:p w14:paraId="1D7223B1" w14:textId="5B5C7B97" w:rsidR="0066085E" w:rsidRPr="00E85E41" w:rsidRDefault="0066085E" w:rsidP="00C718A5">
      <w:pPr>
        <w:pStyle w:val="Naslov1"/>
        <w:spacing w:before="240" w:after="240"/>
        <w:ind w:left="4395" w:hanging="3686"/>
        <w:rPr>
          <w:noProof w:val="0"/>
        </w:rPr>
      </w:pPr>
      <w:r w:rsidRPr="00E85E41">
        <w:rPr>
          <w:noProof w:val="0"/>
          <w:sz w:val="20"/>
          <w:szCs w:val="20"/>
        </w:rPr>
        <w:t>NASLOV:</w:t>
      </w:r>
      <w:r w:rsidRPr="00E85E41">
        <w:rPr>
          <w:noProof w:val="0"/>
        </w:rPr>
        <w:tab/>
      </w:r>
      <w:r w:rsidR="009425B6" w:rsidRPr="00E85E41">
        <w:rPr>
          <w:noProof w:val="0"/>
          <w:sz w:val="20"/>
          <w:szCs w:val="20"/>
        </w:rPr>
        <w:t xml:space="preserve">Predlog </w:t>
      </w:r>
      <w:r w:rsidR="00B54534" w:rsidRPr="00E85E41">
        <w:rPr>
          <w:noProof w:val="0"/>
          <w:sz w:val="20"/>
          <w:szCs w:val="20"/>
        </w:rPr>
        <w:t>Odloka o spremembah Odloka o sofinanciranju programov in področij letnega programa športa v Mestni občini Nova Gorica</w:t>
      </w:r>
    </w:p>
    <w:p w14:paraId="4EB48263" w14:textId="4057358B" w:rsidR="0066085E" w:rsidRPr="00E85E41" w:rsidRDefault="0066085E" w:rsidP="000E5815">
      <w:pPr>
        <w:ind w:left="4395" w:hanging="3686"/>
        <w:jc w:val="left"/>
      </w:pPr>
      <w:r w:rsidRPr="00E85E41">
        <w:rPr>
          <w:b/>
          <w:bCs w:val="0"/>
        </w:rPr>
        <w:t>GRADIVO PRIPRAVIL</w:t>
      </w:r>
      <w:r w:rsidRPr="00E85E41">
        <w:t>:</w:t>
      </w:r>
      <w:r w:rsidRPr="00E85E41">
        <w:tab/>
      </w:r>
      <w:r w:rsidRPr="00E85E41">
        <w:rPr>
          <w:rStyle w:val="gradivoZnak"/>
          <w:noProof w:val="0"/>
        </w:rPr>
        <w:t xml:space="preserve">Mestna občina Nova Gorica, </w:t>
      </w:r>
      <w:r w:rsidR="0045587F" w:rsidRPr="00E85E41">
        <w:rPr>
          <w:rStyle w:val="gradivoZnak"/>
          <w:noProof w:val="0"/>
        </w:rPr>
        <w:t>Oddelek za družbene dejavnosti</w:t>
      </w:r>
    </w:p>
    <w:p w14:paraId="2589E91B" w14:textId="1682E3D8" w:rsidR="0066085E" w:rsidRPr="00E85E41" w:rsidRDefault="0066085E" w:rsidP="00FB7287">
      <w:pPr>
        <w:ind w:left="4395" w:hanging="3686"/>
      </w:pPr>
      <w:r w:rsidRPr="00E85E41">
        <w:rPr>
          <w:b/>
          <w:bCs w:val="0"/>
        </w:rPr>
        <w:t>IZDELOVALEC GRADIVA:</w:t>
      </w:r>
      <w:r w:rsidR="00FB7287" w:rsidRPr="00E85E41">
        <w:tab/>
      </w:r>
      <w:r w:rsidR="0015782C" w:rsidRPr="00E85E41">
        <w:t>Mestna občina Nova Gorica</w:t>
      </w:r>
    </w:p>
    <w:p w14:paraId="11F58982" w14:textId="1CD37934" w:rsidR="0066085E" w:rsidRPr="00E85E41" w:rsidRDefault="0066085E" w:rsidP="00FB7287">
      <w:pPr>
        <w:ind w:left="4395" w:hanging="3686"/>
        <w:rPr>
          <w:b/>
          <w:bCs w:val="0"/>
        </w:rPr>
      </w:pPr>
      <w:r w:rsidRPr="00E85E41">
        <w:rPr>
          <w:b/>
          <w:bCs w:val="0"/>
        </w:rPr>
        <w:t>POROČEVALEC:</w:t>
      </w:r>
      <w:r w:rsidR="00FB7287" w:rsidRPr="00E85E41">
        <w:t xml:space="preserve"> </w:t>
      </w:r>
      <w:r w:rsidR="00FB7287" w:rsidRPr="00E85E41">
        <w:tab/>
      </w:r>
      <w:r w:rsidR="008350B2" w:rsidRPr="00E85E41">
        <w:t>mag. Marinka Saksida, vodja Oddelka za družbene dejavnosti</w:t>
      </w:r>
    </w:p>
    <w:p w14:paraId="75A8D632" w14:textId="3E9A50DC" w:rsidR="0066085E" w:rsidRPr="00E85E41" w:rsidRDefault="0066085E" w:rsidP="00FB7287">
      <w:pPr>
        <w:ind w:left="4395" w:hanging="3686"/>
      </w:pPr>
      <w:r w:rsidRPr="00E85E41">
        <w:rPr>
          <w:b/>
          <w:bCs w:val="0"/>
        </w:rPr>
        <w:t xml:space="preserve">PRISTOJNO DELOVNO </w:t>
      </w:r>
      <w:r w:rsidR="009425B6" w:rsidRPr="00E85E41">
        <w:rPr>
          <w:b/>
          <w:bCs w:val="0"/>
        </w:rPr>
        <w:t>TELO</w:t>
      </w:r>
      <w:r w:rsidRPr="00E85E41">
        <w:t xml:space="preserve">: </w:t>
      </w:r>
      <w:r w:rsidRPr="00E85E41">
        <w:tab/>
      </w:r>
      <w:r w:rsidR="00C11728" w:rsidRPr="00E85E41">
        <w:t>Odbor za kulturo, šolstvo in šport</w:t>
      </w:r>
    </w:p>
    <w:p w14:paraId="4C9319DA" w14:textId="7B5A35DC" w:rsidR="0066085E" w:rsidRPr="00E85E41" w:rsidRDefault="0066085E" w:rsidP="00352A82">
      <w:pPr>
        <w:rPr>
          <w:b/>
          <w:bCs w:val="0"/>
        </w:rPr>
      </w:pPr>
      <w:r w:rsidRPr="00E85E41">
        <w:rPr>
          <w:b/>
          <w:bCs w:val="0"/>
        </w:rPr>
        <w:t xml:space="preserve">PREDLOG SKLEPA: </w:t>
      </w:r>
    </w:p>
    <w:p w14:paraId="267E24A6" w14:textId="494DC829" w:rsidR="00FB7287" w:rsidRPr="00E85E41" w:rsidRDefault="00FB7287" w:rsidP="00C718A5">
      <w:pPr>
        <w:jc w:val="left"/>
      </w:pPr>
      <w:r w:rsidRPr="00E85E41">
        <w:t xml:space="preserve">Mestni svet Mestne občine Nova Gorica </w:t>
      </w:r>
      <w:r w:rsidR="008350B2" w:rsidRPr="00E85E41">
        <w:t xml:space="preserve">sprejme </w:t>
      </w:r>
      <w:r w:rsidR="00B54534" w:rsidRPr="00E85E41">
        <w:t>Odlok o spreme</w:t>
      </w:r>
      <w:r w:rsidR="00E85E41" w:rsidRPr="00E85E41">
        <w:t>m</w:t>
      </w:r>
      <w:r w:rsidR="00B54534" w:rsidRPr="00E85E41">
        <w:t>bah in dopolnitvah Odloka o sofinanciranju programov in področij letnega programa športa v Mestni občini Nova Gorica</w:t>
      </w:r>
      <w:r w:rsidR="00091D4E" w:rsidRPr="00E85E41">
        <w:t>.</w:t>
      </w:r>
      <w:bookmarkStart w:id="0" w:name="_Hlk195615944"/>
    </w:p>
    <w:tbl>
      <w:tblPr>
        <w:tblStyle w:val="Tabelamrea"/>
        <w:tblW w:w="354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FB7287" w:rsidRPr="00E85E41" w14:paraId="0FF38549" w14:textId="77777777" w:rsidTr="00FB7287">
        <w:tc>
          <w:tcPr>
            <w:tcW w:w="3549" w:type="dxa"/>
          </w:tcPr>
          <w:p w14:paraId="1D1D813B" w14:textId="77777777" w:rsidR="00FB7287" w:rsidRPr="00E85E41" w:rsidRDefault="00FB7287" w:rsidP="00C818D4">
            <w:pPr>
              <w:pStyle w:val="Podpisoseba"/>
              <w:spacing w:before="0" w:after="0"/>
              <w:rPr>
                <w:b/>
                <w:noProof w:val="0"/>
                <w:color w:val="FFFFFF" w:themeColor="background1"/>
              </w:rPr>
            </w:pPr>
            <w:r w:rsidRPr="00E85E41">
              <w:rPr>
                <w:b/>
                <w:noProof w:val="0"/>
                <w:color w:val="FFFFFF" w:themeColor="background1"/>
              </w:rPr>
              <w:t>Desnik podpisnik</w:t>
            </w:r>
          </w:p>
        </w:tc>
      </w:tr>
      <w:tr w:rsidR="00FB7287" w:rsidRPr="00E85E41" w14:paraId="6D021AA2" w14:textId="77777777" w:rsidTr="00FB7287">
        <w:tc>
          <w:tcPr>
            <w:tcW w:w="3549" w:type="dxa"/>
          </w:tcPr>
          <w:p w14:paraId="7F514CF4" w14:textId="77777777" w:rsidR="00FB7287" w:rsidRPr="00E85E41" w:rsidRDefault="00FB7287" w:rsidP="00C818D4">
            <w:pPr>
              <w:pStyle w:val="Podpisoseba"/>
              <w:spacing w:before="0" w:after="0"/>
              <w:rPr>
                <w:bCs w:val="0"/>
                <w:noProof w:val="0"/>
              </w:rPr>
            </w:pPr>
            <w:r w:rsidRPr="00E85E41">
              <w:rPr>
                <w:b/>
                <w:noProof w:val="0"/>
              </w:rPr>
              <w:t>Samo Turel</w:t>
            </w:r>
          </w:p>
        </w:tc>
      </w:tr>
      <w:tr w:rsidR="00FB7287" w:rsidRPr="0049797C" w14:paraId="1EDB9A6B" w14:textId="77777777" w:rsidTr="00FB7287">
        <w:trPr>
          <w:trHeight w:val="530"/>
        </w:trPr>
        <w:tc>
          <w:tcPr>
            <w:tcW w:w="3549" w:type="dxa"/>
          </w:tcPr>
          <w:p w14:paraId="07F6B71D" w14:textId="71586F2D" w:rsidR="00FB7287" w:rsidRPr="00E85E41" w:rsidRDefault="00DE1CC4" w:rsidP="00C818D4">
            <w:pPr>
              <w:pStyle w:val="Podpisoseba"/>
              <w:spacing w:before="0" w:after="0"/>
              <w:rPr>
                <w:bCs w:val="0"/>
                <w:noProof w:val="0"/>
              </w:rPr>
            </w:pPr>
            <w:r>
              <w:rPr>
                <w:noProof w:val="0"/>
              </w:rPr>
              <w:t>Ž</w:t>
            </w:r>
            <w:r w:rsidR="00FB7287" w:rsidRPr="00E85E41">
              <w:rPr>
                <w:noProof w:val="0"/>
              </w:rPr>
              <w:t>upan</w:t>
            </w:r>
          </w:p>
        </w:tc>
      </w:tr>
      <w:bookmarkEnd w:id="0"/>
    </w:tbl>
    <w:p w14:paraId="44177559" w14:textId="77777777" w:rsidR="00FB7287" w:rsidRPr="00E85E41" w:rsidRDefault="00FB7287" w:rsidP="00BE5B70">
      <w:pPr>
        <w:rPr>
          <w:rStyle w:val="ZvezaZnak"/>
          <w:bCs/>
          <w:noProof w:val="0"/>
          <w:sz w:val="20"/>
          <w:u w:val="none"/>
        </w:rPr>
      </w:pPr>
    </w:p>
    <w:p w14:paraId="394A1DF7" w14:textId="00B09337" w:rsidR="009425B6" w:rsidRPr="00E85E41" w:rsidRDefault="0066085E" w:rsidP="005E6DD6">
      <w:pPr>
        <w:pStyle w:val="gradivo"/>
        <w:numPr>
          <w:ilvl w:val="0"/>
          <w:numId w:val="10"/>
        </w:numPr>
        <w:spacing w:line="288" w:lineRule="auto"/>
        <w:ind w:hanging="357"/>
        <w:rPr>
          <w:noProof w:val="0"/>
        </w:rPr>
      </w:pPr>
      <w:r w:rsidRPr="00E85E41">
        <w:rPr>
          <w:noProof w:val="0"/>
        </w:rPr>
        <w:t>Gradivo</w:t>
      </w:r>
      <w:r w:rsidR="00AC7A38" w:rsidRPr="00E85E41">
        <w:rPr>
          <w:noProof w:val="0"/>
        </w:rPr>
        <w:t xml:space="preserve"> 1</w:t>
      </w:r>
      <w:r w:rsidR="009425B6" w:rsidRPr="00E85E41">
        <w:rPr>
          <w:noProof w:val="0"/>
        </w:rPr>
        <w:t xml:space="preserve">:  predlog </w:t>
      </w:r>
      <w:r w:rsidR="00B54534" w:rsidRPr="00E85E41">
        <w:rPr>
          <w:noProof w:val="0"/>
        </w:rPr>
        <w:t xml:space="preserve">odloka </w:t>
      </w:r>
      <w:r w:rsidR="009425B6" w:rsidRPr="00E85E41">
        <w:rPr>
          <w:noProof w:val="0"/>
        </w:rPr>
        <w:t>z obrazložitvijo</w:t>
      </w:r>
    </w:p>
    <w:p w14:paraId="707F0DA1" w14:textId="7466B7AC" w:rsidR="008350B2" w:rsidRDefault="008350B2" w:rsidP="00DA0B4E">
      <w:pPr>
        <w:pStyle w:val="gradivo"/>
        <w:spacing w:line="288" w:lineRule="auto"/>
        <w:ind w:left="1072"/>
        <w:rPr>
          <w:noProof w:val="0"/>
        </w:rPr>
      </w:pPr>
    </w:p>
    <w:p w14:paraId="789BFA22" w14:textId="77777777" w:rsidR="00DA0B4E" w:rsidRPr="00E85E41" w:rsidRDefault="00DA0B4E" w:rsidP="00DA0B4E">
      <w:pPr>
        <w:pStyle w:val="gradivo"/>
        <w:spacing w:line="288" w:lineRule="auto"/>
        <w:ind w:left="1072"/>
        <w:rPr>
          <w:noProof w:val="0"/>
        </w:rPr>
      </w:pPr>
    </w:p>
    <w:p w14:paraId="0CED7C19" w14:textId="71CFF71E" w:rsidR="002650A0" w:rsidRPr="00E85E41" w:rsidRDefault="002650A0" w:rsidP="008350B2">
      <w:pPr>
        <w:pStyle w:val="gradivo"/>
        <w:ind w:left="1069"/>
        <w:rPr>
          <w:noProof w:val="0"/>
        </w:rPr>
      </w:pPr>
    </w:p>
    <w:p w14:paraId="188E736B" w14:textId="77777777" w:rsidR="008350B2" w:rsidRPr="00E85E41" w:rsidRDefault="008350B2" w:rsidP="00355F3A">
      <w:pPr>
        <w:pStyle w:val="Nazivenote"/>
        <w:rPr>
          <w:noProof w:val="0"/>
        </w:rPr>
      </w:pPr>
    </w:p>
    <w:p w14:paraId="788ADAFE" w14:textId="234089CD" w:rsidR="008350B2" w:rsidRPr="00E85E41" w:rsidRDefault="00E85E41" w:rsidP="00355F3A">
      <w:pPr>
        <w:pStyle w:val="Nazivenote"/>
        <w:rPr>
          <w:noProof w:val="0"/>
        </w:rPr>
      </w:pPr>
      <w:r w:rsidRPr="00E85E41">
        <w:lastRenderedPageBreak/>
        <mc:AlternateContent>
          <mc:Choice Requires="wps">
            <w:drawing>
              <wp:anchor distT="45720" distB="45720" distL="114300" distR="114300" simplePos="0" relativeHeight="251655680" behindDoc="1" locked="0" layoutInCell="1" allowOverlap="1" wp14:anchorId="368F71C2" wp14:editId="56F0510C">
                <wp:simplePos x="0" y="0"/>
                <wp:positionH relativeFrom="column">
                  <wp:posOffset>4255770</wp:posOffset>
                </wp:positionH>
                <wp:positionV relativeFrom="paragraph">
                  <wp:posOffset>1270</wp:posOffset>
                </wp:positionV>
                <wp:extent cx="1549400" cy="622300"/>
                <wp:effectExtent l="0" t="0" r="0" b="6350"/>
                <wp:wrapTight wrapText="bothSides">
                  <wp:wrapPolygon edited="0">
                    <wp:start x="0" y="0"/>
                    <wp:lineTo x="0" y="21159"/>
                    <wp:lineTo x="21246" y="21159"/>
                    <wp:lineTo x="21246" y="0"/>
                    <wp:lineTo x="0" y="0"/>
                  </wp:wrapPolygon>
                </wp:wrapTight>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22300"/>
                        </a:xfrm>
                        <a:prstGeom prst="rect">
                          <a:avLst/>
                        </a:prstGeom>
                        <a:solidFill>
                          <a:srgbClr val="FFFFFF"/>
                        </a:solidFill>
                        <a:ln w="9525">
                          <a:noFill/>
                          <a:miter lim="800000"/>
                          <a:headEnd/>
                          <a:tailEnd/>
                        </a:ln>
                      </wps:spPr>
                      <wps:txbx>
                        <w:txbxContent>
                          <w:p w14:paraId="03F6F41E" w14:textId="57F50908" w:rsidR="000E5815" w:rsidRPr="00E85E41" w:rsidRDefault="000E5815" w:rsidP="000E5815">
                            <w:pPr>
                              <w:pStyle w:val="tevilka"/>
                              <w:rPr>
                                <w:noProof w:val="0"/>
                                <w:sz w:val="50"/>
                                <w:szCs w:val="50"/>
                              </w:rPr>
                            </w:pPr>
                            <w:r w:rsidRPr="00E85E41">
                              <w:rPr>
                                <w:noProof w:val="0"/>
                                <w:sz w:val="50"/>
                                <w:szCs w:val="50"/>
                              </w:rPr>
                              <w:t>Predlog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68F71C2" id="_x0000_s1027" type="#_x0000_t202" style="position:absolute;left:0;text-align:left;margin-left:335.1pt;margin-top:.1pt;width:122pt;height:4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ybDQIAAP0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" stroked="f">
                <v:textbox>
                  <w:txbxContent>
                    <w:p w14:paraId="03F6F41E" w14:textId="57F50908" w:rsidR="000E5815" w:rsidRPr="00E85E41" w:rsidRDefault="000E5815" w:rsidP="000E5815">
                      <w:pPr>
                        <w:pStyle w:val="tevilka"/>
                        <w:rPr>
                          <w:noProof w:val="0"/>
                          <w:sz w:val="50"/>
                          <w:szCs w:val="50"/>
                        </w:rPr>
                      </w:pPr>
                      <w:r w:rsidRPr="00E85E41">
                        <w:rPr>
                          <w:noProof w:val="0"/>
                          <w:sz w:val="50"/>
                          <w:szCs w:val="50"/>
                        </w:rPr>
                        <w:t>Predlog</w:t>
                      </w:r>
                    </w:p>
                  </w:txbxContent>
                </v:textbox>
                <w10:wrap type="tight"/>
              </v:shape>
            </w:pict>
          </mc:Fallback>
        </mc:AlternateContent>
      </w:r>
    </w:p>
    <w:p w14:paraId="68735223" w14:textId="68D20939" w:rsidR="0066085E" w:rsidRPr="00E85E41" w:rsidRDefault="000E5815" w:rsidP="00355F3A">
      <w:pPr>
        <w:pStyle w:val="Nazivenote"/>
        <w:rPr>
          <w:b w:val="0"/>
          <w:bCs/>
          <w:noProof w:val="0"/>
        </w:rPr>
      </w:pPr>
      <w:r w:rsidRPr="00E85E41">
        <mc:AlternateContent>
          <mc:Choice Requires="wps">
            <w:drawing>
              <wp:anchor distT="0" distB="0" distL="114300" distR="114300" simplePos="0" relativeHeight="251654656" behindDoc="0" locked="0" layoutInCell="1" allowOverlap="1" wp14:anchorId="1F923174" wp14:editId="13CEFA0C">
                <wp:simplePos x="0" y="0"/>
                <wp:positionH relativeFrom="page">
                  <wp:posOffset>5080000</wp:posOffset>
                </wp:positionH>
                <wp:positionV relativeFrom="page">
                  <wp:posOffset>965200</wp:posOffset>
                </wp:positionV>
                <wp:extent cx="1663700" cy="914400"/>
                <wp:effectExtent l="0" t="0" r="12700" b="19050"/>
                <wp:wrapNone/>
                <wp:docPr id="21" name="Pravokotnik 21"/>
                <wp:cNvGraphicFramePr/>
                <a:graphic xmlns:a="http://schemas.openxmlformats.org/drawingml/2006/main">
                  <a:graphicData uri="http://schemas.microsoft.com/office/word/2010/wordprocessingShape">
                    <wps:wsp>
                      <wps:cNvSpPr/>
                      <wps:spPr>
                        <a:xfrm>
                          <a:off x="0" y="0"/>
                          <a:ext cx="16637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966A35D" id="Pravokotnik 21" o:spid="_x0000_s1026" style="position:absolute;margin-left:400pt;margin-top:76pt;width:131pt;height:1in;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" filled="f" strokecolor="black [3213]" strokeweight="1pt">
                <w10:wrap anchorx="page" anchory="page"/>
              </v:rect>
            </w:pict>
          </mc:Fallback>
        </mc:AlternateContent>
      </w:r>
      <w:r w:rsidR="00731380" w:rsidRPr="00E85E41">
        <w:rPr>
          <w:noProof w:val="0"/>
        </w:rPr>
        <w:t xml:space="preserve">Mestni </w:t>
      </w:r>
      <w:r w:rsidR="00C718A5">
        <w:rPr>
          <w:noProof w:val="0"/>
        </w:rPr>
        <w:t>s</w:t>
      </w:r>
      <w:r w:rsidR="00731380" w:rsidRPr="00E85E41">
        <w:rPr>
          <w:noProof w:val="0"/>
        </w:rPr>
        <w:t>vet</w:t>
      </w:r>
      <w:r w:rsidR="00731380" w:rsidRPr="00E85E41">
        <w:rPr>
          <w:noProof w:val="0"/>
        </w:rPr>
        <w:br/>
      </w:r>
      <w:r w:rsidR="00731380" w:rsidRPr="00E85E41">
        <w:rPr>
          <w:b w:val="0"/>
          <w:bCs/>
          <w:noProof w:val="0"/>
        </w:rPr>
        <w:t>Trg Edvarda Kardelja 1, 5000 Nova Gorica</w:t>
      </w:r>
    </w:p>
    <w:p w14:paraId="4DA58669" w14:textId="77777777" w:rsidR="000E5815" w:rsidRPr="00E85E41" w:rsidRDefault="000E5815" w:rsidP="00BE5B70"/>
    <w:p w14:paraId="58D8DDBC" w14:textId="77777777" w:rsidR="000E5815" w:rsidRPr="00E85E41" w:rsidRDefault="000E5815" w:rsidP="00B54534">
      <w:pPr>
        <w:spacing w:after="0" w:line="240" w:lineRule="auto"/>
      </w:pPr>
    </w:p>
    <w:p w14:paraId="3BECBDEF" w14:textId="77777777" w:rsidR="00B54534" w:rsidRPr="00E85E41" w:rsidRDefault="00B54534" w:rsidP="00C718A5">
      <w:pPr>
        <w:spacing w:after="0"/>
        <w:jc w:val="left"/>
      </w:pPr>
      <w:r w:rsidRPr="00E85E41">
        <w:t xml:space="preserve">Na podlagi tretjega odstavka 16. člena Zakona o športu (Uradni list RS, št. </w:t>
      </w:r>
      <w:hyperlink r:id="rId10" w:anchor="_blank" w:history="1">
        <w:r w:rsidRPr="00E85E41">
          <w:rPr>
            <w:rStyle w:val="Hiperpovezava"/>
            <w:color w:val="000000"/>
            <w:u w:val="none"/>
          </w:rPr>
          <w:t>29/17</w:t>
        </w:r>
      </w:hyperlink>
      <w:r w:rsidRPr="00E85E41">
        <w:t xml:space="preserve">, </w:t>
      </w:r>
      <w:hyperlink r:id="rId11" w:anchor="_blank" w:history="1">
        <w:r w:rsidRPr="00E85E41">
          <w:rPr>
            <w:rStyle w:val="Hiperpovezava"/>
            <w:color w:val="000000"/>
            <w:u w:val="none"/>
          </w:rPr>
          <w:t>21/18</w:t>
        </w:r>
      </w:hyperlink>
      <w:r w:rsidRPr="00E85E41">
        <w:t xml:space="preserve"> – ZNOrg, </w:t>
      </w:r>
      <w:hyperlink r:id="rId12" w:anchor="_blank" w:history="1">
        <w:r w:rsidRPr="00E85E41">
          <w:rPr>
            <w:rStyle w:val="Hiperpovezava"/>
            <w:color w:val="000000"/>
            <w:u w:val="none"/>
          </w:rPr>
          <w:t>82/20</w:t>
        </w:r>
      </w:hyperlink>
      <w:r w:rsidRPr="00E85E41">
        <w:t xml:space="preserve">, </w:t>
      </w:r>
      <w:hyperlink r:id="rId13" w:anchor="_blank" w:history="1">
        <w:r w:rsidRPr="00E85E41">
          <w:rPr>
            <w:rStyle w:val="Hiperpovezava"/>
            <w:color w:val="000000"/>
            <w:u w:val="none"/>
          </w:rPr>
          <w:t>3/22</w:t>
        </w:r>
      </w:hyperlink>
      <w:r w:rsidRPr="00E85E41">
        <w:t xml:space="preserve"> – ZDeb, 37/24 – ZMat – B in 10/26) in 19. člena Statuta Mestne občine Nova Gorica (Uradni list RS, št. 13/12, 18/17 in 18/19) je Mestni svet Mestne občine Nova Gorica na seji dne                       sprejel      </w:t>
      </w:r>
    </w:p>
    <w:p w14:paraId="043F51DE" w14:textId="77777777" w:rsidR="00B54534" w:rsidRPr="00E85E41" w:rsidRDefault="00B54534" w:rsidP="00B54534">
      <w:pPr>
        <w:spacing w:after="0" w:line="240" w:lineRule="auto"/>
        <w:jc w:val="center"/>
        <w:rPr>
          <w:b/>
          <w:bCs w:val="0"/>
        </w:rPr>
      </w:pPr>
    </w:p>
    <w:p w14:paraId="0C347589" w14:textId="77777777" w:rsidR="00B54534" w:rsidRPr="00E85E41" w:rsidRDefault="00B54534" w:rsidP="00B54534">
      <w:pPr>
        <w:spacing w:after="0" w:line="240" w:lineRule="auto"/>
        <w:jc w:val="center"/>
        <w:rPr>
          <w:b/>
          <w:bCs w:val="0"/>
        </w:rPr>
      </w:pPr>
    </w:p>
    <w:p w14:paraId="538DD1F9" w14:textId="77777777" w:rsidR="00B54534" w:rsidRPr="00E85E41" w:rsidRDefault="00B54534" w:rsidP="00E85E41">
      <w:pPr>
        <w:pStyle w:val="Naslov1"/>
        <w:spacing w:before="0" w:after="0" w:line="288" w:lineRule="auto"/>
        <w:jc w:val="center"/>
      </w:pPr>
      <w:r w:rsidRPr="00E85E41">
        <w:t>O D L O K</w:t>
      </w:r>
    </w:p>
    <w:p w14:paraId="02BD290F" w14:textId="77777777" w:rsidR="00B54534" w:rsidRPr="00E85E41" w:rsidRDefault="00B54534" w:rsidP="00E85E41">
      <w:pPr>
        <w:pStyle w:val="Naslov1"/>
        <w:spacing w:before="0" w:after="0" w:line="288" w:lineRule="auto"/>
        <w:jc w:val="center"/>
      </w:pPr>
    </w:p>
    <w:p w14:paraId="2DDCD1A2" w14:textId="45A694EC" w:rsidR="00B54534" w:rsidRPr="00E85E41" w:rsidRDefault="00B54534" w:rsidP="00E85E41">
      <w:pPr>
        <w:pStyle w:val="Naslov1"/>
        <w:spacing w:before="0" w:after="0" w:line="288" w:lineRule="auto"/>
        <w:jc w:val="center"/>
      </w:pPr>
      <w:r w:rsidRPr="00E85E41">
        <w:t>o spremembah Odloka</w:t>
      </w:r>
    </w:p>
    <w:p w14:paraId="0B62FBA4" w14:textId="77777777" w:rsidR="00B54534" w:rsidRPr="00E85E41" w:rsidRDefault="00B54534" w:rsidP="00E85E41">
      <w:pPr>
        <w:pStyle w:val="Naslov1"/>
        <w:spacing w:before="0" w:after="0" w:line="288" w:lineRule="auto"/>
        <w:jc w:val="center"/>
      </w:pPr>
      <w:r w:rsidRPr="00E85E41">
        <w:t>o sofinanciranju programov in področij letnega programa športa</w:t>
      </w:r>
    </w:p>
    <w:p w14:paraId="6F5C6724" w14:textId="77777777" w:rsidR="00B54534" w:rsidRPr="00E85E41" w:rsidRDefault="00B54534" w:rsidP="00E85E41">
      <w:pPr>
        <w:pStyle w:val="Naslov1"/>
        <w:spacing w:before="0" w:after="0" w:line="288" w:lineRule="auto"/>
        <w:jc w:val="center"/>
      </w:pPr>
      <w:r w:rsidRPr="00E85E41">
        <w:t>v Mestni občini Nova Gorica</w:t>
      </w:r>
    </w:p>
    <w:p w14:paraId="46EDC27E" w14:textId="77777777" w:rsidR="00B54534" w:rsidRPr="00E85E41" w:rsidRDefault="00B54534" w:rsidP="00B54534">
      <w:pPr>
        <w:spacing w:after="0" w:line="240" w:lineRule="auto"/>
        <w:rPr>
          <w:b/>
          <w:bCs w:val="0"/>
        </w:rPr>
      </w:pPr>
    </w:p>
    <w:p w14:paraId="24710165" w14:textId="55CB68B8" w:rsidR="00B54534" w:rsidRDefault="00B54534" w:rsidP="00E85E41">
      <w:pPr>
        <w:pStyle w:val="Odstavekseznama"/>
        <w:numPr>
          <w:ilvl w:val="0"/>
          <w:numId w:val="21"/>
        </w:numPr>
        <w:spacing w:after="0" w:line="240" w:lineRule="auto"/>
        <w:jc w:val="center"/>
      </w:pPr>
      <w:r w:rsidRPr="00E85E41">
        <w:t>člen</w:t>
      </w:r>
    </w:p>
    <w:p w14:paraId="459DE79E" w14:textId="77777777" w:rsidR="00E85E41" w:rsidRPr="00E85E41" w:rsidRDefault="00E85E41" w:rsidP="00E85E41">
      <w:pPr>
        <w:pStyle w:val="Odstavekseznama"/>
        <w:spacing w:after="0" w:line="240" w:lineRule="auto"/>
        <w:ind w:left="1069"/>
      </w:pPr>
    </w:p>
    <w:p w14:paraId="1E4F5197" w14:textId="384CC5B1" w:rsidR="00B54534" w:rsidRPr="00E85E41" w:rsidRDefault="00B54534" w:rsidP="00DE1CC4">
      <w:pPr>
        <w:spacing w:after="0"/>
        <w:jc w:val="left"/>
      </w:pPr>
      <w:r w:rsidRPr="00E85E41">
        <w:t xml:space="preserve">V Odloku o sofinanciranju programov in področij letnega programa športa v Mestni občini Nova Gorica (Uradni list RS, št. 64/17, 70/18, 113/23 in 101/24; v nadaljevanju: odlok), se v 6. členu 11. alineja </w:t>
      </w:r>
      <w:r w:rsidR="006D18B2" w:rsidRPr="00E85E41">
        <w:t xml:space="preserve">spremeni </w:t>
      </w:r>
      <w:r w:rsidRPr="00E85E41">
        <w:t>tako, da se glasi:</w:t>
      </w:r>
    </w:p>
    <w:p w14:paraId="63F9D5C9" w14:textId="77777777" w:rsidR="00B54534" w:rsidRPr="00E85E41" w:rsidRDefault="00B54534" w:rsidP="00DE1CC4">
      <w:pPr>
        <w:spacing w:after="0"/>
        <w:jc w:val="left"/>
      </w:pPr>
    </w:p>
    <w:p w14:paraId="028B6840" w14:textId="141249E2" w:rsidR="00B54534" w:rsidRPr="00E85E41" w:rsidRDefault="00B54534" w:rsidP="00DE1CC4">
      <w:pPr>
        <w:spacing w:after="0"/>
        <w:jc w:val="left"/>
      </w:pPr>
      <w:r w:rsidRPr="00E85E41">
        <w:t xml:space="preserve">» - imajo na dan objave javnega razpisa poravnane vse obveznosti </w:t>
      </w:r>
      <w:r w:rsidR="006D18B2" w:rsidRPr="00E85E41">
        <w:t xml:space="preserve">do mestne občine, Javnega zavoda za šport Nova Gorica ter drugih javnih zavodov, katerih </w:t>
      </w:r>
      <w:r w:rsidR="006D18B2">
        <w:t>so/</w:t>
      </w:r>
      <w:r w:rsidR="006D18B2" w:rsidRPr="00E85E41">
        <w:t>ustanoviteljica je mestna občina</w:t>
      </w:r>
      <w:r w:rsidR="00BF69D9">
        <w:t>, in ki so</w:t>
      </w:r>
      <w:r w:rsidR="006D18B2" w:rsidRPr="00E85E41">
        <w:t xml:space="preserve"> </w:t>
      </w:r>
      <w:r w:rsidRPr="00E85E41">
        <w:t>nastale na podlagi izvajanja športne dejavnosti;«.</w:t>
      </w:r>
    </w:p>
    <w:p w14:paraId="392B05C4" w14:textId="77777777" w:rsidR="00B54534" w:rsidRPr="00E85E41" w:rsidRDefault="00B54534" w:rsidP="00B54534">
      <w:pPr>
        <w:spacing w:after="0" w:line="240" w:lineRule="auto"/>
      </w:pPr>
    </w:p>
    <w:p w14:paraId="4288F19E" w14:textId="57DC9E78" w:rsidR="00B54534" w:rsidRDefault="00B54534" w:rsidP="00E85E41">
      <w:pPr>
        <w:pStyle w:val="Odstavekseznama"/>
        <w:numPr>
          <w:ilvl w:val="0"/>
          <w:numId w:val="21"/>
        </w:numPr>
        <w:spacing w:after="0" w:line="240" w:lineRule="auto"/>
        <w:jc w:val="center"/>
      </w:pPr>
      <w:r w:rsidRPr="00E85E41">
        <w:t>člen</w:t>
      </w:r>
    </w:p>
    <w:p w14:paraId="13FFD009" w14:textId="77777777" w:rsidR="00E85E41" w:rsidRPr="00E85E41" w:rsidRDefault="00E85E41" w:rsidP="00E85E41">
      <w:pPr>
        <w:pStyle w:val="Odstavekseznama"/>
        <w:spacing w:after="0" w:line="240" w:lineRule="auto"/>
        <w:ind w:left="1069"/>
      </w:pPr>
    </w:p>
    <w:p w14:paraId="0AD42E74" w14:textId="36F42F49" w:rsidR="00B54534" w:rsidRDefault="00B54534" w:rsidP="00B54534">
      <w:pPr>
        <w:spacing w:after="0" w:line="240" w:lineRule="auto"/>
      </w:pPr>
      <w:r w:rsidRPr="00E85E41">
        <w:t>V 22. členu se drugi odstavek</w:t>
      </w:r>
      <w:r w:rsidR="006D18B2">
        <w:t xml:space="preserve"> črta</w:t>
      </w:r>
      <w:r w:rsidRPr="00E85E41">
        <w:t>.</w:t>
      </w:r>
      <w:r w:rsidR="006D18B2">
        <w:t xml:space="preserve"> </w:t>
      </w:r>
    </w:p>
    <w:p w14:paraId="080DDB71" w14:textId="77777777" w:rsidR="0049797C" w:rsidRDefault="0049797C" w:rsidP="00B54534">
      <w:pPr>
        <w:spacing w:after="0" w:line="240" w:lineRule="auto"/>
      </w:pPr>
    </w:p>
    <w:p w14:paraId="0906E027" w14:textId="5FAFEC48" w:rsidR="00B54534" w:rsidRDefault="00B54534" w:rsidP="00E85E41">
      <w:pPr>
        <w:pStyle w:val="Odstavekseznama"/>
        <w:numPr>
          <w:ilvl w:val="0"/>
          <w:numId w:val="21"/>
        </w:numPr>
        <w:spacing w:after="0" w:line="240" w:lineRule="auto"/>
        <w:jc w:val="center"/>
      </w:pPr>
      <w:r w:rsidRPr="00E85E41">
        <w:t>člen</w:t>
      </w:r>
    </w:p>
    <w:p w14:paraId="3E084E48" w14:textId="77777777" w:rsidR="00E85E41" w:rsidRPr="00E85E41" w:rsidRDefault="00E85E41" w:rsidP="00E85E41">
      <w:pPr>
        <w:pStyle w:val="Odstavekseznama"/>
        <w:spacing w:after="0" w:line="240" w:lineRule="auto"/>
        <w:ind w:left="1069"/>
      </w:pPr>
    </w:p>
    <w:p w14:paraId="67D1DAA2" w14:textId="77777777" w:rsidR="00B54534" w:rsidRPr="00E85E41" w:rsidRDefault="00B54534" w:rsidP="005E6DD6">
      <w:pPr>
        <w:spacing w:after="0"/>
      </w:pPr>
      <w:r w:rsidRPr="00E85E41">
        <w:t>V poglavju Merila za vrednotenje in izbor programov športa se preglednica 0.1 spremeni tako, da se glasi:</w:t>
      </w:r>
    </w:p>
    <w:p w14:paraId="78BD67F8" w14:textId="77777777" w:rsidR="00B54534" w:rsidRPr="00E85E41" w:rsidRDefault="00B54534" w:rsidP="00B54534">
      <w:pPr>
        <w:spacing w:after="0" w:line="240" w:lineRule="auto"/>
      </w:pPr>
    </w:p>
    <w:p w14:paraId="154A7D3F" w14:textId="77777777" w:rsidR="00B54534" w:rsidRPr="00E85E41" w:rsidRDefault="00B54534" w:rsidP="00B54534">
      <w:pPr>
        <w:spacing w:after="0" w:line="240" w:lineRule="auto"/>
      </w:pPr>
      <w:r w:rsidRPr="00E85E41">
        <w:t>»Preglednica 0.1</w:t>
      </w:r>
    </w:p>
    <w:tbl>
      <w:tblPr>
        <w:tblW w:w="8360" w:type="dxa"/>
        <w:tblInd w:w="704" w:type="dxa"/>
        <w:tblLayout w:type="fixed"/>
        <w:tblLook w:val="0000" w:firstRow="0" w:lastRow="0" w:firstColumn="0" w:lastColumn="0" w:noHBand="0" w:noVBand="0"/>
      </w:tblPr>
      <w:tblGrid>
        <w:gridCol w:w="2386"/>
        <w:gridCol w:w="1991"/>
        <w:gridCol w:w="2002"/>
        <w:gridCol w:w="1981"/>
      </w:tblGrid>
      <w:tr w:rsidR="00B54534" w:rsidRPr="00E85E41" w14:paraId="63BBC622" w14:textId="77777777" w:rsidTr="0056746C">
        <w:trPr>
          <w:trHeight w:val="553"/>
        </w:trPr>
        <w:tc>
          <w:tcPr>
            <w:tcW w:w="2386" w:type="dxa"/>
            <w:tcBorders>
              <w:top w:val="single" w:sz="4" w:space="0" w:color="000000"/>
              <w:left w:val="single" w:sz="4" w:space="0" w:color="000000"/>
              <w:bottom w:val="single" w:sz="4" w:space="0" w:color="000000"/>
              <w:right w:val="single" w:sz="4" w:space="0" w:color="000000"/>
            </w:tcBorders>
          </w:tcPr>
          <w:p w14:paraId="65B39FF1" w14:textId="77777777" w:rsidR="00B54534" w:rsidRPr="00E85E41" w:rsidRDefault="00B54534" w:rsidP="00B54534">
            <w:pPr>
              <w:spacing w:after="0" w:line="240" w:lineRule="auto"/>
              <w:ind w:left="0"/>
            </w:pPr>
            <w:r w:rsidRPr="00E85E41">
              <w:t>Strokovni kader</w:t>
            </w:r>
          </w:p>
        </w:tc>
        <w:tc>
          <w:tcPr>
            <w:tcW w:w="1991" w:type="dxa"/>
            <w:tcBorders>
              <w:top w:val="single" w:sz="4" w:space="0" w:color="000000"/>
              <w:left w:val="single" w:sz="4" w:space="0" w:color="000000"/>
              <w:bottom w:val="single" w:sz="4" w:space="0" w:color="000000"/>
              <w:right w:val="single" w:sz="4" w:space="0" w:color="000000"/>
            </w:tcBorders>
          </w:tcPr>
          <w:p w14:paraId="44B5BC31" w14:textId="628987E8" w:rsidR="00AD7FD1" w:rsidRDefault="00B54534" w:rsidP="00B54534">
            <w:pPr>
              <w:spacing w:after="0" w:line="240" w:lineRule="auto"/>
              <w:ind w:left="0"/>
            </w:pPr>
            <w:r w:rsidRPr="00E85E41">
              <w:t xml:space="preserve">Usposobljenost </w:t>
            </w:r>
          </w:p>
          <w:p w14:paraId="370BDA63" w14:textId="7878DF87" w:rsidR="00B54534" w:rsidRPr="00E85E41" w:rsidRDefault="00B54534" w:rsidP="00B54534">
            <w:pPr>
              <w:spacing w:after="0" w:line="240" w:lineRule="auto"/>
              <w:ind w:left="0"/>
            </w:pPr>
            <w:r w:rsidRPr="00E85E41">
              <w:t>1. stopnje</w:t>
            </w:r>
          </w:p>
        </w:tc>
        <w:tc>
          <w:tcPr>
            <w:tcW w:w="2002" w:type="dxa"/>
            <w:tcBorders>
              <w:top w:val="single" w:sz="4" w:space="0" w:color="000000"/>
              <w:left w:val="single" w:sz="4" w:space="0" w:color="000000"/>
              <w:bottom w:val="single" w:sz="4" w:space="0" w:color="000000"/>
              <w:right w:val="single" w:sz="4" w:space="0" w:color="000000"/>
            </w:tcBorders>
          </w:tcPr>
          <w:p w14:paraId="2C740715" w14:textId="77777777" w:rsidR="00DA0B4E" w:rsidRDefault="00B54534" w:rsidP="00B54534">
            <w:pPr>
              <w:spacing w:after="0" w:line="240" w:lineRule="auto"/>
              <w:ind w:left="0"/>
            </w:pPr>
            <w:r w:rsidRPr="00E85E41">
              <w:t xml:space="preserve">Usposobljenost </w:t>
            </w:r>
          </w:p>
          <w:p w14:paraId="5CC5C8C7" w14:textId="18A5D1F3" w:rsidR="00B54534" w:rsidRPr="00E85E41" w:rsidRDefault="00B54534" w:rsidP="00B54534">
            <w:pPr>
              <w:spacing w:after="0" w:line="240" w:lineRule="auto"/>
              <w:ind w:left="0"/>
            </w:pPr>
            <w:r w:rsidRPr="00E85E41">
              <w:t>2. stopnje</w:t>
            </w:r>
          </w:p>
        </w:tc>
        <w:tc>
          <w:tcPr>
            <w:tcW w:w="1981" w:type="dxa"/>
            <w:tcBorders>
              <w:top w:val="single" w:sz="4" w:space="0" w:color="000000"/>
              <w:left w:val="single" w:sz="4" w:space="0" w:color="000000"/>
              <w:bottom w:val="single" w:sz="4" w:space="0" w:color="000000"/>
              <w:right w:val="single" w:sz="4" w:space="0" w:color="000000"/>
            </w:tcBorders>
          </w:tcPr>
          <w:p w14:paraId="2AB458B4" w14:textId="7071BAD8" w:rsidR="00B54534" w:rsidRPr="00E85E41" w:rsidRDefault="00B54534" w:rsidP="00B54534">
            <w:pPr>
              <w:spacing w:after="0" w:line="240" w:lineRule="auto"/>
              <w:ind w:left="0"/>
            </w:pPr>
            <w:r w:rsidRPr="00E85E41">
              <w:t xml:space="preserve">Izobrazba </w:t>
            </w:r>
          </w:p>
        </w:tc>
      </w:tr>
      <w:tr w:rsidR="00B54534" w:rsidRPr="00E85E41" w14:paraId="7D66A8FC" w14:textId="77777777" w:rsidTr="0056746C">
        <w:trPr>
          <w:trHeight w:val="553"/>
        </w:trPr>
        <w:tc>
          <w:tcPr>
            <w:tcW w:w="2386" w:type="dxa"/>
            <w:tcBorders>
              <w:top w:val="single" w:sz="4" w:space="0" w:color="000000"/>
              <w:left w:val="single" w:sz="4" w:space="0" w:color="000000"/>
              <w:bottom w:val="single" w:sz="4" w:space="0" w:color="000000"/>
              <w:right w:val="single" w:sz="4" w:space="0" w:color="000000"/>
            </w:tcBorders>
          </w:tcPr>
          <w:p w14:paraId="35ACF0E7" w14:textId="77777777" w:rsidR="00B54534" w:rsidRPr="00E85E41" w:rsidRDefault="00B54534" w:rsidP="00B54534">
            <w:pPr>
              <w:spacing w:after="0" w:line="240" w:lineRule="auto"/>
              <w:ind w:left="0"/>
            </w:pPr>
            <w:r w:rsidRPr="00E85E41">
              <w:t>Korekcijski faktor</w:t>
            </w:r>
          </w:p>
        </w:tc>
        <w:tc>
          <w:tcPr>
            <w:tcW w:w="1991" w:type="dxa"/>
            <w:tcBorders>
              <w:top w:val="single" w:sz="4" w:space="0" w:color="000000"/>
              <w:left w:val="single" w:sz="4" w:space="0" w:color="000000"/>
              <w:bottom w:val="single" w:sz="4" w:space="0" w:color="000000"/>
              <w:right w:val="single" w:sz="4" w:space="0" w:color="000000"/>
            </w:tcBorders>
          </w:tcPr>
          <w:p w14:paraId="46A28CA2" w14:textId="77777777" w:rsidR="00B54534" w:rsidRPr="00E85E41" w:rsidRDefault="00B54534" w:rsidP="00B54534">
            <w:pPr>
              <w:spacing w:after="0" w:line="240" w:lineRule="auto"/>
            </w:pPr>
            <w:r w:rsidRPr="00E85E41">
              <w:t>1,0</w:t>
            </w:r>
          </w:p>
        </w:tc>
        <w:tc>
          <w:tcPr>
            <w:tcW w:w="2002" w:type="dxa"/>
            <w:tcBorders>
              <w:top w:val="single" w:sz="4" w:space="0" w:color="000000"/>
              <w:left w:val="single" w:sz="4" w:space="0" w:color="000000"/>
              <w:bottom w:val="single" w:sz="4" w:space="0" w:color="000000"/>
              <w:right w:val="single" w:sz="4" w:space="0" w:color="000000"/>
            </w:tcBorders>
          </w:tcPr>
          <w:p w14:paraId="64F9FDF6" w14:textId="77777777" w:rsidR="00B54534" w:rsidRPr="00E85E41" w:rsidRDefault="00B54534" w:rsidP="00B54534">
            <w:pPr>
              <w:spacing w:after="0" w:line="240" w:lineRule="auto"/>
            </w:pPr>
            <w:r w:rsidRPr="00E85E41">
              <w:t>1,5</w:t>
            </w:r>
          </w:p>
        </w:tc>
        <w:tc>
          <w:tcPr>
            <w:tcW w:w="1981" w:type="dxa"/>
            <w:tcBorders>
              <w:top w:val="single" w:sz="4" w:space="0" w:color="000000"/>
              <w:left w:val="single" w:sz="4" w:space="0" w:color="000000"/>
              <w:bottom w:val="single" w:sz="4" w:space="0" w:color="000000"/>
              <w:right w:val="single" w:sz="4" w:space="0" w:color="000000"/>
            </w:tcBorders>
          </w:tcPr>
          <w:p w14:paraId="6590C1C6" w14:textId="77777777" w:rsidR="00B54534" w:rsidRPr="00E85E41" w:rsidRDefault="00B54534" w:rsidP="00B54534">
            <w:pPr>
              <w:spacing w:after="0" w:line="240" w:lineRule="auto"/>
            </w:pPr>
            <w:r w:rsidRPr="00E85E41">
              <w:t>2,0</w:t>
            </w:r>
          </w:p>
        </w:tc>
      </w:tr>
    </w:tbl>
    <w:p w14:paraId="666DC681" w14:textId="77777777" w:rsidR="00B54534" w:rsidRDefault="00B54534" w:rsidP="005E6DD6">
      <w:pPr>
        <w:spacing w:after="0"/>
      </w:pPr>
    </w:p>
    <w:p w14:paraId="5DE20E47" w14:textId="77777777" w:rsidR="00BF69D9" w:rsidRDefault="00BF69D9" w:rsidP="00C718A5">
      <w:pPr>
        <w:spacing w:after="0"/>
        <w:jc w:val="left"/>
      </w:pPr>
      <w:r>
        <w:t>Pred besedilom prvega odstavka se doda naslednje besedilo:</w:t>
      </w:r>
    </w:p>
    <w:p w14:paraId="79FE2C82" w14:textId="65D789A6" w:rsidR="0049797C" w:rsidRDefault="00BF69D9" w:rsidP="00C718A5">
      <w:pPr>
        <w:spacing w:after="0"/>
        <w:jc w:val="left"/>
      </w:pPr>
      <w:r>
        <w:t>»</w:t>
      </w:r>
      <w:r w:rsidR="0049797C">
        <w:t xml:space="preserve">Usposobljenost 1. in 2. stopnje se ugotavlja na podlagi odločbe o </w:t>
      </w:r>
      <w:r w:rsidR="00372A70">
        <w:t>vpisu v razvid strokovno usposobljenih in strokovno izobraženih delavcev pri ministrstvu pristojnemu za šport.</w:t>
      </w:r>
      <w:r>
        <w:t>«</w:t>
      </w:r>
      <w:r w:rsidR="00372A70">
        <w:t xml:space="preserve"> </w:t>
      </w:r>
    </w:p>
    <w:p w14:paraId="1C651F8D" w14:textId="3EEB7E8B" w:rsidR="00B54534" w:rsidRPr="00E85E41" w:rsidRDefault="00B54534" w:rsidP="00C718A5">
      <w:pPr>
        <w:spacing w:after="0"/>
      </w:pPr>
      <w:r w:rsidRPr="00E85E41">
        <w:t xml:space="preserve">V točki 5. </w:t>
      </w:r>
      <w:r w:rsidR="00BF69D9">
        <w:t>»</w:t>
      </w:r>
      <w:r w:rsidRPr="00E85E41">
        <w:t>Kakovostni šport</w:t>
      </w:r>
      <w:r w:rsidR="00BF69D9">
        <w:t>«</w:t>
      </w:r>
      <w:r w:rsidRPr="00E85E41">
        <w:t xml:space="preserve"> se </w:t>
      </w:r>
      <w:r w:rsidR="009B29F5">
        <w:t xml:space="preserve">v </w:t>
      </w:r>
      <w:r w:rsidR="005C5FC7">
        <w:t>šest</w:t>
      </w:r>
      <w:r w:rsidR="009B29F5">
        <w:t>em</w:t>
      </w:r>
      <w:r w:rsidRPr="00E85E41">
        <w:t xml:space="preserve"> odstavk</w:t>
      </w:r>
      <w:r w:rsidR="009B29F5">
        <w:t>u za besedo »objektov« doda naslednje besedilo</w:t>
      </w:r>
    </w:p>
    <w:p w14:paraId="6E783225" w14:textId="77777777" w:rsidR="00B54534" w:rsidRPr="00E85E41" w:rsidRDefault="00B54534" w:rsidP="005E6DD6">
      <w:pPr>
        <w:spacing w:after="0"/>
      </w:pPr>
    </w:p>
    <w:p w14:paraId="1428B20D" w14:textId="401E7637" w:rsidR="00B54534" w:rsidRPr="00E85E41" w:rsidRDefault="009B29F5" w:rsidP="005E6DD6">
      <w:pPr>
        <w:spacing w:after="0"/>
      </w:pPr>
      <w:r>
        <w:t>»</w:t>
      </w:r>
      <w:r w:rsidR="00B54534" w:rsidRPr="005C5FC7">
        <w:t>in</w:t>
      </w:r>
      <w:r w:rsidR="005C5FC7">
        <w:t xml:space="preserve"> sofinanciranje </w:t>
      </w:r>
      <w:r w:rsidR="00B54534" w:rsidRPr="005C5FC7">
        <w:t>strokovnega kadra</w:t>
      </w:r>
      <w:r>
        <w:t>«</w:t>
      </w:r>
      <w:r w:rsidR="00B54534" w:rsidRPr="00E85E41">
        <w:t>.</w:t>
      </w:r>
    </w:p>
    <w:p w14:paraId="784352E5" w14:textId="77777777" w:rsidR="00B54534" w:rsidRPr="00E85E41" w:rsidRDefault="00B54534" w:rsidP="005E6DD6">
      <w:pPr>
        <w:spacing w:after="0"/>
      </w:pPr>
    </w:p>
    <w:p w14:paraId="49D0018B" w14:textId="69013B6B" w:rsidR="00B54534" w:rsidRDefault="005C5FC7" w:rsidP="005E6DD6">
      <w:pPr>
        <w:spacing w:after="0"/>
      </w:pPr>
      <w:r>
        <w:t>P</w:t>
      </w:r>
      <w:r w:rsidR="00B54534" w:rsidRPr="00E85E41">
        <w:t>reglednica 5.3</w:t>
      </w:r>
      <w:r w:rsidR="00716911">
        <w:t xml:space="preserve"> in besedilo pod preglednico</w:t>
      </w:r>
      <w:r>
        <w:t xml:space="preserve"> se spremeni</w:t>
      </w:r>
      <w:r w:rsidR="00716911">
        <w:t>jo</w:t>
      </w:r>
      <w:r>
        <w:t>, tako da se</w:t>
      </w:r>
      <w:r w:rsidR="00B54534" w:rsidRPr="00E85E41">
        <w:t xml:space="preserve"> glasi</w:t>
      </w:r>
      <w:r w:rsidR="00716911">
        <w:t>jo</w:t>
      </w:r>
      <w:r w:rsidR="00B54534" w:rsidRPr="00E85E41">
        <w:t>:</w:t>
      </w:r>
    </w:p>
    <w:p w14:paraId="41DF5077" w14:textId="77777777" w:rsidR="00372A70" w:rsidRPr="00E85E41" w:rsidRDefault="00372A70" w:rsidP="005E6DD6">
      <w:pPr>
        <w:spacing w:after="0"/>
      </w:pPr>
    </w:p>
    <w:p w14:paraId="3AEFABA3" w14:textId="498ED2B9" w:rsidR="00B54534" w:rsidRPr="00C718A5" w:rsidRDefault="00716911" w:rsidP="00B54534">
      <w:pPr>
        <w:spacing w:after="0" w:line="240" w:lineRule="auto"/>
        <w:rPr>
          <w:b/>
          <w:color w:val="000000" w:themeColor="text1"/>
        </w:rPr>
      </w:pPr>
      <w:r w:rsidRPr="00C718A5">
        <w:rPr>
          <w:b/>
          <w:color w:val="000000" w:themeColor="text1"/>
        </w:rPr>
        <w:t>»</w:t>
      </w:r>
      <w:r w:rsidR="00B54534" w:rsidRPr="00C718A5">
        <w:rPr>
          <w:b/>
          <w:color w:val="000000" w:themeColor="text1"/>
        </w:rPr>
        <w:t>Preglednica 5.3</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60"/>
        <w:gridCol w:w="1134"/>
        <w:gridCol w:w="1417"/>
        <w:gridCol w:w="1039"/>
        <w:gridCol w:w="1371"/>
      </w:tblGrid>
      <w:tr w:rsidR="005C5FC7" w:rsidRPr="00C718A5" w14:paraId="4E000D87" w14:textId="77777777" w:rsidTr="00372A70">
        <w:tc>
          <w:tcPr>
            <w:tcW w:w="2126" w:type="dxa"/>
            <w:vMerge w:val="restart"/>
          </w:tcPr>
          <w:p w14:paraId="17986A67" w14:textId="77777777" w:rsidR="00B54534" w:rsidRPr="00C718A5" w:rsidRDefault="00B54534" w:rsidP="00682598">
            <w:pPr>
              <w:spacing w:after="0" w:line="240" w:lineRule="auto"/>
              <w:ind w:left="0"/>
              <w:rPr>
                <w:color w:val="000000" w:themeColor="text1"/>
              </w:rPr>
            </w:pPr>
            <w:r w:rsidRPr="00C718A5">
              <w:rPr>
                <w:color w:val="000000" w:themeColor="text1"/>
              </w:rPr>
              <w:t>Naziv programa</w:t>
            </w:r>
          </w:p>
        </w:tc>
        <w:tc>
          <w:tcPr>
            <w:tcW w:w="1560" w:type="dxa"/>
            <w:vMerge w:val="restart"/>
          </w:tcPr>
          <w:p w14:paraId="4D36B142" w14:textId="77777777" w:rsidR="00B54534" w:rsidRPr="00C718A5" w:rsidRDefault="00B54534" w:rsidP="00682598">
            <w:pPr>
              <w:spacing w:after="0" w:line="240" w:lineRule="auto"/>
              <w:ind w:left="0"/>
              <w:rPr>
                <w:color w:val="000000" w:themeColor="text1"/>
              </w:rPr>
            </w:pPr>
            <w:r w:rsidRPr="00C718A5">
              <w:rPr>
                <w:color w:val="000000" w:themeColor="text1"/>
              </w:rPr>
              <w:t>Velikost skupine</w:t>
            </w:r>
          </w:p>
        </w:tc>
        <w:tc>
          <w:tcPr>
            <w:tcW w:w="2551" w:type="dxa"/>
            <w:gridSpan w:val="2"/>
          </w:tcPr>
          <w:p w14:paraId="463B0186" w14:textId="77777777" w:rsidR="00B54534" w:rsidRPr="00C718A5" w:rsidRDefault="00B54534" w:rsidP="00682598">
            <w:pPr>
              <w:spacing w:after="0" w:line="240" w:lineRule="auto"/>
              <w:rPr>
                <w:color w:val="000000" w:themeColor="text1"/>
              </w:rPr>
            </w:pPr>
            <w:r w:rsidRPr="00C718A5">
              <w:rPr>
                <w:color w:val="000000" w:themeColor="text1"/>
              </w:rPr>
              <w:t>Objekt</w:t>
            </w:r>
          </w:p>
        </w:tc>
        <w:tc>
          <w:tcPr>
            <w:tcW w:w="2410" w:type="dxa"/>
            <w:gridSpan w:val="2"/>
          </w:tcPr>
          <w:p w14:paraId="60B655A2" w14:textId="250CF0DA" w:rsidR="00B54534" w:rsidRPr="00C718A5" w:rsidRDefault="00682598" w:rsidP="00682598">
            <w:pPr>
              <w:spacing w:after="0" w:line="240" w:lineRule="auto"/>
              <w:ind w:left="0"/>
              <w:rPr>
                <w:color w:val="000000" w:themeColor="text1"/>
              </w:rPr>
            </w:pPr>
            <w:r w:rsidRPr="00C718A5">
              <w:rPr>
                <w:color w:val="000000" w:themeColor="text1"/>
              </w:rPr>
              <w:t xml:space="preserve">    </w:t>
            </w:r>
            <w:r w:rsidR="00B54534" w:rsidRPr="00C718A5">
              <w:rPr>
                <w:color w:val="000000" w:themeColor="text1"/>
              </w:rPr>
              <w:t>Strokovni kader</w:t>
            </w:r>
          </w:p>
        </w:tc>
      </w:tr>
      <w:tr w:rsidR="005C5FC7" w:rsidRPr="00C718A5" w14:paraId="4C438125" w14:textId="77777777" w:rsidTr="00372A70">
        <w:tc>
          <w:tcPr>
            <w:tcW w:w="2126" w:type="dxa"/>
            <w:vMerge/>
          </w:tcPr>
          <w:p w14:paraId="7313E089" w14:textId="77777777" w:rsidR="00B54534" w:rsidRPr="00C718A5" w:rsidRDefault="00B54534" w:rsidP="00B54534">
            <w:pPr>
              <w:spacing w:after="0" w:line="240" w:lineRule="auto"/>
              <w:rPr>
                <w:color w:val="000000" w:themeColor="text1"/>
              </w:rPr>
            </w:pPr>
          </w:p>
        </w:tc>
        <w:tc>
          <w:tcPr>
            <w:tcW w:w="1560" w:type="dxa"/>
            <w:vMerge/>
          </w:tcPr>
          <w:p w14:paraId="5C99E892" w14:textId="77777777" w:rsidR="00B54534" w:rsidRPr="00C718A5" w:rsidRDefault="00B54534" w:rsidP="00B54534">
            <w:pPr>
              <w:spacing w:after="0" w:line="240" w:lineRule="auto"/>
              <w:rPr>
                <w:color w:val="000000" w:themeColor="text1"/>
              </w:rPr>
            </w:pPr>
          </w:p>
        </w:tc>
        <w:tc>
          <w:tcPr>
            <w:tcW w:w="1134" w:type="dxa"/>
          </w:tcPr>
          <w:p w14:paraId="177C0C2C" w14:textId="77777777" w:rsidR="00B54534" w:rsidRPr="00C718A5" w:rsidRDefault="00B54534" w:rsidP="00682598">
            <w:pPr>
              <w:spacing w:after="0" w:line="240" w:lineRule="auto"/>
              <w:ind w:left="0"/>
              <w:rPr>
                <w:color w:val="000000" w:themeColor="text1"/>
              </w:rPr>
            </w:pPr>
            <w:r w:rsidRPr="00C718A5">
              <w:rPr>
                <w:color w:val="000000" w:themeColor="text1"/>
              </w:rPr>
              <w:t>št. ur</w:t>
            </w:r>
          </w:p>
        </w:tc>
        <w:tc>
          <w:tcPr>
            <w:tcW w:w="1417" w:type="dxa"/>
          </w:tcPr>
          <w:p w14:paraId="0CEBB361" w14:textId="302B9676" w:rsidR="00B54534" w:rsidRPr="00C718A5" w:rsidRDefault="00682598" w:rsidP="00682598">
            <w:pPr>
              <w:spacing w:after="0" w:line="240" w:lineRule="auto"/>
              <w:ind w:left="0"/>
              <w:rPr>
                <w:color w:val="000000" w:themeColor="text1"/>
              </w:rPr>
            </w:pPr>
            <w:r w:rsidRPr="00C718A5">
              <w:rPr>
                <w:color w:val="000000" w:themeColor="text1"/>
              </w:rPr>
              <w:t xml:space="preserve">      </w:t>
            </w:r>
            <w:r w:rsidR="00B54534" w:rsidRPr="00C718A5">
              <w:rPr>
                <w:color w:val="000000" w:themeColor="text1"/>
              </w:rPr>
              <w:t>VT</w:t>
            </w:r>
          </w:p>
        </w:tc>
        <w:tc>
          <w:tcPr>
            <w:tcW w:w="1039" w:type="dxa"/>
          </w:tcPr>
          <w:p w14:paraId="494D36FA" w14:textId="77777777" w:rsidR="00B54534" w:rsidRPr="00C718A5" w:rsidRDefault="00B54534" w:rsidP="00682598">
            <w:pPr>
              <w:spacing w:after="0" w:line="240" w:lineRule="auto"/>
              <w:ind w:left="0"/>
              <w:rPr>
                <w:color w:val="000000" w:themeColor="text1"/>
              </w:rPr>
            </w:pPr>
            <w:r w:rsidRPr="00C718A5">
              <w:rPr>
                <w:color w:val="000000" w:themeColor="text1"/>
              </w:rPr>
              <w:t>št. ur</w:t>
            </w:r>
          </w:p>
        </w:tc>
        <w:tc>
          <w:tcPr>
            <w:tcW w:w="1371" w:type="dxa"/>
          </w:tcPr>
          <w:p w14:paraId="3242EB24" w14:textId="47F4C21C" w:rsidR="00B54534" w:rsidRPr="00C718A5" w:rsidRDefault="00682598" w:rsidP="00682598">
            <w:pPr>
              <w:spacing w:after="0" w:line="240" w:lineRule="auto"/>
              <w:ind w:left="0"/>
              <w:rPr>
                <w:color w:val="000000" w:themeColor="text1"/>
              </w:rPr>
            </w:pPr>
            <w:r w:rsidRPr="00C718A5">
              <w:rPr>
                <w:color w:val="000000" w:themeColor="text1"/>
              </w:rPr>
              <w:t xml:space="preserve">      </w:t>
            </w:r>
            <w:r w:rsidR="00B54534" w:rsidRPr="00C718A5">
              <w:rPr>
                <w:color w:val="000000" w:themeColor="text1"/>
              </w:rPr>
              <w:t>VK</w:t>
            </w:r>
          </w:p>
        </w:tc>
      </w:tr>
      <w:tr w:rsidR="005C5FC7" w:rsidRPr="00C718A5" w14:paraId="7A344435" w14:textId="77777777" w:rsidTr="00372A70">
        <w:tc>
          <w:tcPr>
            <w:tcW w:w="2126" w:type="dxa"/>
          </w:tcPr>
          <w:p w14:paraId="54BE43B4" w14:textId="77777777" w:rsidR="00B54534" w:rsidRPr="00C718A5" w:rsidRDefault="00B54534" w:rsidP="00372A70">
            <w:pPr>
              <w:spacing w:after="0" w:line="240" w:lineRule="auto"/>
              <w:ind w:left="0"/>
              <w:jc w:val="left"/>
              <w:rPr>
                <w:color w:val="000000" w:themeColor="text1"/>
              </w:rPr>
            </w:pPr>
            <w:r w:rsidRPr="00C718A5">
              <w:rPr>
                <w:color w:val="000000" w:themeColor="text1"/>
              </w:rPr>
              <w:t>Individualne športne panoge</w:t>
            </w:r>
          </w:p>
        </w:tc>
        <w:tc>
          <w:tcPr>
            <w:tcW w:w="1560" w:type="dxa"/>
          </w:tcPr>
          <w:p w14:paraId="2238335F" w14:textId="77777777" w:rsidR="00B54534" w:rsidRPr="00C718A5" w:rsidRDefault="00B54534" w:rsidP="00682598">
            <w:pPr>
              <w:spacing w:after="0" w:line="240" w:lineRule="auto"/>
              <w:ind w:left="0"/>
              <w:rPr>
                <w:color w:val="000000" w:themeColor="text1"/>
              </w:rPr>
            </w:pPr>
            <w:r w:rsidRPr="00C718A5">
              <w:rPr>
                <w:color w:val="000000" w:themeColor="text1"/>
              </w:rPr>
              <w:t>Preglednica 5.1</w:t>
            </w:r>
          </w:p>
        </w:tc>
        <w:tc>
          <w:tcPr>
            <w:tcW w:w="1134" w:type="dxa"/>
          </w:tcPr>
          <w:p w14:paraId="61179B53" w14:textId="77777777" w:rsidR="00B54534" w:rsidRPr="00C718A5" w:rsidRDefault="00B54534" w:rsidP="00682598">
            <w:pPr>
              <w:spacing w:after="0" w:line="240" w:lineRule="auto"/>
              <w:ind w:left="0"/>
              <w:rPr>
                <w:color w:val="000000" w:themeColor="text1"/>
              </w:rPr>
            </w:pPr>
            <w:r w:rsidRPr="00C718A5">
              <w:rPr>
                <w:color w:val="000000" w:themeColor="text1"/>
              </w:rPr>
              <w:t>300-800</w:t>
            </w:r>
          </w:p>
        </w:tc>
        <w:tc>
          <w:tcPr>
            <w:tcW w:w="1417" w:type="dxa"/>
          </w:tcPr>
          <w:p w14:paraId="61AEBADB" w14:textId="77777777" w:rsidR="00B54534" w:rsidRPr="00C718A5" w:rsidRDefault="00B54534" w:rsidP="00682598">
            <w:pPr>
              <w:spacing w:after="0" w:line="240" w:lineRule="auto"/>
              <w:ind w:left="0"/>
              <w:rPr>
                <w:color w:val="000000" w:themeColor="text1"/>
              </w:rPr>
            </w:pPr>
            <w:r w:rsidRPr="00C718A5">
              <w:rPr>
                <w:color w:val="000000" w:themeColor="text1"/>
              </w:rPr>
              <w:t>Preglednica 10</w:t>
            </w:r>
          </w:p>
        </w:tc>
        <w:tc>
          <w:tcPr>
            <w:tcW w:w="1039" w:type="dxa"/>
          </w:tcPr>
          <w:p w14:paraId="07435F7E" w14:textId="77777777" w:rsidR="00B54534" w:rsidRPr="00C718A5" w:rsidRDefault="00B54534" w:rsidP="00682598">
            <w:pPr>
              <w:spacing w:after="0" w:line="240" w:lineRule="auto"/>
              <w:ind w:left="0"/>
              <w:rPr>
                <w:color w:val="000000" w:themeColor="text1"/>
              </w:rPr>
            </w:pPr>
            <w:r w:rsidRPr="00C718A5">
              <w:rPr>
                <w:color w:val="000000" w:themeColor="text1"/>
              </w:rPr>
              <w:t>300-800</w:t>
            </w:r>
          </w:p>
        </w:tc>
        <w:tc>
          <w:tcPr>
            <w:tcW w:w="1371" w:type="dxa"/>
          </w:tcPr>
          <w:p w14:paraId="3EB328E2" w14:textId="77777777" w:rsidR="00B54534" w:rsidRPr="00C718A5" w:rsidRDefault="00B54534" w:rsidP="00682598">
            <w:pPr>
              <w:spacing w:after="0" w:line="240" w:lineRule="auto"/>
              <w:ind w:left="0"/>
              <w:rPr>
                <w:color w:val="000000" w:themeColor="text1"/>
              </w:rPr>
            </w:pPr>
            <w:r w:rsidRPr="00C718A5">
              <w:rPr>
                <w:color w:val="000000" w:themeColor="text1"/>
              </w:rPr>
              <w:t>Preglednica 0.1</w:t>
            </w:r>
          </w:p>
        </w:tc>
      </w:tr>
      <w:tr w:rsidR="005C5FC7" w:rsidRPr="00C718A5" w14:paraId="10588EB4" w14:textId="77777777" w:rsidTr="00372A70">
        <w:tc>
          <w:tcPr>
            <w:tcW w:w="2126" w:type="dxa"/>
          </w:tcPr>
          <w:p w14:paraId="4229AADA" w14:textId="77777777" w:rsidR="00B54534" w:rsidRPr="00C718A5" w:rsidRDefault="00B54534" w:rsidP="00372A70">
            <w:pPr>
              <w:spacing w:after="0" w:line="240" w:lineRule="auto"/>
              <w:ind w:left="0"/>
              <w:jc w:val="left"/>
              <w:rPr>
                <w:color w:val="000000" w:themeColor="text1"/>
              </w:rPr>
            </w:pPr>
            <w:r w:rsidRPr="00C718A5">
              <w:rPr>
                <w:color w:val="000000" w:themeColor="text1"/>
              </w:rPr>
              <w:t>Kolektivne športne panoge</w:t>
            </w:r>
          </w:p>
        </w:tc>
        <w:tc>
          <w:tcPr>
            <w:tcW w:w="1560" w:type="dxa"/>
          </w:tcPr>
          <w:p w14:paraId="538C41F0" w14:textId="77777777" w:rsidR="00B54534" w:rsidRPr="00C718A5" w:rsidRDefault="00B54534" w:rsidP="00682598">
            <w:pPr>
              <w:spacing w:after="0" w:line="240" w:lineRule="auto"/>
              <w:ind w:left="0"/>
              <w:rPr>
                <w:color w:val="000000" w:themeColor="text1"/>
              </w:rPr>
            </w:pPr>
            <w:r w:rsidRPr="00C718A5">
              <w:rPr>
                <w:color w:val="000000" w:themeColor="text1"/>
              </w:rPr>
              <w:t>Preglednica 5.2</w:t>
            </w:r>
          </w:p>
        </w:tc>
        <w:tc>
          <w:tcPr>
            <w:tcW w:w="1134" w:type="dxa"/>
          </w:tcPr>
          <w:p w14:paraId="46CA7EBC" w14:textId="77777777" w:rsidR="00B54534" w:rsidRPr="00C718A5" w:rsidRDefault="00B54534" w:rsidP="00682598">
            <w:pPr>
              <w:spacing w:after="0" w:line="240" w:lineRule="auto"/>
              <w:ind w:left="0"/>
              <w:rPr>
                <w:color w:val="000000" w:themeColor="text1"/>
              </w:rPr>
            </w:pPr>
            <w:r w:rsidRPr="00C718A5">
              <w:rPr>
                <w:color w:val="000000" w:themeColor="text1"/>
              </w:rPr>
              <w:t>200-800</w:t>
            </w:r>
          </w:p>
        </w:tc>
        <w:tc>
          <w:tcPr>
            <w:tcW w:w="1417" w:type="dxa"/>
          </w:tcPr>
          <w:p w14:paraId="616CD760" w14:textId="77777777" w:rsidR="00B54534" w:rsidRPr="00C718A5" w:rsidRDefault="00B54534" w:rsidP="00682598">
            <w:pPr>
              <w:spacing w:after="0" w:line="240" w:lineRule="auto"/>
              <w:ind w:left="0"/>
              <w:rPr>
                <w:color w:val="000000" w:themeColor="text1"/>
              </w:rPr>
            </w:pPr>
            <w:r w:rsidRPr="00C718A5">
              <w:rPr>
                <w:color w:val="000000" w:themeColor="text1"/>
              </w:rPr>
              <w:t>Preglednica 10</w:t>
            </w:r>
          </w:p>
        </w:tc>
        <w:tc>
          <w:tcPr>
            <w:tcW w:w="1039" w:type="dxa"/>
          </w:tcPr>
          <w:p w14:paraId="278F58FD" w14:textId="77777777" w:rsidR="00B54534" w:rsidRPr="00C718A5" w:rsidRDefault="00B54534" w:rsidP="00682598">
            <w:pPr>
              <w:spacing w:after="0" w:line="240" w:lineRule="auto"/>
              <w:ind w:left="0"/>
              <w:rPr>
                <w:color w:val="000000" w:themeColor="text1"/>
              </w:rPr>
            </w:pPr>
            <w:r w:rsidRPr="00C718A5">
              <w:rPr>
                <w:color w:val="000000" w:themeColor="text1"/>
              </w:rPr>
              <w:t>200-800</w:t>
            </w:r>
          </w:p>
        </w:tc>
        <w:tc>
          <w:tcPr>
            <w:tcW w:w="1371" w:type="dxa"/>
          </w:tcPr>
          <w:p w14:paraId="4155B6F4" w14:textId="77777777" w:rsidR="00B54534" w:rsidRPr="00C718A5" w:rsidRDefault="00B54534" w:rsidP="00682598">
            <w:pPr>
              <w:spacing w:after="0" w:line="240" w:lineRule="auto"/>
              <w:ind w:left="0"/>
              <w:rPr>
                <w:color w:val="000000" w:themeColor="text1"/>
              </w:rPr>
            </w:pPr>
            <w:r w:rsidRPr="00C718A5">
              <w:rPr>
                <w:color w:val="000000" w:themeColor="text1"/>
              </w:rPr>
              <w:t>Preglednica 0.1</w:t>
            </w:r>
          </w:p>
        </w:tc>
      </w:tr>
    </w:tbl>
    <w:p w14:paraId="30673D9F" w14:textId="78B56935" w:rsidR="00B54534" w:rsidRPr="00C718A5" w:rsidRDefault="00B54534" w:rsidP="00C718A5">
      <w:pPr>
        <w:spacing w:after="0"/>
        <w:rPr>
          <w:color w:val="000000" w:themeColor="text1"/>
        </w:rPr>
      </w:pPr>
      <w:r w:rsidRPr="00C718A5">
        <w:rPr>
          <w:color w:val="000000" w:themeColor="text1"/>
        </w:rPr>
        <w:t>VT = vmesno število ur</w:t>
      </w:r>
      <w:r w:rsidR="005C5FC7" w:rsidRPr="00C718A5">
        <w:rPr>
          <w:color w:val="000000" w:themeColor="text1"/>
        </w:rPr>
        <w:t xml:space="preserve"> se</w:t>
      </w:r>
      <w:r w:rsidRPr="00C718A5">
        <w:rPr>
          <w:color w:val="000000" w:themeColor="text1"/>
        </w:rPr>
        <w:t xml:space="preserve"> izračuna tako, da </w:t>
      </w:r>
      <w:r w:rsidR="005C5FC7" w:rsidRPr="00C718A5">
        <w:rPr>
          <w:color w:val="000000" w:themeColor="text1"/>
        </w:rPr>
        <w:t xml:space="preserve">se </w:t>
      </w:r>
      <w:r w:rsidR="00372A70" w:rsidRPr="00C718A5">
        <w:rPr>
          <w:color w:val="000000" w:themeColor="text1"/>
        </w:rPr>
        <w:t>število ur</w:t>
      </w:r>
      <w:r w:rsidRPr="00C718A5">
        <w:rPr>
          <w:color w:val="000000" w:themeColor="text1"/>
        </w:rPr>
        <w:t xml:space="preserve"> pomnoži z ustreznim faktorjem iz preglednice št. 10.</w:t>
      </w:r>
    </w:p>
    <w:p w14:paraId="03B3D961" w14:textId="77777777" w:rsidR="00B54534" w:rsidRPr="00C718A5" w:rsidRDefault="00B54534" w:rsidP="00C718A5">
      <w:pPr>
        <w:spacing w:after="0"/>
        <w:rPr>
          <w:color w:val="000000" w:themeColor="text1"/>
        </w:rPr>
      </w:pPr>
    </w:p>
    <w:p w14:paraId="25A6FED6" w14:textId="7037393C" w:rsidR="00B54534" w:rsidRPr="00C718A5" w:rsidRDefault="00B54534" w:rsidP="00C718A5">
      <w:pPr>
        <w:spacing w:after="0"/>
        <w:rPr>
          <w:color w:val="000000" w:themeColor="text1"/>
        </w:rPr>
      </w:pPr>
      <w:r w:rsidRPr="00C718A5">
        <w:rPr>
          <w:color w:val="000000" w:themeColor="text1"/>
        </w:rPr>
        <w:t>VK = vmesno število ur</w:t>
      </w:r>
      <w:r w:rsidR="005C5FC7" w:rsidRPr="00C718A5">
        <w:rPr>
          <w:color w:val="000000" w:themeColor="text1"/>
        </w:rPr>
        <w:t xml:space="preserve"> se</w:t>
      </w:r>
      <w:r w:rsidRPr="00C718A5">
        <w:rPr>
          <w:color w:val="000000" w:themeColor="text1"/>
        </w:rPr>
        <w:t xml:space="preserve"> izračuna tako, da </w:t>
      </w:r>
      <w:r w:rsidR="005C5FC7" w:rsidRPr="00C718A5">
        <w:rPr>
          <w:color w:val="000000" w:themeColor="text1"/>
        </w:rPr>
        <w:t xml:space="preserve">se </w:t>
      </w:r>
      <w:r w:rsidR="00372A70" w:rsidRPr="00C718A5">
        <w:rPr>
          <w:color w:val="000000" w:themeColor="text1"/>
        </w:rPr>
        <w:t>število ur</w:t>
      </w:r>
      <w:r w:rsidRPr="00C718A5">
        <w:rPr>
          <w:color w:val="000000" w:themeColor="text1"/>
        </w:rPr>
        <w:t xml:space="preserve"> pomnoži z ustreznim faktorjem iz preglednice št. 0.1.</w:t>
      </w:r>
    </w:p>
    <w:p w14:paraId="128B0BBF" w14:textId="77777777" w:rsidR="00B54534" w:rsidRPr="00C718A5" w:rsidRDefault="00B54534" w:rsidP="00C718A5">
      <w:pPr>
        <w:spacing w:after="0"/>
        <w:rPr>
          <w:b/>
          <w:color w:val="000000" w:themeColor="text1"/>
        </w:rPr>
      </w:pPr>
    </w:p>
    <w:p w14:paraId="7B4E541B" w14:textId="77777777" w:rsidR="00B54534" w:rsidRPr="00C718A5" w:rsidRDefault="00B54534" w:rsidP="00C718A5">
      <w:pPr>
        <w:spacing w:after="0"/>
        <w:rPr>
          <w:color w:val="000000" w:themeColor="text1"/>
        </w:rPr>
      </w:pPr>
      <w:r w:rsidRPr="00C718A5">
        <w:rPr>
          <w:color w:val="000000" w:themeColor="text1"/>
        </w:rPr>
        <w:t xml:space="preserve">V primeru manjšega števila sodelujočih ali v primeru manjšega obsega števila ur v posameznem programu, se delež sofinanciranja ustrezno sorazmerno zniža. </w:t>
      </w:r>
    </w:p>
    <w:p w14:paraId="06FD9915" w14:textId="77777777" w:rsidR="00B54534" w:rsidRPr="00C718A5" w:rsidRDefault="00B54534" w:rsidP="00C718A5">
      <w:pPr>
        <w:spacing w:after="0"/>
        <w:rPr>
          <w:color w:val="000000" w:themeColor="text1"/>
        </w:rPr>
      </w:pPr>
    </w:p>
    <w:p w14:paraId="49E6651D" w14:textId="6BA9E303" w:rsidR="00B54534" w:rsidRPr="00C718A5" w:rsidRDefault="00B54534" w:rsidP="00C718A5">
      <w:pPr>
        <w:spacing w:after="0"/>
        <w:rPr>
          <w:color w:val="000000" w:themeColor="text1"/>
        </w:rPr>
      </w:pPr>
      <w:r w:rsidRPr="00C718A5">
        <w:rPr>
          <w:color w:val="000000" w:themeColor="text1"/>
        </w:rPr>
        <w:t xml:space="preserve">Športniki v kakovostnem športu lahko s kvalitetnim delom in rezultati dosežejo status športnika perspektivnega, mladinskega in državnega razreda, ki pa se vrednotijo le pod pogojem, da je kategorizacija </w:t>
      </w:r>
      <w:r w:rsidR="00372A70" w:rsidRPr="00C718A5">
        <w:rPr>
          <w:color w:val="000000" w:themeColor="text1"/>
        </w:rPr>
        <w:t xml:space="preserve">člana športnega društva s sedežem v mestni občini </w:t>
      </w:r>
      <w:r w:rsidRPr="00C718A5">
        <w:rPr>
          <w:color w:val="000000" w:themeColor="text1"/>
        </w:rPr>
        <w:t>navedena v zadnjih Obvestilih OKS-ZŠZ pred zaključkom razpisnega roka za sofinanciranje</w:t>
      </w:r>
      <w:r w:rsidR="00372A70" w:rsidRPr="00C718A5">
        <w:rPr>
          <w:color w:val="000000" w:themeColor="text1"/>
        </w:rPr>
        <w:t xml:space="preserve"> športa</w:t>
      </w:r>
      <w:r w:rsidR="00716911" w:rsidRPr="00C718A5">
        <w:rPr>
          <w:color w:val="000000" w:themeColor="text1"/>
        </w:rPr>
        <w:t>.</w:t>
      </w:r>
      <w:r w:rsidR="009B29F5" w:rsidRPr="00C718A5">
        <w:rPr>
          <w:color w:val="000000" w:themeColor="text1"/>
        </w:rPr>
        <w:t>«</w:t>
      </w:r>
      <w:r w:rsidRPr="00C718A5">
        <w:rPr>
          <w:color w:val="000000" w:themeColor="text1"/>
        </w:rPr>
        <w:t xml:space="preserve"> </w:t>
      </w:r>
    </w:p>
    <w:p w14:paraId="26C1E300" w14:textId="77777777" w:rsidR="00B54534" w:rsidRPr="00C718A5" w:rsidRDefault="00B54534" w:rsidP="00B54534">
      <w:pPr>
        <w:spacing w:after="0" w:line="240" w:lineRule="auto"/>
        <w:rPr>
          <w:color w:val="000000" w:themeColor="text1"/>
        </w:rPr>
      </w:pPr>
    </w:p>
    <w:p w14:paraId="2937D6E9" w14:textId="2466D852" w:rsidR="00AD5E3C" w:rsidRPr="00C718A5" w:rsidRDefault="00AD5E3C" w:rsidP="00B54534">
      <w:pPr>
        <w:spacing w:after="0" w:line="240" w:lineRule="auto"/>
        <w:rPr>
          <w:color w:val="000000" w:themeColor="text1"/>
        </w:rPr>
      </w:pPr>
      <w:r w:rsidRPr="00C718A5">
        <w:rPr>
          <w:color w:val="000000" w:themeColor="text1"/>
        </w:rPr>
        <w:t>KONČNA DOLOČBA</w:t>
      </w:r>
    </w:p>
    <w:p w14:paraId="772E4C31" w14:textId="11D5D290" w:rsidR="00B54534" w:rsidRPr="00C718A5" w:rsidRDefault="00B54534" w:rsidP="00DE1CC4">
      <w:pPr>
        <w:pStyle w:val="Odstavekseznama"/>
        <w:numPr>
          <w:ilvl w:val="0"/>
          <w:numId w:val="21"/>
        </w:numPr>
        <w:spacing w:after="0" w:line="240" w:lineRule="auto"/>
        <w:jc w:val="center"/>
        <w:rPr>
          <w:color w:val="000000" w:themeColor="text1"/>
        </w:rPr>
      </w:pPr>
      <w:r w:rsidRPr="00C718A5">
        <w:rPr>
          <w:color w:val="000000" w:themeColor="text1"/>
        </w:rPr>
        <w:t>člen</w:t>
      </w:r>
    </w:p>
    <w:p w14:paraId="49E28359" w14:textId="77777777" w:rsidR="00DE1CC4" w:rsidRPr="00C718A5" w:rsidRDefault="00DE1CC4" w:rsidP="00DE1CC4">
      <w:pPr>
        <w:pStyle w:val="Odstavekseznama"/>
        <w:spacing w:after="0" w:line="240" w:lineRule="auto"/>
        <w:ind w:left="1069"/>
        <w:rPr>
          <w:color w:val="000000" w:themeColor="text1"/>
        </w:rPr>
      </w:pPr>
    </w:p>
    <w:p w14:paraId="462DE1CC" w14:textId="77777777" w:rsidR="00B54534" w:rsidRPr="00C718A5" w:rsidRDefault="00B54534" w:rsidP="00682598">
      <w:pPr>
        <w:spacing w:after="0" w:line="240" w:lineRule="auto"/>
        <w:rPr>
          <w:color w:val="000000" w:themeColor="text1"/>
        </w:rPr>
      </w:pPr>
      <w:r w:rsidRPr="00C718A5">
        <w:rPr>
          <w:color w:val="000000" w:themeColor="text1"/>
        </w:rPr>
        <w:t>Ta odlok začne veljati petnajsti dan po objavi v Uradnem listu Republike Slovenije.</w:t>
      </w:r>
    </w:p>
    <w:p w14:paraId="693C1B76" w14:textId="77777777" w:rsidR="00B54534" w:rsidRPr="00C718A5" w:rsidRDefault="00B54534" w:rsidP="00682598">
      <w:pPr>
        <w:spacing w:after="0" w:line="240" w:lineRule="auto"/>
        <w:rPr>
          <w:color w:val="000000" w:themeColor="text1"/>
        </w:rPr>
      </w:pPr>
    </w:p>
    <w:p w14:paraId="41F65B3A" w14:textId="77777777" w:rsidR="00B54534" w:rsidRPr="00C718A5" w:rsidRDefault="00B54534" w:rsidP="00682598">
      <w:pPr>
        <w:spacing w:after="0" w:line="240" w:lineRule="auto"/>
        <w:rPr>
          <w:color w:val="000000" w:themeColor="text1"/>
        </w:rPr>
      </w:pPr>
    </w:p>
    <w:p w14:paraId="2316A659" w14:textId="5A4342E6" w:rsidR="00B54534" w:rsidRPr="00C718A5" w:rsidRDefault="00B54534" w:rsidP="00682598">
      <w:pPr>
        <w:spacing w:after="0" w:line="240" w:lineRule="auto"/>
        <w:rPr>
          <w:color w:val="000000" w:themeColor="text1"/>
        </w:rPr>
      </w:pPr>
      <w:r w:rsidRPr="00C718A5">
        <w:rPr>
          <w:color w:val="000000" w:themeColor="text1"/>
        </w:rPr>
        <w:t>Številka: 007-5/2017</w:t>
      </w:r>
    </w:p>
    <w:p w14:paraId="36F87BD9" w14:textId="4FE7CBBA" w:rsidR="00B54534" w:rsidRPr="00C718A5" w:rsidRDefault="00C718A5" w:rsidP="00682598">
      <w:pPr>
        <w:spacing w:after="0" w:line="240" w:lineRule="auto"/>
        <w:rPr>
          <w:color w:val="000000" w:themeColor="text1"/>
        </w:rPr>
      </w:pPr>
      <w:r w:rsidRPr="00C718A5">
        <w:rPr>
          <w:color w:val="000000" w:themeColor="text1"/>
        </w:rPr>
        <w:t>Nova Gorica, dne</w:t>
      </w:r>
    </w:p>
    <w:p w14:paraId="75B413AA" w14:textId="77777777" w:rsidR="00B54534" w:rsidRPr="00E85E41" w:rsidRDefault="00B54534" w:rsidP="00682598">
      <w:pPr>
        <w:spacing w:after="0" w:line="240" w:lineRule="auto"/>
        <w:rPr>
          <w:color w:val="333333"/>
        </w:rPr>
      </w:pPr>
      <w:r w:rsidRPr="00C718A5">
        <w:rPr>
          <w:color w:val="000000" w:themeColor="text1"/>
        </w:rPr>
        <w:t xml:space="preserve"> </w:t>
      </w:r>
      <w:r w:rsidRPr="00C718A5">
        <w:rPr>
          <w:color w:val="000000" w:themeColor="text1"/>
        </w:rPr>
        <w:tab/>
      </w:r>
      <w:r w:rsidRPr="00C718A5">
        <w:rPr>
          <w:color w:val="000000" w:themeColor="text1"/>
        </w:rPr>
        <w:tab/>
      </w:r>
      <w:r w:rsidRPr="00C718A5">
        <w:rPr>
          <w:color w:val="000000" w:themeColor="text1"/>
        </w:rPr>
        <w:tab/>
      </w:r>
      <w:r w:rsidRPr="00E85E41">
        <w:rPr>
          <w:color w:val="333333"/>
        </w:rPr>
        <w:tab/>
      </w:r>
      <w:r w:rsidRPr="00E85E41">
        <w:rPr>
          <w:color w:val="333333"/>
        </w:rPr>
        <w:tab/>
      </w:r>
      <w:r w:rsidRPr="00E85E41">
        <w:rPr>
          <w:color w:val="333333"/>
        </w:rPr>
        <w:tab/>
      </w:r>
      <w:r w:rsidRPr="00E85E41">
        <w:rPr>
          <w:color w:val="333333"/>
        </w:rPr>
        <w:tab/>
      </w:r>
    </w:p>
    <w:p w14:paraId="186346D0" w14:textId="77777777" w:rsidR="00B54534" w:rsidRPr="00E85E41" w:rsidRDefault="00B54534" w:rsidP="00B54534">
      <w:pPr>
        <w:pStyle w:val="Telobesedila"/>
        <w:rPr>
          <w:rFonts w:ascii="Verdana" w:hAnsi="Verdana"/>
          <w:sz w:val="20"/>
          <w:szCs w:val="20"/>
        </w:rPr>
      </w:pPr>
      <w:r w:rsidRPr="00E85E41">
        <w:rPr>
          <w:rFonts w:ascii="Verdana" w:hAnsi="Verdana"/>
          <w:sz w:val="20"/>
          <w:szCs w:val="20"/>
        </w:rPr>
        <w:tab/>
      </w:r>
    </w:p>
    <w:p w14:paraId="7E2CF5E3" w14:textId="77777777" w:rsidR="00E85E41" w:rsidRPr="00E85E41" w:rsidRDefault="00B54534" w:rsidP="00E85E41">
      <w:pPr>
        <w:pStyle w:val="Telobesedila"/>
        <w:ind w:left="4956" w:firstLine="708"/>
        <w:rPr>
          <w:rFonts w:ascii="Verdana" w:hAnsi="Verdana"/>
          <w:sz w:val="20"/>
          <w:szCs w:val="20"/>
        </w:rPr>
      </w:pPr>
      <w:r w:rsidRPr="00E85E41">
        <w:rPr>
          <w:rFonts w:ascii="Verdana" w:eastAsia="Arial" w:hAnsi="Verdana"/>
          <w:sz w:val="20"/>
          <w:szCs w:val="20"/>
        </w:rPr>
        <w:t xml:space="preserve">            </w:t>
      </w:r>
    </w:p>
    <w:tbl>
      <w:tblPr>
        <w:tblStyle w:val="Tabelamrea"/>
        <w:tblW w:w="354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E85E41" w:rsidRPr="00E85E41" w14:paraId="041CD625" w14:textId="77777777" w:rsidTr="007A7C72">
        <w:tc>
          <w:tcPr>
            <w:tcW w:w="3549" w:type="dxa"/>
          </w:tcPr>
          <w:p w14:paraId="1DE20D16" w14:textId="77777777" w:rsidR="00E85E41" w:rsidRPr="00E85E41" w:rsidRDefault="00E85E41" w:rsidP="007A7C72">
            <w:pPr>
              <w:pStyle w:val="Podpisoseba"/>
              <w:spacing w:before="0" w:after="0"/>
              <w:rPr>
                <w:bCs w:val="0"/>
                <w:noProof w:val="0"/>
              </w:rPr>
            </w:pPr>
            <w:r w:rsidRPr="00E85E41">
              <w:rPr>
                <w:b/>
                <w:noProof w:val="0"/>
              </w:rPr>
              <w:t>Samo Turel</w:t>
            </w:r>
          </w:p>
        </w:tc>
      </w:tr>
      <w:tr w:rsidR="00E85E41" w:rsidRPr="00E85E41" w14:paraId="5305C7CB" w14:textId="77777777" w:rsidTr="007A7C72">
        <w:trPr>
          <w:trHeight w:val="530"/>
        </w:trPr>
        <w:tc>
          <w:tcPr>
            <w:tcW w:w="3549" w:type="dxa"/>
          </w:tcPr>
          <w:p w14:paraId="614FF20D" w14:textId="54A61C48" w:rsidR="00E85E41" w:rsidRPr="00E85E41" w:rsidRDefault="00DE1CC4" w:rsidP="007A7C72">
            <w:pPr>
              <w:pStyle w:val="Podpisoseba"/>
              <w:spacing w:before="0" w:after="0"/>
              <w:rPr>
                <w:bCs w:val="0"/>
                <w:noProof w:val="0"/>
              </w:rPr>
            </w:pPr>
            <w:r>
              <w:rPr>
                <w:noProof w:val="0"/>
              </w:rPr>
              <w:t>Ž</w:t>
            </w:r>
            <w:r w:rsidR="00E85E41" w:rsidRPr="00E85E41">
              <w:rPr>
                <w:noProof w:val="0"/>
              </w:rPr>
              <w:t>upan</w:t>
            </w:r>
          </w:p>
        </w:tc>
      </w:tr>
    </w:tbl>
    <w:p w14:paraId="46F549BB" w14:textId="0672D39E" w:rsidR="00A23F0A" w:rsidRPr="00E85E41" w:rsidRDefault="00A23F0A" w:rsidP="00E85E41">
      <w:pPr>
        <w:pStyle w:val="Telobesedila"/>
        <w:ind w:left="4956" w:firstLine="708"/>
        <w:rPr>
          <w:rFonts w:ascii="Verdana" w:hAnsi="Verdana"/>
          <w:sz w:val="20"/>
          <w:szCs w:val="20"/>
        </w:rPr>
      </w:pPr>
    </w:p>
    <w:p w14:paraId="4B1A6BBE" w14:textId="2439EC1C" w:rsidR="00A23F0A" w:rsidRDefault="00A23F0A" w:rsidP="00B54534">
      <w:pPr>
        <w:spacing w:after="0" w:line="240" w:lineRule="auto"/>
        <w:ind w:left="360" w:right="0"/>
        <w:rPr>
          <w:rFonts w:ascii="Arial" w:hAnsi="Arial"/>
          <w:sz w:val="22"/>
          <w:szCs w:val="22"/>
        </w:rPr>
      </w:pPr>
    </w:p>
    <w:p w14:paraId="5AAEDA7F" w14:textId="77777777" w:rsidR="00DE1CC4" w:rsidRDefault="00DE1CC4" w:rsidP="00B54534">
      <w:pPr>
        <w:spacing w:after="0" w:line="240" w:lineRule="auto"/>
        <w:ind w:left="360" w:right="0"/>
        <w:rPr>
          <w:rFonts w:ascii="Arial" w:hAnsi="Arial"/>
          <w:sz w:val="22"/>
          <w:szCs w:val="22"/>
        </w:rPr>
      </w:pPr>
    </w:p>
    <w:p w14:paraId="232B7B31" w14:textId="77777777" w:rsidR="00DE1CC4" w:rsidRDefault="00DE1CC4" w:rsidP="00B54534">
      <w:pPr>
        <w:spacing w:after="0" w:line="240" w:lineRule="auto"/>
        <w:ind w:left="360" w:right="0"/>
        <w:rPr>
          <w:rFonts w:ascii="Arial" w:hAnsi="Arial"/>
          <w:sz w:val="22"/>
          <w:szCs w:val="22"/>
        </w:rPr>
      </w:pPr>
    </w:p>
    <w:p w14:paraId="67A92AD1" w14:textId="77777777" w:rsidR="00DE1CC4" w:rsidRDefault="00DE1CC4" w:rsidP="00B54534">
      <w:pPr>
        <w:spacing w:after="0" w:line="240" w:lineRule="auto"/>
        <w:ind w:left="360" w:right="0"/>
        <w:rPr>
          <w:rFonts w:ascii="Arial" w:hAnsi="Arial"/>
          <w:sz w:val="22"/>
          <w:szCs w:val="22"/>
        </w:rPr>
      </w:pPr>
    </w:p>
    <w:p w14:paraId="29E401EA" w14:textId="77777777" w:rsidR="00DE1CC4" w:rsidRDefault="00DE1CC4" w:rsidP="00B54534">
      <w:pPr>
        <w:spacing w:after="0" w:line="240" w:lineRule="auto"/>
        <w:ind w:left="360" w:right="0"/>
        <w:rPr>
          <w:rFonts w:ascii="Arial" w:hAnsi="Arial"/>
          <w:sz w:val="22"/>
          <w:szCs w:val="22"/>
        </w:rPr>
      </w:pPr>
    </w:p>
    <w:p w14:paraId="0EE54F16" w14:textId="77777777" w:rsidR="00DE1CC4" w:rsidRDefault="00DE1CC4" w:rsidP="00B54534">
      <w:pPr>
        <w:spacing w:after="0" w:line="240" w:lineRule="auto"/>
        <w:ind w:left="360" w:right="0"/>
        <w:rPr>
          <w:rFonts w:ascii="Arial" w:hAnsi="Arial"/>
          <w:sz w:val="22"/>
          <w:szCs w:val="22"/>
        </w:rPr>
      </w:pPr>
    </w:p>
    <w:p w14:paraId="3FB0458C" w14:textId="77777777" w:rsidR="00DE1CC4" w:rsidRDefault="00DE1CC4" w:rsidP="00B54534">
      <w:pPr>
        <w:spacing w:after="0" w:line="240" w:lineRule="auto"/>
        <w:ind w:left="360" w:right="0"/>
        <w:rPr>
          <w:rFonts w:ascii="Arial" w:hAnsi="Arial"/>
          <w:sz w:val="22"/>
          <w:szCs w:val="22"/>
        </w:rPr>
      </w:pPr>
    </w:p>
    <w:p w14:paraId="1CD063BA" w14:textId="77777777" w:rsidR="00DE1CC4" w:rsidRPr="00E85E41" w:rsidRDefault="00DE1CC4" w:rsidP="00B54534">
      <w:pPr>
        <w:spacing w:after="0" w:line="240" w:lineRule="auto"/>
        <w:ind w:left="360" w:right="0"/>
        <w:rPr>
          <w:rFonts w:ascii="Arial" w:hAnsi="Arial"/>
          <w:sz w:val="22"/>
          <w:szCs w:val="22"/>
        </w:rPr>
      </w:pPr>
    </w:p>
    <w:p w14:paraId="1600E036" w14:textId="3AA6434C" w:rsidR="00714788" w:rsidRDefault="00714788" w:rsidP="00B54534">
      <w:pPr>
        <w:spacing w:after="0" w:line="240" w:lineRule="auto"/>
      </w:pPr>
    </w:p>
    <w:p w14:paraId="49C83A4E" w14:textId="77777777" w:rsidR="00731380" w:rsidRPr="00E85E41" w:rsidRDefault="00731380" w:rsidP="00B54534">
      <w:pPr>
        <w:spacing w:after="0" w:line="240" w:lineRule="auto"/>
      </w:pPr>
    </w:p>
    <w:p w14:paraId="0648423F" w14:textId="34D3F388" w:rsidR="00F4799B" w:rsidRPr="00E85E41" w:rsidRDefault="00C50EB4" w:rsidP="00E85E41">
      <w:pPr>
        <w:pStyle w:val="Nazivenote"/>
        <w:rPr>
          <w:b w:val="0"/>
          <w:bCs/>
          <w:noProof w:val="0"/>
        </w:rPr>
      </w:pPr>
      <w:r w:rsidRPr="00E85E41">
        <w:rPr>
          <w:noProof w:val="0"/>
        </w:rPr>
        <w:lastRenderedPageBreak/>
        <w:t>Oddelek za družbene dejavnosti</w:t>
      </w:r>
      <w:r w:rsidR="00731380" w:rsidRPr="00E85E41">
        <w:rPr>
          <w:noProof w:val="0"/>
        </w:rPr>
        <w:br/>
      </w:r>
      <w:r w:rsidR="00731380" w:rsidRPr="00E85E41">
        <w:rPr>
          <w:b w:val="0"/>
          <w:bCs/>
          <w:noProof w:val="0"/>
        </w:rPr>
        <w:t>Trg Edvarda Kardelja 1, 5000 Nova Gorica</w:t>
      </w:r>
    </w:p>
    <w:p w14:paraId="363C062B" w14:textId="1CACD1B3" w:rsidR="0015782C" w:rsidRPr="00E85E41" w:rsidRDefault="0015782C" w:rsidP="00AE1F46">
      <w:pPr>
        <w:pStyle w:val="Naslov1"/>
      </w:pPr>
      <w:r w:rsidRPr="00AE1F46">
        <w:rPr>
          <w:sz w:val="20"/>
          <w:szCs w:val="20"/>
        </w:rPr>
        <w:t>Obrazložitev:</w:t>
      </w:r>
    </w:p>
    <w:p w14:paraId="399168F6" w14:textId="1A085261" w:rsidR="0056746C" w:rsidRDefault="0056746C" w:rsidP="00AE1F46">
      <w:pPr>
        <w:pStyle w:val="Odstavekseznama"/>
        <w:numPr>
          <w:ilvl w:val="0"/>
          <w:numId w:val="25"/>
        </w:numPr>
        <w:spacing w:after="0"/>
        <w:jc w:val="left"/>
        <w:rPr>
          <w:b/>
          <w:noProof/>
          <w:color w:val="2F5496" w:themeColor="accent1" w:themeShade="BF"/>
        </w:rPr>
      </w:pPr>
      <w:r w:rsidRPr="00AE1F46">
        <w:rPr>
          <w:b/>
          <w:noProof/>
          <w:color w:val="2F5496" w:themeColor="accent1" w:themeShade="BF"/>
        </w:rPr>
        <w:t>Razlogi, ki utemeljujejo potrebo po sprejetju Odloka o spremembah Odloka o sofinanciranju programov in področij letnega programa športa v Mestni občini Nova Gorica (v nadaljevanju Odlok):</w:t>
      </w:r>
    </w:p>
    <w:p w14:paraId="03B107FE" w14:textId="77777777" w:rsidR="00C718A5" w:rsidRPr="00AE1F46" w:rsidRDefault="00C718A5" w:rsidP="00C718A5">
      <w:pPr>
        <w:pStyle w:val="Odstavekseznama"/>
        <w:spacing w:after="0"/>
        <w:jc w:val="left"/>
        <w:rPr>
          <w:b/>
          <w:noProof/>
          <w:color w:val="2F5496" w:themeColor="accent1" w:themeShade="BF"/>
        </w:rPr>
      </w:pPr>
    </w:p>
    <w:p w14:paraId="012A1360" w14:textId="6C3F7A89" w:rsidR="00372A70" w:rsidRPr="00372A70" w:rsidRDefault="0056746C" w:rsidP="00C718A5">
      <w:pPr>
        <w:spacing w:after="0"/>
        <w:jc w:val="left"/>
      </w:pPr>
      <w:r w:rsidRPr="00E85E41">
        <w:t>Osnovno vodilo pri spremembi odloka so manjši popravki odloka, ki so se s prakso izvajanja javnih razpisov pokazali kot potrebni</w:t>
      </w:r>
      <w:r w:rsidR="00372A70">
        <w:t xml:space="preserve">. </w:t>
      </w:r>
      <w:r w:rsidR="00372A70" w:rsidRPr="00372A70">
        <w:t>S spremembo se natančneje določa trenutek, do katerega morajo imeti prijavitelji na javni razpis poravnane vse obveznosti za izpolnjevanje osnovnih pogojev za sofinanciranje. Sprememba odpravlja morebitne nejasnosti ter jasno določa, da morajo biti vse obveznosti poravnane na dan objave javnega razpisa.</w:t>
      </w:r>
    </w:p>
    <w:p w14:paraId="167135E9" w14:textId="463603A5" w:rsidR="00EE6AD5" w:rsidRDefault="00EE6AD5" w:rsidP="00C718A5">
      <w:pPr>
        <w:spacing w:after="0"/>
        <w:jc w:val="left"/>
      </w:pPr>
    </w:p>
    <w:p w14:paraId="7539325E" w14:textId="5F9F8BCD" w:rsidR="00D25EAE" w:rsidRDefault="00D25EAE" w:rsidP="00C718A5">
      <w:pPr>
        <w:spacing w:after="0"/>
        <w:jc w:val="left"/>
      </w:pPr>
      <w:r>
        <w:t>Zaradi uvedbe novega sistema obračunavanja uporabnin in najemov športnih objektov v letu 2024 je postal 2. odstavek 22. člena odloka brezpredmeten, saj cesijskih pogodb ne sklepamo več. To dolo</w:t>
      </w:r>
      <w:r w:rsidR="00B4266C">
        <w:t>čilo je bilo smiselno v obdobju, ko so račune izstavljali javni zavodi in so se cesijske pogodbe</w:t>
      </w:r>
      <w:r w:rsidR="00716911" w:rsidRPr="00716911">
        <w:t xml:space="preserve"> </w:t>
      </w:r>
      <w:r w:rsidR="00716911">
        <w:t>sklepale</w:t>
      </w:r>
      <w:r w:rsidR="00B4266C">
        <w:t xml:space="preserve"> med mestno občino, upravljavcem športnega objekta ter društvom, da so se sredstva pridobljena na javnem razpisu za sofinanciranje uporabe športnih površin iz proračuna nakazal</w:t>
      </w:r>
      <w:r w:rsidR="00716911">
        <w:t>a</w:t>
      </w:r>
      <w:r w:rsidR="00716911" w:rsidRPr="00716911">
        <w:t xml:space="preserve"> </w:t>
      </w:r>
      <w:r w:rsidR="00716911">
        <w:t>direktno</w:t>
      </w:r>
      <w:r w:rsidR="00B4266C">
        <w:t xml:space="preserve"> upravljavcem. Na ta način smo preprečili možnost, da društva ne bi plačevala obveznosti do upravljavcev.</w:t>
      </w:r>
    </w:p>
    <w:p w14:paraId="14BEE015" w14:textId="317CA14B" w:rsidR="00B4266C" w:rsidRDefault="00B4266C" w:rsidP="00C718A5">
      <w:pPr>
        <w:spacing w:after="0"/>
        <w:jc w:val="left"/>
      </w:pPr>
      <w:r>
        <w:t>Od septembra 2024 izstavlja račune vsem športnim društvom in drugim uporabnikom mestna občina.</w:t>
      </w:r>
    </w:p>
    <w:p w14:paraId="4CA1653E" w14:textId="77777777" w:rsidR="00EE6AD5" w:rsidRDefault="00EE6AD5" w:rsidP="00C718A5">
      <w:pPr>
        <w:spacing w:after="0"/>
        <w:jc w:val="left"/>
      </w:pPr>
    </w:p>
    <w:p w14:paraId="74B6202B" w14:textId="5C8EECBA" w:rsidR="00B4266C" w:rsidRDefault="0056746C" w:rsidP="00C718A5">
      <w:pPr>
        <w:spacing w:after="0"/>
        <w:jc w:val="left"/>
      </w:pPr>
      <w:r w:rsidRPr="00E85E41">
        <w:t xml:space="preserve">V </w:t>
      </w:r>
      <w:r w:rsidR="00B4266C">
        <w:t xml:space="preserve">poglavju Merila za vrednotenje in izbor programov športa </w:t>
      </w:r>
      <w:r w:rsidR="00716911">
        <w:t xml:space="preserve">se </w:t>
      </w:r>
      <w:r w:rsidR="00B4266C">
        <w:t xml:space="preserve">spreminja </w:t>
      </w:r>
      <w:r w:rsidRPr="00E85E41">
        <w:t>preglednic</w:t>
      </w:r>
      <w:r w:rsidR="00716911">
        <w:t>a</w:t>
      </w:r>
      <w:r w:rsidRPr="00E85E41">
        <w:t xml:space="preserve"> 0.1</w:t>
      </w:r>
      <w:r w:rsidR="00B4266C">
        <w:t>, ki se nanaša na vrednotenje strokovnega kadra</w:t>
      </w:r>
      <w:r w:rsidR="00716911">
        <w:t>,</w:t>
      </w:r>
      <w:r w:rsidR="00737DC5">
        <w:t xml:space="preserve"> in sicer tako, da </w:t>
      </w:r>
      <w:r w:rsidR="00716911">
        <w:t xml:space="preserve">se </w:t>
      </w:r>
      <w:r w:rsidR="00737DC5">
        <w:t>dviguje količnik v primeru 2. stopnje usposobljenosti trenerjev ter še dodatno zvišuje količnik za tiste trenerje, ki imajo doseženo izobrazbo, določeno v 48. členu Zakona o športu.</w:t>
      </w:r>
      <w:r w:rsidR="00773120">
        <w:t xml:space="preserve"> </w:t>
      </w:r>
    </w:p>
    <w:p w14:paraId="49CA5E31" w14:textId="77777777" w:rsidR="00B4266C" w:rsidRDefault="00B4266C" w:rsidP="00C718A5">
      <w:pPr>
        <w:spacing w:after="0"/>
        <w:jc w:val="left"/>
      </w:pPr>
    </w:p>
    <w:p w14:paraId="4804C2CE" w14:textId="7736711C" w:rsidR="0056746C" w:rsidRDefault="0056746C" w:rsidP="00C718A5">
      <w:pPr>
        <w:spacing w:after="0"/>
        <w:jc w:val="left"/>
      </w:pPr>
      <w:r w:rsidRPr="00E85E41">
        <w:t xml:space="preserve">Področje </w:t>
      </w:r>
      <w:r w:rsidR="006100CB">
        <w:t>Kakovostni</w:t>
      </w:r>
      <w:r w:rsidRPr="00E85E41">
        <w:t xml:space="preserve"> </w:t>
      </w:r>
      <w:r w:rsidR="006100CB">
        <w:t xml:space="preserve">šport spreminjamo tako, da dodajamo možnost sofinanciranja strokovnega kadra. Do sedaj je bilo v odloku določeno, da je predmet sofinanciranja </w:t>
      </w:r>
      <w:r w:rsidR="00773120">
        <w:t xml:space="preserve">izključno </w:t>
      </w:r>
      <w:r w:rsidR="006100CB">
        <w:t xml:space="preserve">uporaba športnih površin. </w:t>
      </w:r>
      <w:r w:rsidR="00DF54AD">
        <w:t>S</w:t>
      </w:r>
      <w:r w:rsidR="00773120">
        <w:t xml:space="preserve">trokovni kader </w:t>
      </w:r>
      <w:r w:rsidR="00DF54AD">
        <w:t xml:space="preserve">je </w:t>
      </w:r>
      <w:r w:rsidR="00773120">
        <w:t>ključni element v izvajanju športnega programa</w:t>
      </w:r>
      <w:r w:rsidR="00DF54AD">
        <w:t>,</w:t>
      </w:r>
      <w:r w:rsidR="00773120">
        <w:t xml:space="preserve"> zato je smiselno in utemeljeno, da se </w:t>
      </w:r>
      <w:r w:rsidR="00DF54AD">
        <w:t xml:space="preserve">omogoči </w:t>
      </w:r>
      <w:r w:rsidR="00773120">
        <w:t>sofinanciranje strokovnega kadra tudi na tem področju.</w:t>
      </w:r>
    </w:p>
    <w:p w14:paraId="6332D901" w14:textId="77777777" w:rsidR="00372A70" w:rsidRDefault="00372A70" w:rsidP="00C718A5">
      <w:pPr>
        <w:spacing w:after="0"/>
        <w:jc w:val="left"/>
      </w:pPr>
      <w:r w:rsidRPr="00372A70">
        <w:t>S spremembo se ukinja način vrednotenja društev, ki imajo kategorizirane športnike mladinskega, državnega in perspektivnega razreda, po katerem se jim dodeli dodatno število ur uporabe športnih površin. Namesto tega se bodo v javnem razpisu določila namenska sredstva za kategorizirane športnike, ki se bodo razdelila med upravičence v skladu z merili, določenimi v razpisu.</w:t>
      </w:r>
    </w:p>
    <w:p w14:paraId="353D1BE0" w14:textId="77777777" w:rsidR="00AE1F46" w:rsidRDefault="00AE1F46" w:rsidP="00372A70">
      <w:pPr>
        <w:spacing w:after="0"/>
        <w:jc w:val="left"/>
      </w:pPr>
    </w:p>
    <w:p w14:paraId="4731A748" w14:textId="7422E36C" w:rsidR="0056746C" w:rsidRPr="00AE1F46" w:rsidRDefault="0056746C" w:rsidP="00AE1F46">
      <w:pPr>
        <w:pStyle w:val="Odstavekseznama"/>
        <w:numPr>
          <w:ilvl w:val="0"/>
          <w:numId w:val="25"/>
        </w:numPr>
        <w:spacing w:after="0"/>
        <w:jc w:val="left"/>
        <w:rPr>
          <w:b/>
          <w:noProof/>
          <w:color w:val="2F5496" w:themeColor="accent1" w:themeShade="BF"/>
        </w:rPr>
      </w:pPr>
      <w:r w:rsidRPr="00AE1F46">
        <w:rPr>
          <w:b/>
          <w:noProof/>
          <w:color w:val="2F5496" w:themeColor="accent1" w:themeShade="BF"/>
        </w:rPr>
        <w:t>Cilji, ki se želijo doseči s sprejemom odloka:</w:t>
      </w:r>
    </w:p>
    <w:p w14:paraId="331931FF" w14:textId="1D3084E0" w:rsidR="00D22E1D" w:rsidRDefault="00D22E1D" w:rsidP="00AE1F46">
      <w:pPr>
        <w:spacing w:after="0"/>
        <w:jc w:val="left"/>
      </w:pPr>
      <w:r w:rsidRPr="00372A70">
        <w:t xml:space="preserve">S spremembo se natančneje določa trenutek, do katerega morajo imeti prijavitelji na javni razpis poravnane vse obveznosti za izpolnjevanje osnovnih pogojev za </w:t>
      </w:r>
      <w:r w:rsidRPr="00372A70">
        <w:lastRenderedPageBreak/>
        <w:t>sofinanciranje</w:t>
      </w:r>
      <w:r>
        <w:t xml:space="preserve">, spreminja se vrednotenje strokovnega kadra v primeru 2. stopnje strokovne usposobljenosti in v primeru ustrezne izobrazbe, na področju kakovostnega športa </w:t>
      </w:r>
      <w:r w:rsidR="009B29F5">
        <w:t xml:space="preserve">pa </w:t>
      </w:r>
      <w:r>
        <w:t>se dodaja možnost sofinanciranja strokovnega kadra ter drugačno vrednotenje kategoriziranih športnikov mladinskega, državnega in perspektivnega razreda.</w:t>
      </w:r>
    </w:p>
    <w:p w14:paraId="56D4B4B1" w14:textId="77777777" w:rsidR="00922815" w:rsidRDefault="00922815" w:rsidP="004F5BFE">
      <w:pPr>
        <w:spacing w:after="0"/>
        <w:jc w:val="left"/>
      </w:pPr>
    </w:p>
    <w:p w14:paraId="75176652" w14:textId="44DD5CA8" w:rsidR="0056746C" w:rsidRPr="00AE1F46" w:rsidRDefault="0056746C" w:rsidP="00AE1F46">
      <w:pPr>
        <w:pStyle w:val="Odstavekseznama"/>
        <w:numPr>
          <w:ilvl w:val="0"/>
          <w:numId w:val="25"/>
        </w:numPr>
        <w:spacing w:after="0"/>
        <w:jc w:val="left"/>
        <w:rPr>
          <w:b/>
          <w:noProof/>
          <w:color w:val="2F5496" w:themeColor="accent1" w:themeShade="BF"/>
        </w:rPr>
      </w:pPr>
      <w:r w:rsidRPr="00AE1F46">
        <w:rPr>
          <w:b/>
          <w:noProof/>
          <w:color w:val="2F5496" w:themeColor="accent1" w:themeShade="BF"/>
        </w:rPr>
        <w:t>Pravne podlage in načela, po katerih naj se uredijo razmerja na tem področju:</w:t>
      </w:r>
    </w:p>
    <w:p w14:paraId="01D494D2" w14:textId="640F03C5" w:rsidR="0056746C" w:rsidRPr="00E85E41" w:rsidRDefault="0056746C" w:rsidP="00AE1F46">
      <w:pPr>
        <w:spacing w:after="0"/>
        <w:jc w:val="left"/>
      </w:pPr>
      <w:r w:rsidRPr="00E85E41">
        <w:t xml:space="preserve">Zakon o športu (Uradni list RS, št. </w:t>
      </w:r>
      <w:hyperlink r:id="rId14" w:anchor="_blank" w:history="1">
        <w:r w:rsidRPr="00E85E41">
          <w:t>29/17</w:t>
        </w:r>
      </w:hyperlink>
      <w:r w:rsidRPr="00E85E41">
        <w:t xml:space="preserve">, </w:t>
      </w:r>
      <w:hyperlink r:id="rId15" w:anchor="_blank" w:history="1">
        <w:r w:rsidRPr="00E85E41">
          <w:t>21/18</w:t>
        </w:r>
      </w:hyperlink>
      <w:r w:rsidRPr="00E85E41">
        <w:t xml:space="preserve"> – ZNOrg, </w:t>
      </w:r>
      <w:hyperlink r:id="rId16" w:anchor="_blank" w:history="1">
        <w:r w:rsidRPr="00E85E41">
          <w:t>82/20</w:t>
        </w:r>
      </w:hyperlink>
      <w:r w:rsidRPr="00E85E41">
        <w:t xml:space="preserve">, </w:t>
      </w:r>
      <w:hyperlink r:id="rId17" w:anchor="_blank" w:history="1">
        <w:r w:rsidRPr="00E85E41">
          <w:t>3/22</w:t>
        </w:r>
      </w:hyperlink>
      <w:r w:rsidRPr="00E85E41">
        <w:t xml:space="preserve"> – ZDeb</w:t>
      </w:r>
      <w:r w:rsidR="00830F72">
        <w:t>,</w:t>
      </w:r>
      <w:r w:rsidRPr="00E85E41">
        <w:t xml:space="preserve"> 37/24 – ZMat </w:t>
      </w:r>
      <w:r w:rsidR="00830F72">
        <w:t>–</w:t>
      </w:r>
      <w:r w:rsidRPr="00E85E41">
        <w:t xml:space="preserve"> B</w:t>
      </w:r>
      <w:r w:rsidR="00830F72">
        <w:t xml:space="preserve"> in 10/26</w:t>
      </w:r>
      <w:r w:rsidRPr="00E85E41">
        <w:t>) ureja področje športa. V letu 20</w:t>
      </w:r>
      <w:r w:rsidR="00C83BBE">
        <w:t>25</w:t>
      </w:r>
      <w:r w:rsidRPr="00E85E41">
        <w:t xml:space="preserve"> je bila sprejeta tudi Resolucija o Nacionalnem programu športa v RS za obdobje 20</w:t>
      </w:r>
      <w:r w:rsidR="00C83BBE">
        <w:t>26</w:t>
      </w:r>
      <w:r w:rsidRPr="00E85E41">
        <w:t>-20</w:t>
      </w:r>
      <w:r w:rsidR="00C83BBE">
        <w:t>35</w:t>
      </w:r>
      <w:r w:rsidRPr="00E85E41">
        <w:t xml:space="preserve"> (Uradni list RS,</w:t>
      </w:r>
      <w:r w:rsidRPr="00E85E41" w:rsidDel="00AF0B08">
        <w:t xml:space="preserve"> </w:t>
      </w:r>
      <w:r w:rsidRPr="00E85E41">
        <w:t xml:space="preserve">št. </w:t>
      </w:r>
      <w:r w:rsidR="00C83BBE">
        <w:t>55</w:t>
      </w:r>
      <w:r w:rsidRPr="00E85E41">
        <w:t>/</w:t>
      </w:r>
      <w:r w:rsidR="00C83BBE">
        <w:t>25</w:t>
      </w:r>
      <w:r w:rsidRPr="00E85E41">
        <w:t>).</w:t>
      </w:r>
      <w:r w:rsidR="00C83BBE">
        <w:t xml:space="preserve"> </w:t>
      </w:r>
      <w:r w:rsidR="00CC310E">
        <w:t xml:space="preserve">Trenutno pa še vedno </w:t>
      </w:r>
      <w:r w:rsidR="00C83BBE">
        <w:t>velja Nacionalni program športa v RS</w:t>
      </w:r>
      <w:r w:rsidR="00CC310E">
        <w:t xml:space="preserve"> iz leta 2000</w:t>
      </w:r>
      <w:r w:rsidR="00C83BBE">
        <w:t xml:space="preserve"> (Uradni list RS, št. 24/00).</w:t>
      </w:r>
      <w:r w:rsidRPr="00E85E41">
        <w:t xml:space="preserve"> </w:t>
      </w:r>
    </w:p>
    <w:p w14:paraId="535DED4B" w14:textId="77777777" w:rsidR="0056746C" w:rsidRPr="00E85E41" w:rsidRDefault="0056746C" w:rsidP="004F5BFE">
      <w:pPr>
        <w:spacing w:after="0"/>
        <w:jc w:val="left"/>
      </w:pPr>
    </w:p>
    <w:p w14:paraId="55652825" w14:textId="09DB3F76" w:rsidR="0056746C" w:rsidRPr="00AE1F46" w:rsidRDefault="0056746C" w:rsidP="00AE1F46">
      <w:pPr>
        <w:pStyle w:val="Odstavekseznama"/>
        <w:numPr>
          <w:ilvl w:val="0"/>
          <w:numId w:val="25"/>
        </w:numPr>
        <w:spacing w:after="0"/>
        <w:jc w:val="left"/>
        <w:rPr>
          <w:b/>
          <w:noProof/>
          <w:color w:val="2F5496" w:themeColor="accent1" w:themeShade="BF"/>
        </w:rPr>
      </w:pPr>
      <w:r w:rsidRPr="00AE1F46">
        <w:rPr>
          <w:b/>
          <w:noProof/>
          <w:color w:val="2F5496" w:themeColor="accent1" w:themeShade="BF"/>
        </w:rPr>
        <w:t xml:space="preserve">Rešitve in posledice, ki bodo nastale s sprejemom predlaganega odloka:   </w:t>
      </w:r>
    </w:p>
    <w:p w14:paraId="4F1B74AF" w14:textId="70D155C0" w:rsidR="00372A70" w:rsidRPr="00372A70" w:rsidRDefault="00372A70" w:rsidP="00AE1F46">
      <w:pPr>
        <w:spacing w:after="0"/>
        <w:jc w:val="left"/>
      </w:pPr>
      <w:r w:rsidRPr="00372A70">
        <w:t xml:space="preserve">S sprejetjem predlaganega odloka bo natančneje opredeljen trenutek, do katerega morajo imeti prijavitelji na javni razpis poravnane vse obveznosti za izpolnjevanje osnovnih pogojev za sofinanciranje. Poleg tega se bodo povečali količniki za sofinanciranje strokovnega kadra, uvedlo </w:t>
      </w:r>
      <w:r w:rsidR="009B29F5">
        <w:t xml:space="preserve">pa </w:t>
      </w:r>
      <w:r w:rsidRPr="00372A70">
        <w:t>se bo</w:t>
      </w:r>
      <w:r w:rsidR="009B29F5">
        <w:t xml:space="preserve"> tudi</w:t>
      </w:r>
      <w:r w:rsidRPr="00372A70">
        <w:t xml:space="preserve"> sofinanciranje strokovnega kadra na področju kakovostnega športa</w:t>
      </w:r>
      <w:r w:rsidR="009B29F5">
        <w:t xml:space="preserve"> ter</w:t>
      </w:r>
      <w:r w:rsidRPr="00372A70">
        <w:t xml:space="preserve"> spremenil način sofinanciranja kategoriziranih športnikov kakovostnega razreda.</w:t>
      </w:r>
    </w:p>
    <w:p w14:paraId="286C3645" w14:textId="77777777" w:rsidR="004F5BFE" w:rsidRPr="00E85E41" w:rsidRDefault="004F5BFE" w:rsidP="004F5BFE">
      <w:pPr>
        <w:spacing w:after="0"/>
        <w:jc w:val="left"/>
      </w:pPr>
    </w:p>
    <w:p w14:paraId="19B222F9" w14:textId="6C26BBBA" w:rsidR="0056746C" w:rsidRPr="00AE1F46" w:rsidRDefault="0056746C" w:rsidP="00AE1F46">
      <w:pPr>
        <w:pStyle w:val="Odstavekseznama"/>
        <w:numPr>
          <w:ilvl w:val="0"/>
          <w:numId w:val="25"/>
        </w:numPr>
        <w:spacing w:after="0"/>
        <w:jc w:val="left"/>
        <w:rPr>
          <w:b/>
          <w:noProof/>
          <w:color w:val="2F5496" w:themeColor="accent1" w:themeShade="BF"/>
        </w:rPr>
      </w:pPr>
      <w:r w:rsidRPr="00AE1F46">
        <w:rPr>
          <w:b/>
          <w:noProof/>
          <w:color w:val="2F5496" w:themeColor="accent1" w:themeShade="BF"/>
        </w:rPr>
        <w:t>Materialne obveznosti, ki bodo nastale s sprejemom predlaganega odloka:</w:t>
      </w:r>
    </w:p>
    <w:p w14:paraId="61F46BCB" w14:textId="07B60665" w:rsidR="0056746C" w:rsidRPr="00E85E41" w:rsidRDefault="0056746C" w:rsidP="00AE1F46">
      <w:pPr>
        <w:spacing w:after="0"/>
        <w:jc w:val="left"/>
      </w:pPr>
      <w:r w:rsidRPr="00E85E41">
        <w:t>S sprejetjem predlaganega odloka za Mestno občino Nova Gorica ne bodo nastale dodatne materialne obveznosti.</w:t>
      </w:r>
    </w:p>
    <w:p w14:paraId="78D83391" w14:textId="77777777" w:rsidR="0056746C" w:rsidRPr="00E85E41" w:rsidRDefault="0056746C" w:rsidP="004F5BFE">
      <w:pPr>
        <w:spacing w:after="0"/>
        <w:jc w:val="left"/>
      </w:pPr>
    </w:p>
    <w:p w14:paraId="193F464D" w14:textId="22AD311B" w:rsidR="0056746C" w:rsidRPr="00AE1F46" w:rsidRDefault="0056746C" w:rsidP="00AE1F46">
      <w:pPr>
        <w:pStyle w:val="Odstavekseznama"/>
        <w:numPr>
          <w:ilvl w:val="0"/>
          <w:numId w:val="25"/>
        </w:numPr>
        <w:spacing w:after="0"/>
        <w:jc w:val="left"/>
        <w:rPr>
          <w:b/>
          <w:noProof/>
          <w:color w:val="2F5496" w:themeColor="accent1" w:themeShade="BF"/>
        </w:rPr>
      </w:pPr>
      <w:r w:rsidRPr="00AE1F46">
        <w:rPr>
          <w:b/>
          <w:noProof/>
          <w:color w:val="2F5496" w:themeColor="accent1" w:themeShade="BF"/>
        </w:rPr>
        <w:t xml:space="preserve">Druge pomembne okoliščine glede vprašanj, ki jih ureja predlagani odlok: </w:t>
      </w:r>
    </w:p>
    <w:p w14:paraId="2B78BEEE" w14:textId="02915D2C" w:rsidR="0056746C" w:rsidRPr="00E85E41" w:rsidRDefault="0056746C" w:rsidP="00AE1F46">
      <w:pPr>
        <w:spacing w:after="0"/>
        <w:jc w:val="left"/>
      </w:pPr>
      <w:r w:rsidRPr="00E85E41">
        <w:t>Ker gre za manj zahtevne spremembe in dopolnitve predlagamo, da se skladno s 70.a členom Poslovnika Mestnega sveta Mestnega Mestne občine Nova Gorica (Uradni list RS, št. 108/12, 77/16, 80/17 in 16/21) predlog odloka sprejme po skrajšanem postopku.</w:t>
      </w:r>
    </w:p>
    <w:p w14:paraId="52418AD3" w14:textId="77777777" w:rsidR="0056746C" w:rsidRPr="00E85E41" w:rsidRDefault="0056746C" w:rsidP="004F5BFE">
      <w:pPr>
        <w:spacing w:after="0"/>
        <w:jc w:val="left"/>
      </w:pPr>
    </w:p>
    <w:p w14:paraId="6855C1A4" w14:textId="5CC73A94" w:rsidR="0015782C" w:rsidRPr="00E85E41" w:rsidRDefault="0056746C" w:rsidP="004F5BFE">
      <w:pPr>
        <w:spacing w:after="0"/>
        <w:jc w:val="left"/>
      </w:pPr>
      <w:r w:rsidRPr="00E85E41">
        <w:t>Mestnemu svetu Mestne občine Nova Gorica predlagamo, da predlog odloka</w:t>
      </w:r>
      <w:r w:rsidR="00CC310E" w:rsidRPr="00CC310E">
        <w:t xml:space="preserve"> </w:t>
      </w:r>
      <w:r w:rsidR="00CC310E" w:rsidRPr="00E85E41">
        <w:t>obravnava</w:t>
      </w:r>
      <w:r w:rsidRPr="00E85E41">
        <w:t xml:space="preserve"> </w:t>
      </w:r>
      <w:r w:rsidR="00CC310E">
        <w:t>in</w:t>
      </w:r>
      <w:r w:rsidRPr="00E85E41">
        <w:t xml:space="preserve"> sprejme.</w:t>
      </w:r>
      <w:r w:rsidR="0015782C" w:rsidRPr="00E85E41">
        <w:t xml:space="preserve">               </w:t>
      </w:r>
    </w:p>
    <w:p w14:paraId="3CF2A551" w14:textId="119BB9F8" w:rsidR="0015782C" w:rsidRPr="00E85E41" w:rsidRDefault="0015782C" w:rsidP="0056746C">
      <w:pPr>
        <w:spacing w:after="0" w:line="240" w:lineRule="auto"/>
      </w:pPr>
      <w:r w:rsidRPr="00E85E41">
        <w:t xml:space="preserve">                                                                                           </w:t>
      </w:r>
    </w:p>
    <w:p w14:paraId="23489E0F" w14:textId="511477D0" w:rsidR="00863614" w:rsidRPr="00E85E41" w:rsidRDefault="00010B81" w:rsidP="0056746C">
      <w:pPr>
        <w:spacing w:after="0" w:line="240" w:lineRule="auto"/>
      </w:pPr>
      <w:r w:rsidRPr="00E85E41">
        <w:t xml:space="preserve">  </w:t>
      </w:r>
      <w:r w:rsidR="00863614" w:rsidRPr="00E85E41">
        <w:t>Pripravil</w:t>
      </w:r>
    </w:p>
    <w:tbl>
      <w:tblPr>
        <w:tblStyle w:val="Tabelamrea"/>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956"/>
        <w:gridCol w:w="3549"/>
      </w:tblGrid>
      <w:tr w:rsidR="00863614" w:rsidRPr="00E85E41" w14:paraId="0B8E8420" w14:textId="77777777" w:rsidTr="00E57E2A">
        <w:tc>
          <w:tcPr>
            <w:tcW w:w="4956" w:type="dxa"/>
          </w:tcPr>
          <w:p w14:paraId="33E46943" w14:textId="4E2FA8A0" w:rsidR="00863614" w:rsidRPr="00E85E41" w:rsidRDefault="00863614" w:rsidP="0056746C">
            <w:pPr>
              <w:spacing w:after="0" w:line="240" w:lineRule="auto"/>
            </w:pPr>
          </w:p>
        </w:tc>
        <w:tc>
          <w:tcPr>
            <w:tcW w:w="3549" w:type="dxa"/>
          </w:tcPr>
          <w:p w14:paraId="5CA6F193" w14:textId="526A2C3B" w:rsidR="00863614" w:rsidRPr="00E85E41" w:rsidRDefault="00863614" w:rsidP="0056746C">
            <w:pPr>
              <w:spacing w:after="0" w:line="240" w:lineRule="auto"/>
            </w:pPr>
          </w:p>
        </w:tc>
      </w:tr>
      <w:tr w:rsidR="00863614" w:rsidRPr="00E85E41" w14:paraId="5E3B4E18" w14:textId="77777777" w:rsidTr="00E57E2A">
        <w:tc>
          <w:tcPr>
            <w:tcW w:w="4956" w:type="dxa"/>
          </w:tcPr>
          <w:p w14:paraId="756F6C6E" w14:textId="77777777" w:rsidR="00863614" w:rsidRPr="00E85E41" w:rsidRDefault="00863614" w:rsidP="00E85E41">
            <w:pPr>
              <w:pStyle w:val="Podpisoseba"/>
              <w:spacing w:before="0" w:after="0"/>
              <w:rPr>
                <w:b/>
                <w:noProof w:val="0"/>
              </w:rPr>
            </w:pPr>
            <w:r w:rsidRPr="00E85E41">
              <w:rPr>
                <w:b/>
                <w:noProof w:val="0"/>
              </w:rPr>
              <w:t>mag. Robert Cencič</w:t>
            </w:r>
          </w:p>
        </w:tc>
        <w:tc>
          <w:tcPr>
            <w:tcW w:w="3549" w:type="dxa"/>
          </w:tcPr>
          <w:p w14:paraId="4E9FA9A0" w14:textId="77777777" w:rsidR="00863614" w:rsidRPr="00E85E41" w:rsidRDefault="00863614" w:rsidP="00E85E41">
            <w:pPr>
              <w:pStyle w:val="Podpisoseba"/>
              <w:spacing w:before="0" w:after="0"/>
              <w:rPr>
                <w:b/>
                <w:noProof w:val="0"/>
              </w:rPr>
            </w:pPr>
            <w:r w:rsidRPr="00E85E41">
              <w:rPr>
                <w:b/>
                <w:noProof w:val="0"/>
              </w:rPr>
              <w:t>mag. Marinka Saksida</w:t>
            </w:r>
          </w:p>
        </w:tc>
      </w:tr>
      <w:tr w:rsidR="00863614" w:rsidRPr="00E85E41" w14:paraId="1B7BA99B" w14:textId="77777777" w:rsidTr="00E85E41">
        <w:trPr>
          <w:trHeight w:val="231"/>
        </w:trPr>
        <w:tc>
          <w:tcPr>
            <w:tcW w:w="4956" w:type="dxa"/>
          </w:tcPr>
          <w:p w14:paraId="242FC8EF" w14:textId="77777777" w:rsidR="00863614" w:rsidRPr="00E85E41" w:rsidRDefault="00863614" w:rsidP="00E85E41">
            <w:pPr>
              <w:pStyle w:val="Podpisoseba"/>
              <w:spacing w:before="0" w:after="0"/>
              <w:rPr>
                <w:bCs w:val="0"/>
                <w:noProof w:val="0"/>
              </w:rPr>
            </w:pPr>
            <w:r w:rsidRPr="00E85E41">
              <w:rPr>
                <w:bCs w:val="0"/>
                <w:noProof w:val="0"/>
              </w:rPr>
              <w:t>višji svetovalec za družbene dejavnosti</w:t>
            </w:r>
          </w:p>
        </w:tc>
        <w:tc>
          <w:tcPr>
            <w:tcW w:w="3549" w:type="dxa"/>
          </w:tcPr>
          <w:p w14:paraId="583C46F9" w14:textId="77777777" w:rsidR="00863614" w:rsidRPr="00E85E41" w:rsidRDefault="00863614" w:rsidP="00E85E41">
            <w:pPr>
              <w:pStyle w:val="Podpisoseba"/>
              <w:spacing w:before="0" w:after="0"/>
              <w:rPr>
                <w:bCs w:val="0"/>
                <w:noProof w:val="0"/>
              </w:rPr>
            </w:pPr>
            <w:r w:rsidRPr="00E85E41">
              <w:rPr>
                <w:bCs w:val="0"/>
                <w:noProof w:val="0"/>
              </w:rPr>
              <w:t>vodja Oddelka za družbene dejavnosti</w:t>
            </w:r>
          </w:p>
        </w:tc>
      </w:tr>
    </w:tbl>
    <w:p w14:paraId="6724451B" w14:textId="2692BDB7" w:rsidR="00167093" w:rsidRPr="00E85E41" w:rsidRDefault="00167093" w:rsidP="0056746C">
      <w:pPr>
        <w:spacing w:after="0" w:line="240" w:lineRule="auto"/>
      </w:pPr>
    </w:p>
    <w:p w14:paraId="7178EF1C" w14:textId="77777777" w:rsidR="00567B92" w:rsidRPr="00E85E41" w:rsidRDefault="00567B92" w:rsidP="0056746C">
      <w:pPr>
        <w:spacing w:after="0" w:line="240" w:lineRule="auto"/>
      </w:pPr>
    </w:p>
    <w:p w14:paraId="084D1D3E" w14:textId="77777777" w:rsidR="00567B92" w:rsidRPr="00E85E41" w:rsidRDefault="00567B92" w:rsidP="0056746C">
      <w:pPr>
        <w:spacing w:after="0" w:line="240" w:lineRule="auto"/>
      </w:pPr>
    </w:p>
    <w:p w14:paraId="01D229F4" w14:textId="550944C3" w:rsidR="00DA0B4E" w:rsidRPr="00E85E41" w:rsidRDefault="00567B92" w:rsidP="00DA0B4E">
      <w:pPr>
        <w:pStyle w:val="gradivo"/>
        <w:spacing w:line="288" w:lineRule="auto"/>
        <w:rPr>
          <w:noProof w:val="0"/>
        </w:rPr>
      </w:pPr>
      <w:r w:rsidRPr="00E85E41">
        <w:rPr>
          <w:noProof w:val="0"/>
        </w:rPr>
        <w:t xml:space="preserve">Priloga: </w:t>
      </w:r>
      <w:r w:rsidR="00DA0B4E" w:rsidRPr="00E85E41">
        <w:rPr>
          <w:noProof w:val="0"/>
        </w:rPr>
        <w:t>Neuradno prečiščeno besedilo Odloka o sofinanciranju programov in področij letnega programa športa v Mestni občini Nova Gorica</w:t>
      </w:r>
    </w:p>
    <w:p w14:paraId="37E8990B" w14:textId="76A02358" w:rsidR="00567B92" w:rsidRPr="00E85E41" w:rsidRDefault="00567B92" w:rsidP="0056746C">
      <w:pPr>
        <w:spacing w:after="0" w:line="240" w:lineRule="auto"/>
      </w:pPr>
    </w:p>
    <w:p w14:paraId="410351DE" w14:textId="77777777" w:rsidR="00567B92" w:rsidRPr="0056746C" w:rsidRDefault="00567B92" w:rsidP="0056746C">
      <w:pPr>
        <w:spacing w:after="0" w:line="240" w:lineRule="auto"/>
        <w:rPr>
          <w:lang w:val="x-none"/>
        </w:rPr>
      </w:pPr>
    </w:p>
    <w:sectPr w:rsidR="00567B92" w:rsidRPr="0056746C" w:rsidSect="00E217AD">
      <w:headerReference w:type="default" r:id="rId18"/>
      <w:footerReference w:type="default" r:id="rId19"/>
      <w:headerReference w:type="first" r:id="rId20"/>
      <w:footerReference w:type="first" r:id="rId21"/>
      <w:pgSz w:w="11906" w:h="16838"/>
      <w:pgMar w:top="1418" w:right="141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E7F6D" w14:textId="77777777" w:rsidR="00BB7BF9" w:rsidRPr="00E85E41" w:rsidRDefault="00BB7BF9" w:rsidP="00352A82">
      <w:r w:rsidRPr="00E85E41">
        <w:separator/>
      </w:r>
    </w:p>
  </w:endnote>
  <w:endnote w:type="continuationSeparator" w:id="0">
    <w:p w14:paraId="2C862A33" w14:textId="77777777" w:rsidR="00BB7BF9" w:rsidRPr="00E85E41" w:rsidRDefault="00BB7BF9" w:rsidP="00352A82">
      <w:r w:rsidRPr="00E85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E85E41" w:rsidRDefault="00E217AD" w:rsidP="00352A82">
    <w:pPr>
      <w:pStyle w:val="MONGnoga"/>
    </w:pPr>
    <w:r w:rsidRPr="00E85E41">
      <w:rPr>
        <w:noProof/>
      </w:rPr>
      <w:drawing>
        <wp:anchor distT="0" distB="0" distL="114300" distR="114300" simplePos="0" relativeHeight="251662848"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2138195272" name="Slika 2138195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E85E41" w:rsidRDefault="00E217AD" w:rsidP="00352A82">
    <w:pPr>
      <w:pStyle w:val="MONGnoga"/>
    </w:pPr>
    <w:r w:rsidRPr="00E85E41">
      <w:rPr>
        <w:noProof/>
      </w:rPr>
      <w:drawing>
        <wp:anchor distT="0" distB="0" distL="114300" distR="114300" simplePos="0" relativeHeight="251660800"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157885808" name="Slika 1578858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E85E41">
      <w:t xml:space="preserve">E: </w:t>
    </w:r>
    <w:r w:rsidRPr="00E85E41">
      <w:rPr>
        <w:u w:val="single"/>
      </w:rPr>
      <w:t>mestna.obcina@nova-gorica.si</w:t>
    </w:r>
    <w:r w:rsidR="00366240" w:rsidRPr="00E85E41">
      <w:t>,</w:t>
    </w:r>
    <w:r w:rsidR="002B08B0" w:rsidRPr="00E85E41">
      <w:t xml:space="preserve"> T: +386 (0)5 335 01 </w:t>
    </w:r>
    <w:r w:rsidRPr="00E85E41">
      <w:t>1</w:t>
    </w:r>
    <w:r w:rsidR="002B08B0" w:rsidRPr="00E85E41">
      <w:t>1,</w:t>
    </w:r>
    <w:r w:rsidR="00192B9A" w:rsidRPr="00E85E41">
      <w:t xml:space="preserve"> </w:t>
    </w:r>
    <w:r w:rsidR="00192B9A" w:rsidRPr="00E85E41">
      <w:rPr>
        <w:u w:val="single"/>
      </w:rPr>
      <w:t>www.nova-gorica.si</w:t>
    </w:r>
  </w:p>
  <w:p w14:paraId="272550D5" w14:textId="268C651F" w:rsidR="00734A18" w:rsidRPr="00E85E41" w:rsidRDefault="00734A18" w:rsidP="00352A82">
    <w:pPr>
      <w:pStyle w:val="MONGnoga"/>
    </w:pPr>
    <w:r w:rsidRPr="00E85E41">
      <w:t>ID za DDV: SI53055730, matična številka: 5881773</w:t>
    </w:r>
    <w:r w:rsidR="00CC3F17" w:rsidRPr="00E85E41">
      <w:tab/>
    </w:r>
  </w:p>
  <w:p w14:paraId="3D03C244" w14:textId="44ECADA2" w:rsidR="00083CA2" w:rsidRPr="00E85E41"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60CE" w14:textId="77777777" w:rsidR="00BB7BF9" w:rsidRPr="00E85E41" w:rsidRDefault="00BB7BF9" w:rsidP="00352A82">
      <w:r w:rsidRPr="00E85E41">
        <w:separator/>
      </w:r>
    </w:p>
  </w:footnote>
  <w:footnote w:type="continuationSeparator" w:id="0">
    <w:p w14:paraId="3D57E1D4" w14:textId="77777777" w:rsidR="00BB7BF9" w:rsidRPr="00E85E41" w:rsidRDefault="00BB7BF9" w:rsidP="00352A82">
      <w:r w:rsidRPr="00E85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3583" w14:textId="1AC266FF" w:rsidR="00FB6EA2" w:rsidRDefault="00FB6EA2">
    <w:pPr>
      <w:pStyle w:val="Glava"/>
    </w:pPr>
    <w:r w:rsidRPr="00E85E41">
      <w:rPr>
        <w:noProof/>
      </w:rPr>
      <w:drawing>
        <wp:anchor distT="0" distB="0" distL="114300" distR="114300" simplePos="0" relativeHeight="251664896" behindDoc="1" locked="0" layoutInCell="1" allowOverlap="1" wp14:anchorId="374F1F12" wp14:editId="2EF60168">
          <wp:simplePos x="0" y="0"/>
          <wp:positionH relativeFrom="page">
            <wp:align>right</wp:align>
          </wp:positionH>
          <wp:positionV relativeFrom="page">
            <wp:align>top</wp:align>
          </wp:positionV>
          <wp:extent cx="7556400" cy="936000"/>
          <wp:effectExtent l="0" t="0" r="0" b="0"/>
          <wp:wrapNone/>
          <wp:docPr id="198079946" name="Slika 19807994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Pr="00E85E41" w:rsidRDefault="001C491B" w:rsidP="00352A82">
    <w:r w:rsidRPr="00E85E41">
      <w:rPr>
        <w:noProof/>
      </w:rPr>
      <w:drawing>
        <wp:anchor distT="0" distB="0" distL="114300" distR="114300" simplePos="0" relativeHeight="251659776" behindDoc="1" locked="0" layoutInCell="1" allowOverlap="1" wp14:anchorId="61A8A9BC" wp14:editId="2F13BF65">
          <wp:simplePos x="0" y="0"/>
          <wp:positionH relativeFrom="page">
            <wp:align>center</wp:align>
          </wp:positionH>
          <wp:positionV relativeFrom="page">
            <wp:align>top</wp:align>
          </wp:positionV>
          <wp:extent cx="7556400" cy="936000"/>
          <wp:effectExtent l="0" t="0" r="0" b="0"/>
          <wp:wrapNone/>
          <wp:docPr id="904834256" name="Slika 90483425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44"/>
    <w:lvl w:ilvl="0">
      <w:start w:val="1"/>
      <w:numFmt w:val="decimal"/>
      <w:lvlText w:val="%1."/>
      <w:lvlJc w:val="left"/>
      <w:pPr>
        <w:tabs>
          <w:tab w:val="num" w:pos="0"/>
        </w:tabs>
        <w:ind w:left="360" w:hanging="360"/>
      </w:pPr>
      <w:rPr>
        <w:rFonts w:ascii="Arial" w:hAnsi="Arial" w:cs="Arial" w:hint="default"/>
        <w:b/>
        <w:sz w:val="22"/>
        <w:szCs w:val="22"/>
      </w:rPr>
    </w:lvl>
  </w:abstractNum>
  <w:abstractNum w:abstractNumId="1"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177477B5"/>
    <w:multiLevelType w:val="hybridMultilevel"/>
    <w:tmpl w:val="6BC29262"/>
    <w:lvl w:ilvl="0" w:tplc="916418A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78F7104"/>
    <w:multiLevelType w:val="hybridMultilevel"/>
    <w:tmpl w:val="D5328826"/>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 w15:restartNumberingAfterBreak="0">
    <w:nsid w:val="1AE7521D"/>
    <w:multiLevelType w:val="hybridMultilevel"/>
    <w:tmpl w:val="43F218E8"/>
    <w:lvl w:ilvl="0" w:tplc="B52620BA">
      <w:start w:val="1"/>
      <w:numFmt w:val="decimal"/>
      <w:lvlText w:val="%1."/>
      <w:lvlJc w:val="left"/>
      <w:pPr>
        <w:ind w:left="780" w:hanging="72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0240D5"/>
    <w:multiLevelType w:val="hybridMultilevel"/>
    <w:tmpl w:val="248C8D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3C7E1D"/>
    <w:multiLevelType w:val="hybridMultilevel"/>
    <w:tmpl w:val="263E808E"/>
    <w:lvl w:ilvl="0" w:tplc="43BAB8BA">
      <w:numFmt w:val="bullet"/>
      <w:lvlText w:val="-"/>
      <w:lvlJc w:val="left"/>
      <w:pPr>
        <w:ind w:left="720" w:hanging="360"/>
      </w:pPr>
      <w:rPr>
        <w:rFonts w:ascii="Verdana" w:eastAsia="Times New Roman" w:hAnsi="Verdan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354011BE"/>
    <w:multiLevelType w:val="hybridMultilevel"/>
    <w:tmpl w:val="F5B85750"/>
    <w:lvl w:ilvl="0" w:tplc="842296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2D68BB"/>
    <w:multiLevelType w:val="hybridMultilevel"/>
    <w:tmpl w:val="7D768018"/>
    <w:lvl w:ilvl="0" w:tplc="C130D914">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F7026"/>
    <w:multiLevelType w:val="hybridMultilevel"/>
    <w:tmpl w:val="3D463418"/>
    <w:lvl w:ilvl="0" w:tplc="F208A00A">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5E76E59"/>
    <w:multiLevelType w:val="hybridMultilevel"/>
    <w:tmpl w:val="2ADE10E0"/>
    <w:lvl w:ilvl="0" w:tplc="FA9CD518">
      <w:start w:val="7"/>
      <w:numFmt w:val="bullet"/>
      <w:lvlText w:val="-"/>
      <w:lvlJc w:val="left"/>
      <w:pPr>
        <w:ind w:left="720" w:hanging="360"/>
      </w:pPr>
      <w:rPr>
        <w:rFonts w:ascii="Calibri" w:eastAsia="Times New Roman"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2526AC"/>
    <w:multiLevelType w:val="hybridMultilevel"/>
    <w:tmpl w:val="7AE072A0"/>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6"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8" w15:restartNumberingAfterBreak="0">
    <w:nsid w:val="5D194960"/>
    <w:multiLevelType w:val="hybridMultilevel"/>
    <w:tmpl w:val="670CC18A"/>
    <w:lvl w:ilvl="0" w:tplc="FCD899D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9"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6A2B3A11"/>
    <w:multiLevelType w:val="hybridMultilevel"/>
    <w:tmpl w:val="7A28E4EA"/>
    <w:lvl w:ilvl="0" w:tplc="5A1653F0">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1" w15:restartNumberingAfterBreak="0">
    <w:nsid w:val="6BA97CFC"/>
    <w:multiLevelType w:val="hybridMultilevel"/>
    <w:tmpl w:val="24400900"/>
    <w:lvl w:ilvl="0" w:tplc="FA9CD518">
      <w:start w:val="7"/>
      <w:numFmt w:val="bullet"/>
      <w:lvlText w:val="-"/>
      <w:lvlJc w:val="left"/>
      <w:pPr>
        <w:ind w:left="720" w:hanging="360"/>
      </w:pPr>
      <w:rPr>
        <w:rFonts w:ascii="Calibri" w:eastAsia="Times New Roman"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2230C3E"/>
    <w:multiLevelType w:val="hybridMultilevel"/>
    <w:tmpl w:val="649C3226"/>
    <w:lvl w:ilvl="0" w:tplc="539E35E8">
      <w:numFmt w:val="bullet"/>
      <w:lvlText w:val="-"/>
      <w:lvlJc w:val="left"/>
      <w:pPr>
        <w:ind w:left="1069" w:hanging="360"/>
      </w:pPr>
      <w:rPr>
        <w:rFonts w:ascii="Verdana" w:eastAsia="Times New Roman" w:hAnsi="Verdana"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3" w15:restartNumberingAfterBreak="0">
    <w:nsid w:val="73CF20B3"/>
    <w:multiLevelType w:val="hybridMultilevel"/>
    <w:tmpl w:val="0E9A94B8"/>
    <w:lvl w:ilvl="0" w:tplc="E564BAA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7A433857"/>
    <w:multiLevelType w:val="hybridMultilevel"/>
    <w:tmpl w:val="FA5C3EA6"/>
    <w:lvl w:ilvl="0" w:tplc="B366C5C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77129964">
    <w:abstractNumId w:val="14"/>
  </w:num>
  <w:num w:numId="2" w16cid:durableId="1164929981">
    <w:abstractNumId w:val="17"/>
  </w:num>
  <w:num w:numId="3" w16cid:durableId="1314213452">
    <w:abstractNumId w:val="1"/>
  </w:num>
  <w:num w:numId="4" w16cid:durableId="629288842">
    <w:abstractNumId w:val="8"/>
  </w:num>
  <w:num w:numId="5" w16cid:durableId="738939049">
    <w:abstractNumId w:val="16"/>
  </w:num>
  <w:num w:numId="6" w16cid:durableId="1657220828">
    <w:abstractNumId w:val="19"/>
  </w:num>
  <w:num w:numId="7" w16cid:durableId="1256210005">
    <w:abstractNumId w:val="2"/>
  </w:num>
  <w:num w:numId="8" w16cid:durableId="620721476">
    <w:abstractNumId w:val="4"/>
  </w:num>
  <w:num w:numId="9" w16cid:durableId="1223718357">
    <w:abstractNumId w:val="13"/>
  </w:num>
  <w:num w:numId="10" w16cid:durableId="767116328">
    <w:abstractNumId w:val="15"/>
  </w:num>
  <w:num w:numId="11" w16cid:durableId="193622018">
    <w:abstractNumId w:val="23"/>
  </w:num>
  <w:num w:numId="12" w16cid:durableId="1459493539">
    <w:abstractNumId w:val="7"/>
  </w:num>
  <w:num w:numId="13" w16cid:durableId="727724506">
    <w:abstractNumId w:val="22"/>
  </w:num>
  <w:num w:numId="14" w16cid:durableId="2123525019">
    <w:abstractNumId w:val="24"/>
  </w:num>
  <w:num w:numId="15" w16cid:durableId="852259372">
    <w:abstractNumId w:val="10"/>
  </w:num>
  <w:num w:numId="16" w16cid:durableId="1275944233">
    <w:abstractNumId w:val="5"/>
  </w:num>
  <w:num w:numId="17" w16cid:durableId="979698251">
    <w:abstractNumId w:val="21"/>
  </w:num>
  <w:num w:numId="18" w16cid:durableId="2104454780">
    <w:abstractNumId w:val="12"/>
  </w:num>
  <w:num w:numId="19" w16cid:durableId="1534730929">
    <w:abstractNumId w:val="11"/>
  </w:num>
  <w:num w:numId="20" w16cid:durableId="105195488">
    <w:abstractNumId w:val="0"/>
  </w:num>
  <w:num w:numId="21" w16cid:durableId="922029313">
    <w:abstractNumId w:val="18"/>
  </w:num>
  <w:num w:numId="22" w16cid:durableId="1207256319">
    <w:abstractNumId w:val="20"/>
  </w:num>
  <w:num w:numId="23" w16cid:durableId="666402278">
    <w:abstractNumId w:val="9"/>
  </w:num>
  <w:num w:numId="24" w16cid:durableId="319575454">
    <w:abstractNumId w:val="3"/>
  </w:num>
  <w:num w:numId="25" w16cid:durableId="1288973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10B81"/>
    <w:rsid w:val="000276AB"/>
    <w:rsid w:val="00052462"/>
    <w:rsid w:val="0005678C"/>
    <w:rsid w:val="000634A1"/>
    <w:rsid w:val="000807CE"/>
    <w:rsid w:val="00083CA2"/>
    <w:rsid w:val="00084F6E"/>
    <w:rsid w:val="00091D4E"/>
    <w:rsid w:val="000A1E0F"/>
    <w:rsid w:val="000A5F09"/>
    <w:rsid w:val="000B514D"/>
    <w:rsid w:val="000C3816"/>
    <w:rsid w:val="000D466E"/>
    <w:rsid w:val="000D6C77"/>
    <w:rsid w:val="000E0820"/>
    <w:rsid w:val="000E423D"/>
    <w:rsid w:val="000E5815"/>
    <w:rsid w:val="000F799D"/>
    <w:rsid w:val="00101B99"/>
    <w:rsid w:val="00110838"/>
    <w:rsid w:val="001137D1"/>
    <w:rsid w:val="001166E7"/>
    <w:rsid w:val="00145A3D"/>
    <w:rsid w:val="0015696D"/>
    <w:rsid w:val="0015782C"/>
    <w:rsid w:val="00161E10"/>
    <w:rsid w:val="00167093"/>
    <w:rsid w:val="001732D3"/>
    <w:rsid w:val="001856FC"/>
    <w:rsid w:val="00192B9A"/>
    <w:rsid w:val="001B2389"/>
    <w:rsid w:val="001C491B"/>
    <w:rsid w:val="001C57E2"/>
    <w:rsid w:val="001C60C6"/>
    <w:rsid w:val="001C6438"/>
    <w:rsid w:val="001D1E33"/>
    <w:rsid w:val="001D63B9"/>
    <w:rsid w:val="001D7013"/>
    <w:rsid w:val="001E781D"/>
    <w:rsid w:val="0022510F"/>
    <w:rsid w:val="00226E0E"/>
    <w:rsid w:val="0025673B"/>
    <w:rsid w:val="002650A0"/>
    <w:rsid w:val="0028430E"/>
    <w:rsid w:val="0028622D"/>
    <w:rsid w:val="00292B2B"/>
    <w:rsid w:val="002A2206"/>
    <w:rsid w:val="002B08B0"/>
    <w:rsid w:val="002B75A7"/>
    <w:rsid w:val="002C4D07"/>
    <w:rsid w:val="002E5FEC"/>
    <w:rsid w:val="002F1732"/>
    <w:rsid w:val="00301E90"/>
    <w:rsid w:val="0031661E"/>
    <w:rsid w:val="00332D98"/>
    <w:rsid w:val="003436F9"/>
    <w:rsid w:val="00352A82"/>
    <w:rsid w:val="00355F3A"/>
    <w:rsid w:val="00361D49"/>
    <w:rsid w:val="00366240"/>
    <w:rsid w:val="00372A70"/>
    <w:rsid w:val="003815F8"/>
    <w:rsid w:val="0039457F"/>
    <w:rsid w:val="003A0AE4"/>
    <w:rsid w:val="003B11F7"/>
    <w:rsid w:val="003C3CF4"/>
    <w:rsid w:val="003D68EA"/>
    <w:rsid w:val="003F3284"/>
    <w:rsid w:val="004129EE"/>
    <w:rsid w:val="00413BA5"/>
    <w:rsid w:val="00445A64"/>
    <w:rsid w:val="0045587F"/>
    <w:rsid w:val="00463FA4"/>
    <w:rsid w:val="00486063"/>
    <w:rsid w:val="00493DE0"/>
    <w:rsid w:val="004953C5"/>
    <w:rsid w:val="0049797C"/>
    <w:rsid w:val="004D1D6F"/>
    <w:rsid w:val="004D7DDB"/>
    <w:rsid w:val="004E242E"/>
    <w:rsid w:val="004F5BFE"/>
    <w:rsid w:val="00510D26"/>
    <w:rsid w:val="005210F0"/>
    <w:rsid w:val="005340B5"/>
    <w:rsid w:val="0056746C"/>
    <w:rsid w:val="00567B92"/>
    <w:rsid w:val="005744FA"/>
    <w:rsid w:val="00581BE7"/>
    <w:rsid w:val="005C3956"/>
    <w:rsid w:val="005C5FC7"/>
    <w:rsid w:val="005E5895"/>
    <w:rsid w:val="005E6DD6"/>
    <w:rsid w:val="006100CB"/>
    <w:rsid w:val="00640A71"/>
    <w:rsid w:val="00644454"/>
    <w:rsid w:val="00651EFE"/>
    <w:rsid w:val="0066085E"/>
    <w:rsid w:val="006620F0"/>
    <w:rsid w:val="00682598"/>
    <w:rsid w:val="006B2B77"/>
    <w:rsid w:val="006D18B2"/>
    <w:rsid w:val="006E03FB"/>
    <w:rsid w:val="006F6402"/>
    <w:rsid w:val="0070111A"/>
    <w:rsid w:val="00714788"/>
    <w:rsid w:val="00716911"/>
    <w:rsid w:val="0072095E"/>
    <w:rsid w:val="00722FAC"/>
    <w:rsid w:val="00726F62"/>
    <w:rsid w:val="00731380"/>
    <w:rsid w:val="00731EA4"/>
    <w:rsid w:val="00734A18"/>
    <w:rsid w:val="00737DC5"/>
    <w:rsid w:val="007660BA"/>
    <w:rsid w:val="00773120"/>
    <w:rsid w:val="00774DD1"/>
    <w:rsid w:val="00783A06"/>
    <w:rsid w:val="007900FF"/>
    <w:rsid w:val="0079172C"/>
    <w:rsid w:val="00791DB2"/>
    <w:rsid w:val="00793022"/>
    <w:rsid w:val="00796028"/>
    <w:rsid w:val="007B13C6"/>
    <w:rsid w:val="007F6570"/>
    <w:rsid w:val="00801541"/>
    <w:rsid w:val="00802114"/>
    <w:rsid w:val="00810854"/>
    <w:rsid w:val="00830F72"/>
    <w:rsid w:val="008350B2"/>
    <w:rsid w:val="008516B9"/>
    <w:rsid w:val="00863614"/>
    <w:rsid w:val="00873CAB"/>
    <w:rsid w:val="008759F5"/>
    <w:rsid w:val="008802E3"/>
    <w:rsid w:val="008821D4"/>
    <w:rsid w:val="00891A72"/>
    <w:rsid w:val="0089454C"/>
    <w:rsid w:val="008C17E8"/>
    <w:rsid w:val="008C5347"/>
    <w:rsid w:val="008D4705"/>
    <w:rsid w:val="008D68C7"/>
    <w:rsid w:val="008F21D2"/>
    <w:rsid w:val="008F55B6"/>
    <w:rsid w:val="008F5DCA"/>
    <w:rsid w:val="009050BF"/>
    <w:rsid w:val="009060A3"/>
    <w:rsid w:val="00922815"/>
    <w:rsid w:val="00923A6E"/>
    <w:rsid w:val="00926B09"/>
    <w:rsid w:val="0093036B"/>
    <w:rsid w:val="009425B6"/>
    <w:rsid w:val="009A322F"/>
    <w:rsid w:val="009B227A"/>
    <w:rsid w:val="009B29F5"/>
    <w:rsid w:val="009C5D5D"/>
    <w:rsid w:val="009C6761"/>
    <w:rsid w:val="009F260B"/>
    <w:rsid w:val="009F6DD9"/>
    <w:rsid w:val="00A03315"/>
    <w:rsid w:val="00A23F0A"/>
    <w:rsid w:val="00A26151"/>
    <w:rsid w:val="00A314E3"/>
    <w:rsid w:val="00A51550"/>
    <w:rsid w:val="00A7398A"/>
    <w:rsid w:val="00A80557"/>
    <w:rsid w:val="00A9127C"/>
    <w:rsid w:val="00A9136F"/>
    <w:rsid w:val="00A95A58"/>
    <w:rsid w:val="00AA4970"/>
    <w:rsid w:val="00AA4BFD"/>
    <w:rsid w:val="00AB7FF2"/>
    <w:rsid w:val="00AC7A38"/>
    <w:rsid w:val="00AD5E3C"/>
    <w:rsid w:val="00AD7FD1"/>
    <w:rsid w:val="00AE1F46"/>
    <w:rsid w:val="00B21D4A"/>
    <w:rsid w:val="00B4266C"/>
    <w:rsid w:val="00B43A68"/>
    <w:rsid w:val="00B54534"/>
    <w:rsid w:val="00B5561B"/>
    <w:rsid w:val="00B739F5"/>
    <w:rsid w:val="00B74CE2"/>
    <w:rsid w:val="00B976DF"/>
    <w:rsid w:val="00BB7BF9"/>
    <w:rsid w:val="00BD258D"/>
    <w:rsid w:val="00BE5B70"/>
    <w:rsid w:val="00BF69D9"/>
    <w:rsid w:val="00C01387"/>
    <w:rsid w:val="00C10614"/>
    <w:rsid w:val="00C11728"/>
    <w:rsid w:val="00C22A0F"/>
    <w:rsid w:val="00C235A8"/>
    <w:rsid w:val="00C50EB4"/>
    <w:rsid w:val="00C56046"/>
    <w:rsid w:val="00C67D5C"/>
    <w:rsid w:val="00C718A5"/>
    <w:rsid w:val="00C7627D"/>
    <w:rsid w:val="00C83BBE"/>
    <w:rsid w:val="00C973E8"/>
    <w:rsid w:val="00CA2FFD"/>
    <w:rsid w:val="00CA3E1F"/>
    <w:rsid w:val="00CB20E3"/>
    <w:rsid w:val="00CB2E49"/>
    <w:rsid w:val="00CB69CC"/>
    <w:rsid w:val="00CC310E"/>
    <w:rsid w:val="00CC3F17"/>
    <w:rsid w:val="00CC5E53"/>
    <w:rsid w:val="00CD0869"/>
    <w:rsid w:val="00CF0B4F"/>
    <w:rsid w:val="00D027E8"/>
    <w:rsid w:val="00D172B0"/>
    <w:rsid w:val="00D20AE4"/>
    <w:rsid w:val="00D22E1D"/>
    <w:rsid w:val="00D25EAE"/>
    <w:rsid w:val="00D35C84"/>
    <w:rsid w:val="00D443DC"/>
    <w:rsid w:val="00D51EE1"/>
    <w:rsid w:val="00D62D52"/>
    <w:rsid w:val="00D730BF"/>
    <w:rsid w:val="00D81852"/>
    <w:rsid w:val="00D81991"/>
    <w:rsid w:val="00D86AAD"/>
    <w:rsid w:val="00DA0B4E"/>
    <w:rsid w:val="00DA69BC"/>
    <w:rsid w:val="00DB70D7"/>
    <w:rsid w:val="00DE1CC4"/>
    <w:rsid w:val="00DE7B81"/>
    <w:rsid w:val="00DF54AD"/>
    <w:rsid w:val="00E0094A"/>
    <w:rsid w:val="00E17319"/>
    <w:rsid w:val="00E217AD"/>
    <w:rsid w:val="00E53402"/>
    <w:rsid w:val="00E57102"/>
    <w:rsid w:val="00E639CC"/>
    <w:rsid w:val="00E80347"/>
    <w:rsid w:val="00E85E41"/>
    <w:rsid w:val="00E876FD"/>
    <w:rsid w:val="00E93C2F"/>
    <w:rsid w:val="00E95ADD"/>
    <w:rsid w:val="00E960F6"/>
    <w:rsid w:val="00EB5A7C"/>
    <w:rsid w:val="00ED7977"/>
    <w:rsid w:val="00EE5DDF"/>
    <w:rsid w:val="00EE6AD5"/>
    <w:rsid w:val="00EF0C56"/>
    <w:rsid w:val="00F12361"/>
    <w:rsid w:val="00F14C89"/>
    <w:rsid w:val="00F1637F"/>
    <w:rsid w:val="00F21C70"/>
    <w:rsid w:val="00F24C66"/>
    <w:rsid w:val="00F259FA"/>
    <w:rsid w:val="00F27B9D"/>
    <w:rsid w:val="00F27F42"/>
    <w:rsid w:val="00F40810"/>
    <w:rsid w:val="00F4231E"/>
    <w:rsid w:val="00F4799B"/>
    <w:rsid w:val="00F5560A"/>
    <w:rsid w:val="00F62BDF"/>
    <w:rsid w:val="00F67284"/>
    <w:rsid w:val="00F770B1"/>
    <w:rsid w:val="00F811AF"/>
    <w:rsid w:val="00FB6EA2"/>
    <w:rsid w:val="00FB7287"/>
    <w:rsid w:val="00FC6F3E"/>
    <w:rsid w:val="00FC7D98"/>
    <w:rsid w:val="00FF6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2A82"/>
    <w:pPr>
      <w:spacing w:after="240" w:line="288" w:lineRule="auto"/>
      <w:ind w:left="709" w:right="-142"/>
      <w:jc w:val="both"/>
    </w:pPr>
    <w:rPr>
      <w:rFonts w:ascii="Verdana" w:eastAsia="Times New Roman" w:hAnsi="Verdana" w:cs="Arial"/>
      <w:bCs/>
      <w:sz w:val="20"/>
      <w:szCs w:val="20"/>
      <w:lang w:eastAsia="sl-SI"/>
    </w:rPr>
  </w:style>
  <w:style w:type="paragraph" w:styleId="Naslov1">
    <w:name w:val="heading 1"/>
    <w:next w:val="Navaden"/>
    <w:link w:val="Naslov1Znak"/>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iPriority w:val="9"/>
    <w:unhideWhenUsed/>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8">
    <w:name w:val="heading 8"/>
    <w:basedOn w:val="Navaden"/>
    <w:next w:val="Navaden"/>
    <w:link w:val="Naslov8Znak"/>
    <w:qFormat/>
    <w:rsid w:val="00C11728"/>
    <w:pPr>
      <w:spacing w:before="240" w:after="60" w:line="240" w:lineRule="auto"/>
      <w:ind w:left="0" w:right="0"/>
      <w:jc w:val="left"/>
      <w:outlineLvl w:val="7"/>
    </w:pPr>
    <w:rPr>
      <w:rFonts w:ascii="Times New Roman" w:hAnsi="Times New Roman" w:cs="Times New Roman"/>
      <w:bCs w:val="0"/>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character" w:customStyle="1" w:styleId="Naslov1Znak">
    <w:name w:val="Naslov 1 Znak"/>
    <w:basedOn w:val="Privzetapisavaodstavka"/>
    <w:link w:val="Naslov1"/>
    <w:uiPriority w:val="9"/>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semiHidden/>
    <w:unhideWhenUsed/>
    <w:rsid w:val="00352A82"/>
    <w:pPr>
      <w:spacing w:before="100" w:beforeAutospacing="1" w:after="100" w:afterAutospacing="1" w:line="240" w:lineRule="auto"/>
      <w:ind w:left="0" w:right="0"/>
    </w:pPr>
    <w:rPr>
      <w:rFonts w:ascii="Times New Roman" w:hAnsi="Times New Roman" w:cs="Times New Roman"/>
      <w:bCs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character" w:styleId="Pripombasklic">
    <w:name w:val="annotation reference"/>
    <w:basedOn w:val="Privzetapisavaodstavka"/>
    <w:uiPriority w:val="99"/>
    <w:semiHidden/>
    <w:unhideWhenUsed/>
    <w:rsid w:val="008516B9"/>
    <w:rPr>
      <w:sz w:val="16"/>
      <w:szCs w:val="16"/>
    </w:rPr>
  </w:style>
  <w:style w:type="paragraph" w:styleId="Pripombabesedilo">
    <w:name w:val="annotation text"/>
    <w:basedOn w:val="Navaden"/>
    <w:link w:val="PripombabesediloZnak"/>
    <w:uiPriority w:val="99"/>
    <w:unhideWhenUsed/>
    <w:rsid w:val="008516B9"/>
    <w:pPr>
      <w:spacing w:line="240" w:lineRule="auto"/>
    </w:pPr>
  </w:style>
  <w:style w:type="character" w:customStyle="1" w:styleId="PripombabesediloZnak">
    <w:name w:val="Pripomba – besedilo Znak"/>
    <w:basedOn w:val="Privzetapisavaodstavka"/>
    <w:link w:val="Pripombabesedilo"/>
    <w:uiPriority w:val="99"/>
    <w:rsid w:val="008516B9"/>
    <w:rPr>
      <w:rFonts w:ascii="Verdana" w:eastAsia="Times New Roman" w:hAnsi="Verdana" w:cs="Arial"/>
      <w:bCs/>
      <w:noProof/>
      <w:sz w:val="20"/>
      <w:szCs w:val="20"/>
      <w:lang w:eastAsia="sl-SI"/>
    </w:rPr>
  </w:style>
  <w:style w:type="paragraph" w:styleId="Zadevapripombe">
    <w:name w:val="annotation subject"/>
    <w:basedOn w:val="Pripombabesedilo"/>
    <w:next w:val="Pripombabesedilo"/>
    <w:link w:val="ZadevapripombeZnak"/>
    <w:uiPriority w:val="99"/>
    <w:semiHidden/>
    <w:unhideWhenUsed/>
    <w:rsid w:val="008516B9"/>
    <w:rPr>
      <w:b/>
    </w:rPr>
  </w:style>
  <w:style w:type="character" w:customStyle="1" w:styleId="ZadevapripombeZnak">
    <w:name w:val="Zadeva pripombe Znak"/>
    <w:basedOn w:val="PripombabesediloZnak"/>
    <w:link w:val="Zadevapripombe"/>
    <w:uiPriority w:val="99"/>
    <w:semiHidden/>
    <w:rsid w:val="008516B9"/>
    <w:rPr>
      <w:rFonts w:ascii="Verdana" w:eastAsia="Times New Roman" w:hAnsi="Verdana" w:cs="Arial"/>
      <w:b/>
      <w:bCs/>
      <w:noProof/>
      <w:sz w:val="20"/>
      <w:szCs w:val="20"/>
      <w:lang w:eastAsia="sl-SI"/>
    </w:rPr>
  </w:style>
  <w:style w:type="paragraph" w:styleId="Revizija">
    <w:name w:val="Revision"/>
    <w:hidden/>
    <w:uiPriority w:val="99"/>
    <w:semiHidden/>
    <w:rsid w:val="008516B9"/>
    <w:pPr>
      <w:spacing w:after="0" w:line="240" w:lineRule="auto"/>
    </w:pPr>
    <w:rPr>
      <w:rFonts w:ascii="Verdana" w:eastAsia="Times New Roman" w:hAnsi="Verdana" w:cs="Arial"/>
      <w:bCs/>
      <w:noProof/>
      <w:sz w:val="20"/>
      <w:szCs w:val="20"/>
      <w:lang w:eastAsia="sl-SI"/>
    </w:rPr>
  </w:style>
  <w:style w:type="character" w:customStyle="1" w:styleId="Naslov8Znak">
    <w:name w:val="Naslov 8 Znak"/>
    <w:basedOn w:val="Privzetapisavaodstavka"/>
    <w:link w:val="Naslov8"/>
    <w:rsid w:val="00C11728"/>
    <w:rPr>
      <w:rFonts w:ascii="Times New Roman" w:eastAsia="Times New Roman" w:hAnsi="Times New Roman" w:cs="Times New Roman"/>
      <w:i/>
      <w:iCs/>
      <w:sz w:val="24"/>
      <w:szCs w:val="24"/>
      <w:lang w:eastAsia="sl-SI"/>
    </w:rPr>
  </w:style>
  <w:style w:type="paragraph" w:styleId="Blokbesedila">
    <w:name w:val="Block Text"/>
    <w:basedOn w:val="Navaden"/>
    <w:rsid w:val="00C11728"/>
    <w:pPr>
      <w:spacing w:after="0" w:line="240" w:lineRule="auto"/>
      <w:ind w:left="360" w:right="-314"/>
    </w:pPr>
    <w:rPr>
      <w:rFonts w:ascii="Arial" w:hAnsi="Arial" w:cs="Times New Roman"/>
      <w:bCs w:val="0"/>
      <w:sz w:val="24"/>
    </w:rPr>
  </w:style>
  <w:style w:type="paragraph" w:styleId="Telobesedila">
    <w:name w:val="Body Text"/>
    <w:basedOn w:val="Navaden"/>
    <w:link w:val="TelobesedilaZnak"/>
    <w:rsid w:val="0015782C"/>
    <w:pPr>
      <w:spacing w:after="0" w:line="240" w:lineRule="auto"/>
      <w:ind w:left="0" w:right="0"/>
    </w:pPr>
    <w:rPr>
      <w:rFonts w:ascii="Arial" w:hAnsi="Arial" w:cs="Times New Roman"/>
      <w:bCs w:val="0"/>
      <w:sz w:val="24"/>
      <w:szCs w:val="24"/>
    </w:rPr>
  </w:style>
  <w:style w:type="character" w:customStyle="1" w:styleId="TelobesedilaZnak">
    <w:name w:val="Telo besedila Znak"/>
    <w:basedOn w:val="Privzetapisavaodstavka"/>
    <w:link w:val="Telobesedila"/>
    <w:rsid w:val="0015782C"/>
    <w:rPr>
      <w:rFonts w:ascii="Arial" w:eastAsia="Times New Roman" w:hAnsi="Arial" w:cs="Times New Roman"/>
      <w:sz w:val="24"/>
      <w:szCs w:val="24"/>
      <w:lang w:eastAsia="sl-SI"/>
    </w:rPr>
  </w:style>
  <w:style w:type="paragraph" w:styleId="Telobesedila2">
    <w:name w:val="Body Text 2"/>
    <w:basedOn w:val="Navaden"/>
    <w:link w:val="Telobesedila2Znak"/>
    <w:uiPriority w:val="99"/>
    <w:unhideWhenUsed/>
    <w:rsid w:val="0015782C"/>
    <w:pPr>
      <w:spacing w:after="120" w:line="480" w:lineRule="auto"/>
      <w:ind w:left="0" w:right="0"/>
      <w:jc w:val="left"/>
    </w:pPr>
    <w:rPr>
      <w:rFonts w:ascii="Times New Roman" w:hAnsi="Times New Roman" w:cs="Times New Roman"/>
      <w:bCs w:val="0"/>
      <w:sz w:val="24"/>
      <w:szCs w:val="24"/>
    </w:rPr>
  </w:style>
  <w:style w:type="character" w:customStyle="1" w:styleId="Telobesedila2Znak">
    <w:name w:val="Telo besedila 2 Znak"/>
    <w:basedOn w:val="Privzetapisavaodstavka"/>
    <w:link w:val="Telobesedila2"/>
    <w:uiPriority w:val="99"/>
    <w:rsid w:val="0015782C"/>
    <w:rPr>
      <w:rFonts w:ascii="Times New Roman" w:eastAsia="Times New Roman" w:hAnsi="Times New Roman" w:cs="Times New Roman"/>
      <w:sz w:val="24"/>
      <w:szCs w:val="24"/>
      <w:lang w:eastAsia="sl-SI"/>
    </w:rPr>
  </w:style>
  <w:style w:type="paragraph" w:customStyle="1" w:styleId="odstavek">
    <w:name w:val="odstavek"/>
    <w:basedOn w:val="Navaden"/>
    <w:rsid w:val="0015782C"/>
    <w:pPr>
      <w:spacing w:before="100" w:beforeAutospacing="1" w:after="100" w:afterAutospacing="1" w:line="240" w:lineRule="auto"/>
      <w:ind w:left="0" w:right="0"/>
      <w:jc w:val="left"/>
    </w:pPr>
    <w:rPr>
      <w:rFonts w:ascii="Times New Roman" w:hAnsi="Times New Roman" w:cs="Times New Roman"/>
      <w:bCs w:val="0"/>
      <w:sz w:val="24"/>
      <w:szCs w:val="24"/>
    </w:rPr>
  </w:style>
  <w:style w:type="paragraph" w:customStyle="1" w:styleId="alineazaodstavkom">
    <w:name w:val="alineazaodstavkom"/>
    <w:basedOn w:val="Navaden"/>
    <w:rsid w:val="0015782C"/>
    <w:pPr>
      <w:spacing w:before="100" w:beforeAutospacing="1" w:after="100" w:afterAutospacing="1" w:line="240" w:lineRule="auto"/>
      <w:ind w:left="0" w:right="0"/>
      <w:jc w:val="left"/>
    </w:pPr>
    <w:rPr>
      <w:rFonts w:ascii="Times New Roman" w:hAnsi="Times New Roman" w:cs="Times New Roman"/>
      <w:bCs w:val="0"/>
      <w:sz w:val="24"/>
      <w:szCs w:val="24"/>
    </w:rPr>
  </w:style>
  <w:style w:type="paragraph" w:customStyle="1" w:styleId="pf0">
    <w:name w:val="pf0"/>
    <w:basedOn w:val="Navaden"/>
    <w:rsid w:val="0015782C"/>
    <w:pPr>
      <w:spacing w:before="100" w:beforeAutospacing="1" w:after="100" w:afterAutospacing="1" w:line="240" w:lineRule="auto"/>
      <w:ind w:left="0" w:right="0"/>
      <w:jc w:val="left"/>
    </w:pPr>
    <w:rPr>
      <w:rFonts w:ascii="Times New Roman" w:hAnsi="Times New Roman" w:cs="Times New Roman"/>
      <w:bCs w:val="0"/>
      <w:sz w:val="24"/>
      <w:szCs w:val="24"/>
    </w:rPr>
  </w:style>
  <w:style w:type="character" w:customStyle="1" w:styleId="cf01">
    <w:name w:val="cf01"/>
    <w:rsid w:val="0015782C"/>
    <w:rPr>
      <w:rFonts w:ascii="Segoe UI" w:hAnsi="Segoe UI" w:cs="Segoe UI" w:hint="default"/>
      <w:sz w:val="18"/>
      <w:szCs w:val="18"/>
      <w:shd w:val="clear" w:color="auto" w:fill="FFFFFF"/>
    </w:rPr>
  </w:style>
  <w:style w:type="character" w:customStyle="1" w:styleId="BrezrazmikovZnak">
    <w:name w:val="Brez razmikov Znak"/>
    <w:link w:val="Brezrazmikov"/>
    <w:uiPriority w:val="1"/>
    <w:locked/>
    <w:rsid w:val="009050BF"/>
    <w:rPr>
      <w:rFonts w:ascii="Arial" w:eastAsia="Calibri" w:hAnsi="Arial" w:cs="Arial"/>
      <w:lang w:eastAsia="sl-SI"/>
    </w:rPr>
  </w:style>
  <w:style w:type="paragraph" w:styleId="Brezrazmikov">
    <w:name w:val="No Spacing"/>
    <w:link w:val="BrezrazmikovZnak"/>
    <w:uiPriority w:val="1"/>
    <w:qFormat/>
    <w:rsid w:val="009050BF"/>
    <w:pPr>
      <w:suppressAutoHyphens/>
      <w:autoSpaceDN w:val="0"/>
      <w:spacing w:after="0" w:line="240" w:lineRule="auto"/>
    </w:pPr>
    <w:rPr>
      <w:rFonts w:ascii="Arial" w:eastAsia="Calibri" w:hAnsi="Arial" w:cs="Arial"/>
      <w:lang w:eastAsia="sl-SI"/>
    </w:rPr>
  </w:style>
  <w:style w:type="paragraph" w:customStyle="1" w:styleId="MSSodmik">
    <w:name w:val="MSS_odmik"/>
    <w:basedOn w:val="Navaden"/>
    <w:rsid w:val="0056746C"/>
    <w:pPr>
      <w:suppressAutoHyphens/>
      <w:spacing w:after="4400" w:line="240" w:lineRule="exact"/>
      <w:ind w:left="0" w:right="0"/>
      <w:jc w:val="left"/>
    </w:pPr>
    <w:rPr>
      <w:rFonts w:ascii="Gatineau_CE" w:hAnsi="Gatineau_CE" w:cs="Gatineau_CE"/>
      <w:bCs w:val="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radni-list.si/1/objava.jsp?sop=2022-01-001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uradni-list.si/1/objava.jsp?sop=2020-01-1236" TargetMode="External"/><Relationship Id="rId17" Type="http://schemas.openxmlformats.org/officeDocument/2006/relationships/hyperlink" Target="http://www.uradni-list.si/1/objava.jsp?sop=2022-01-0014" TargetMode="External"/><Relationship Id="rId2" Type="http://schemas.openxmlformats.org/officeDocument/2006/relationships/customXml" Target="../customXml/item2.xml"/><Relationship Id="rId16" Type="http://schemas.openxmlformats.org/officeDocument/2006/relationships/hyperlink" Target="http://www.uradni-list.si/1/objava.jsp?sop=2020-01-123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18-01-0887" TargetMode="External"/><Relationship Id="rId5" Type="http://schemas.openxmlformats.org/officeDocument/2006/relationships/styles" Target="styles.xml"/><Relationship Id="rId15" Type="http://schemas.openxmlformats.org/officeDocument/2006/relationships/hyperlink" Target="http://www.uradni-list.si/1/objava.jsp?sop=2018-01-0887" TargetMode="External"/><Relationship Id="rId23" Type="http://schemas.openxmlformats.org/officeDocument/2006/relationships/theme" Target="theme/theme1.xml"/><Relationship Id="rId10" Type="http://schemas.openxmlformats.org/officeDocument/2006/relationships/hyperlink" Target="http://www.uradni-list.si/1/objava.jsp?sop=2017-01-1523"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17-01-1523"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2025-07-11T10:39:42+00:00</Veljaod_x003a_>
    <Veljado xmlns="971fd287-4551-411b-a694-38c9be1b8a3f" xsi:nil="true"/>
    <TaxCatchAll xmlns="151e2135-251a-4a54-bb3f-b4383bb78d32" xsi:nil="true"/>
    <Datumobjave xmlns="971fd287-4551-411b-a694-38c9be1b8a3f">2025-07-11T10:39:42+00:00</Datumobjav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2029F-3F5D-495F-8F82-97A013E48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53D9A-E4CF-469A-B5AE-ED4D7732ED90}">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3.xml><?xml version="1.0" encoding="utf-8"?>
<ds:datastoreItem xmlns:ds="http://schemas.openxmlformats.org/officeDocument/2006/customXml" ds:itemID="{B0AFA82E-41FB-49D3-AEE3-3C45F0ED5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1415</Words>
  <Characters>8070</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5</cp:revision>
  <cp:lastPrinted>2026-08-07T06:56:00Z</cp:lastPrinted>
  <dcterms:created xsi:type="dcterms:W3CDTF">2026-08-11T06:10:00Z</dcterms:created>
  <dcterms:modified xsi:type="dcterms:W3CDTF">2026-08-27T08:02:00Z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