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A9C1" w14:textId="604FD6FC" w:rsidR="0066085E" w:rsidRDefault="00243122" w:rsidP="0066085E">
      <w:pPr>
        <w:pStyle w:val="Nazivenote"/>
        <w:rPr>
          <w:b w:val="0"/>
          <w:bCs/>
        </w:rPr>
      </w:pPr>
      <w: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18D38E96" wp14:editId="4036C74A">
                <wp:simplePos x="0" y="0"/>
                <wp:positionH relativeFrom="column">
                  <wp:posOffset>4799965</wp:posOffset>
                </wp:positionH>
                <wp:positionV relativeFrom="paragraph">
                  <wp:posOffset>10795</wp:posOffset>
                </wp:positionV>
                <wp:extent cx="749300" cy="671195"/>
                <wp:effectExtent l="0" t="0" r="0" b="0"/>
                <wp:wrapTight wrapText="bothSides">
                  <wp:wrapPolygon edited="0">
                    <wp:start x="0" y="0"/>
                    <wp:lineTo x="0" y="20844"/>
                    <wp:lineTo x="20868" y="20844"/>
                    <wp:lineTo x="20868" y="0"/>
                    <wp:lineTo x="0" y="0"/>
                  </wp:wrapPolygon>
                </wp:wrapTight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671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32D9A" w14:textId="4B19865A" w:rsidR="00445A64" w:rsidRPr="000E5815" w:rsidRDefault="00664EF2" w:rsidP="00445A64">
                            <w:pPr>
                              <w:pStyle w:val="tevilka"/>
                              <w:rPr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sz w:val="80"/>
                                <w:szCs w:val="8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38E96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377.95pt;margin-top:.85pt;width:59pt;height:52.85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" stroked="f">
                <v:textbox>
                  <w:txbxContent>
                    <w:p w14:paraId="79C32D9A" w14:textId="4B19865A" w:rsidR="00445A64" w:rsidRPr="000E5815" w:rsidRDefault="00664EF2" w:rsidP="00445A64">
                      <w:pPr>
                        <w:pStyle w:val="tevilka"/>
                        <w:rPr>
                          <w:sz w:val="80"/>
                          <w:szCs w:val="80"/>
                        </w:rPr>
                      </w:pPr>
                      <w:r>
                        <w:rPr>
                          <w:sz w:val="80"/>
                          <w:szCs w:val="80"/>
                        </w:rPr>
                        <w:t>6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06E97">
        <w:t>Mestni svet</w:t>
      </w:r>
      <w:r w:rsidR="00406E97">
        <w:br/>
      </w:r>
      <w:r w:rsidR="009060A3"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5FC2D6" wp14:editId="42424F69">
                <wp:simplePos x="0" y="0"/>
                <wp:positionH relativeFrom="page">
                  <wp:posOffset>5613400</wp:posOffset>
                </wp:positionH>
                <wp:positionV relativeFrom="page">
                  <wp:posOffset>1079500</wp:posOffset>
                </wp:positionV>
                <wp:extent cx="914400" cy="914400"/>
                <wp:effectExtent l="0" t="0" r="19050" b="19050"/>
                <wp:wrapNone/>
                <wp:docPr id="18" name="Pravokotnik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1366F4" id="Pravokotnik 18" o:spid="_x0000_s1026" alt="&quot;&quot;" style="position:absolute;margin-left:442pt;margin-top:85pt;width:1in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" filled="f" strokecolor="black [3213]" strokeweight="1pt">
                <w10:wrap anchorx="page" anchory="page"/>
              </v:rect>
            </w:pict>
          </mc:Fallback>
        </mc:AlternateContent>
      </w:r>
      <w:r w:rsidR="00E83C24" w:rsidRPr="001D5778">
        <w:t>Komisija za poimenovanje ulic, naselij in javnih institucij</w:t>
      </w:r>
      <w:r w:rsidR="00722FAC">
        <w:br/>
      </w:r>
      <w:r w:rsidR="002B08B0" w:rsidRPr="008802E3">
        <w:rPr>
          <w:b w:val="0"/>
          <w:bCs/>
        </w:rPr>
        <w:t>Trg Edvarda Kardelja 1, 5000 Nova Gorica</w:t>
      </w:r>
    </w:p>
    <w:p w14:paraId="77EDCABD" w14:textId="77777777" w:rsidR="0066085E" w:rsidRPr="0066085E" w:rsidRDefault="0066085E" w:rsidP="0066085E">
      <w:pPr>
        <w:pStyle w:val="Nazivenote"/>
      </w:pPr>
    </w:p>
    <w:p w14:paraId="5B6C62D8" w14:textId="469D674A" w:rsidR="0066085E" w:rsidRDefault="0066085E" w:rsidP="00BE5B70">
      <w:pPr>
        <w:pStyle w:val="stevilkadokumenta"/>
      </w:pPr>
      <w:r w:rsidRPr="00BE5B70">
        <w:rPr>
          <w:rStyle w:val="ZvezaZnak"/>
          <w:bCs/>
          <w:sz w:val="20"/>
          <w:u w:val="none"/>
        </w:rPr>
        <w:t xml:space="preserve">Številka: </w:t>
      </w:r>
      <w:r w:rsidR="00A916F6">
        <w:rPr>
          <w:rStyle w:val="ZvezaZnak"/>
          <w:bCs/>
          <w:sz w:val="20"/>
          <w:u w:val="none"/>
        </w:rPr>
        <w:t>0112-0012/2023-30</w:t>
      </w:r>
      <w:r w:rsidR="00352A82" w:rsidRPr="00BE5B70">
        <w:rPr>
          <w:rStyle w:val="ZvezaZnak"/>
          <w:bCs/>
          <w:sz w:val="20"/>
          <w:u w:val="none"/>
        </w:rPr>
        <w:br/>
      </w:r>
      <w:r w:rsidRPr="00BE5B70">
        <w:t xml:space="preserve">Nova Gorica, </w:t>
      </w:r>
      <w:r w:rsidR="0044254A">
        <w:t>dne 26. avgusta 2026</w:t>
      </w:r>
    </w:p>
    <w:p w14:paraId="7731015D" w14:textId="77777777" w:rsidR="000807CE" w:rsidRPr="00BE5B70" w:rsidRDefault="000807CE" w:rsidP="00BE5B70">
      <w:pPr>
        <w:pStyle w:val="stevilkadokumenta"/>
        <w:rPr>
          <w:rStyle w:val="ZvezaZnak"/>
          <w:bCs/>
          <w:sz w:val="20"/>
          <w:u w:val="none"/>
        </w:rPr>
      </w:pPr>
    </w:p>
    <w:p w14:paraId="2D9E2EAD" w14:textId="28716D67" w:rsidR="000807CE" w:rsidRPr="009B227A" w:rsidRDefault="000807CE" w:rsidP="009B227A">
      <w:pPr>
        <w:pStyle w:val="gradivo"/>
        <w:spacing w:before="480" w:after="480"/>
        <w:rPr>
          <w:b/>
          <w:bCs w:val="0"/>
        </w:rPr>
      </w:pPr>
      <w:r w:rsidRPr="009B227A">
        <w:rPr>
          <w:b/>
          <w:bCs w:val="0"/>
        </w:rPr>
        <w:t>MESTNI SVET MESTNE OBČINE NOVA GORICA</w:t>
      </w:r>
    </w:p>
    <w:p w14:paraId="42663E32" w14:textId="598C01A2" w:rsidR="008802E3" w:rsidRDefault="0066085E" w:rsidP="00FB7287">
      <w:pPr>
        <w:ind w:left="4395" w:hanging="3686"/>
      </w:pPr>
      <w:r w:rsidRPr="00FB7287">
        <w:rPr>
          <w:b/>
          <w:bCs w:val="0"/>
        </w:rPr>
        <w:t>ZADEVA</w:t>
      </w:r>
      <w:r>
        <w:t>:</w:t>
      </w:r>
      <w:r>
        <w:tab/>
      </w:r>
      <w:r w:rsidRPr="0066085E">
        <w:t>PREDLOG ZA OBRAVNAVO NA SEJI MESTNEGA</w:t>
      </w:r>
      <w:r>
        <w:t xml:space="preserve"> </w:t>
      </w:r>
      <w:r w:rsidRPr="0066085E">
        <w:t>SVETA MESTNE OBČINE NOVA GORICA</w:t>
      </w:r>
    </w:p>
    <w:p w14:paraId="1D7223B1" w14:textId="14BF5E80" w:rsidR="0066085E" w:rsidRDefault="0066085E" w:rsidP="009B227A">
      <w:pPr>
        <w:pStyle w:val="Naslov1"/>
        <w:spacing w:before="240" w:after="240"/>
        <w:ind w:left="4395" w:hanging="3686"/>
      </w:pPr>
      <w:r w:rsidRPr="00A9136F">
        <w:rPr>
          <w:sz w:val="20"/>
          <w:szCs w:val="20"/>
        </w:rPr>
        <w:t>NASLOV:</w:t>
      </w:r>
      <w:r>
        <w:tab/>
      </w:r>
      <w:r w:rsidR="0044254A" w:rsidRPr="00690234">
        <w:rPr>
          <w:sz w:val="20"/>
          <w:szCs w:val="20"/>
        </w:rPr>
        <w:t>Predlog Odloka o spremembi in dopolnitvi Odloka o imenih ulic in trgov v mestu Nova Gorica (skrajšan</w:t>
      </w:r>
      <w:r w:rsidR="00690234" w:rsidRPr="00690234">
        <w:rPr>
          <w:sz w:val="20"/>
          <w:szCs w:val="20"/>
        </w:rPr>
        <w:t>i</w:t>
      </w:r>
      <w:r w:rsidR="0044254A" w:rsidRPr="00690234">
        <w:rPr>
          <w:sz w:val="20"/>
          <w:szCs w:val="20"/>
        </w:rPr>
        <w:t xml:space="preserve"> postopek)</w:t>
      </w:r>
    </w:p>
    <w:p w14:paraId="4EB48263" w14:textId="2A23C9FD" w:rsidR="0066085E" w:rsidRDefault="0066085E" w:rsidP="00E83C24">
      <w:pPr>
        <w:ind w:left="4395" w:hanging="3686"/>
      </w:pPr>
      <w:r w:rsidRPr="00FB7287">
        <w:rPr>
          <w:b/>
          <w:bCs w:val="0"/>
        </w:rPr>
        <w:t>GRADIVO PRIPRAVIL</w:t>
      </w:r>
      <w:r>
        <w:t>:</w:t>
      </w:r>
      <w:r>
        <w:tab/>
      </w:r>
      <w:r w:rsidR="0044254A" w:rsidRPr="001A117F">
        <w:rPr>
          <w:bCs w:val="0"/>
        </w:rPr>
        <w:t>Mestna občina Nova Gorica, Urad direktorja občinske uprave,</w:t>
      </w:r>
      <w:r w:rsidR="0044254A" w:rsidRPr="001A117F">
        <w:t xml:space="preserve"> Služba za mestni svet in krajevne skupnosti</w:t>
      </w:r>
    </w:p>
    <w:p w14:paraId="2589E91B" w14:textId="7B72817C" w:rsidR="0066085E" w:rsidRDefault="0066085E" w:rsidP="00FB7287">
      <w:pPr>
        <w:ind w:left="4395" w:hanging="3686"/>
      </w:pPr>
      <w:r w:rsidRPr="00FB7287">
        <w:rPr>
          <w:b/>
          <w:bCs w:val="0"/>
        </w:rPr>
        <w:t>IZDELOVALEC GRADIVA:</w:t>
      </w:r>
      <w:r w:rsidR="00FB7287">
        <w:tab/>
      </w:r>
      <w:r w:rsidR="0044254A">
        <w:t>/</w:t>
      </w:r>
    </w:p>
    <w:p w14:paraId="11F58982" w14:textId="564223B2" w:rsidR="0066085E" w:rsidRPr="00FB7287" w:rsidRDefault="0066085E" w:rsidP="00FB7287">
      <w:pPr>
        <w:ind w:left="4395" w:hanging="3686"/>
        <w:rPr>
          <w:b/>
          <w:bCs w:val="0"/>
        </w:rPr>
      </w:pPr>
      <w:r w:rsidRPr="00FB7287">
        <w:rPr>
          <w:b/>
          <w:bCs w:val="0"/>
        </w:rPr>
        <w:t>POROČEVALEC:</w:t>
      </w:r>
      <w:r w:rsidR="00FB7287" w:rsidRPr="00FB7287">
        <w:t xml:space="preserve"> </w:t>
      </w:r>
      <w:r w:rsidR="00FB7287">
        <w:tab/>
      </w:r>
      <w:r w:rsidR="0044254A" w:rsidRPr="001A117F">
        <w:t>Predsednik Komisije za poimenovanje ulic, naselji in javnih institucij</w:t>
      </w:r>
    </w:p>
    <w:p w14:paraId="75A8D632" w14:textId="502B5E83" w:rsidR="0066085E" w:rsidRDefault="0066085E" w:rsidP="00FB7287">
      <w:pPr>
        <w:ind w:left="4395" w:hanging="3686"/>
      </w:pPr>
      <w:r w:rsidRPr="00FB7287">
        <w:rPr>
          <w:b/>
          <w:bCs w:val="0"/>
        </w:rPr>
        <w:t xml:space="preserve">PRISTOJNO DELOVNO </w:t>
      </w:r>
      <w:r w:rsidR="00924374" w:rsidRPr="00924374">
        <w:rPr>
          <w:b/>
          <w:bCs w:val="0"/>
        </w:rPr>
        <w:t>TELO</w:t>
      </w:r>
      <w:r>
        <w:t xml:space="preserve">: </w:t>
      </w:r>
      <w:r>
        <w:tab/>
      </w:r>
      <w:r w:rsidR="0044254A">
        <w:t>Komisija za poimenovanje ulic, naselji in javnih institucij</w:t>
      </w:r>
    </w:p>
    <w:p w14:paraId="4C9319DA" w14:textId="7B5A35DC" w:rsidR="0066085E" w:rsidRPr="00FB7287" w:rsidRDefault="0066085E" w:rsidP="00352A82">
      <w:pPr>
        <w:rPr>
          <w:b/>
          <w:bCs w:val="0"/>
        </w:rPr>
      </w:pPr>
      <w:r w:rsidRPr="00FB7287">
        <w:rPr>
          <w:b/>
          <w:bCs w:val="0"/>
        </w:rPr>
        <w:t xml:space="preserve">PREDLOG SKLEPA: </w:t>
      </w:r>
    </w:p>
    <w:p w14:paraId="7AA05322" w14:textId="02DA9FA1" w:rsidR="000E5815" w:rsidRPr="00FB7287" w:rsidRDefault="0044254A" w:rsidP="004B377B">
      <w:pPr>
        <w:jc w:val="left"/>
        <w:rPr>
          <w:noProof w:val="0"/>
        </w:rPr>
      </w:pPr>
      <w:bookmarkStart w:id="0" w:name="_Hlk195615944"/>
      <w:r w:rsidRPr="0044254A">
        <w:rPr>
          <w:noProof w:val="0"/>
        </w:rPr>
        <w:t>Mestni svet Mestne občine Nova Gorica sprejme Odlok o spremembi in dopolnitvi Odloka o imenih ulic in trgov v mestu Nova Gorica.</w:t>
      </w:r>
    </w:p>
    <w:tbl>
      <w:tblPr>
        <w:tblStyle w:val="Tabelamrea"/>
        <w:tblW w:w="3549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FB7287" w14:paraId="0FF38549" w14:textId="77777777" w:rsidTr="00FB7287">
        <w:tc>
          <w:tcPr>
            <w:tcW w:w="3549" w:type="dxa"/>
          </w:tcPr>
          <w:p w14:paraId="1D1D813B" w14:textId="77777777" w:rsidR="00FB7287" w:rsidRPr="00E639CC" w:rsidRDefault="00FB7287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Desnik podpisnik</w:t>
            </w:r>
          </w:p>
        </w:tc>
      </w:tr>
      <w:tr w:rsidR="00FB7287" w14:paraId="6D021AA2" w14:textId="77777777" w:rsidTr="00FB7287">
        <w:tc>
          <w:tcPr>
            <w:tcW w:w="3549" w:type="dxa"/>
          </w:tcPr>
          <w:p w14:paraId="7F514CF4" w14:textId="297265B5" w:rsidR="00FB7287" w:rsidRPr="00E639CC" w:rsidRDefault="00FB7287" w:rsidP="00C818D4">
            <w:pPr>
              <w:pStyle w:val="Podpisoseba"/>
              <w:spacing w:before="0" w:after="0"/>
              <w:rPr>
                <w:bCs w:val="0"/>
              </w:rPr>
            </w:pPr>
            <w:r w:rsidRPr="00E639CC">
              <w:rPr>
                <w:b/>
              </w:rPr>
              <w:t>S</w:t>
            </w:r>
            <w:r w:rsidR="00406E97">
              <w:rPr>
                <w:b/>
              </w:rPr>
              <w:t>andi Vrabec</w:t>
            </w:r>
          </w:p>
        </w:tc>
      </w:tr>
      <w:tr w:rsidR="00FB7287" w14:paraId="1EDB9A6B" w14:textId="77777777" w:rsidTr="00FB7287">
        <w:trPr>
          <w:trHeight w:val="530"/>
        </w:trPr>
        <w:tc>
          <w:tcPr>
            <w:tcW w:w="3549" w:type="dxa"/>
          </w:tcPr>
          <w:p w14:paraId="07F6B71D" w14:textId="4A64E80E" w:rsidR="00FB7287" w:rsidRPr="00E639CC" w:rsidRDefault="004B377B" w:rsidP="00C818D4">
            <w:pPr>
              <w:pStyle w:val="Podpisoseba"/>
              <w:spacing w:before="0" w:after="0"/>
              <w:rPr>
                <w:bCs w:val="0"/>
              </w:rPr>
            </w:pPr>
            <w:r>
              <w:t>P</w:t>
            </w:r>
            <w:r w:rsidR="00406E97">
              <w:t>redsednik komisije</w:t>
            </w:r>
            <w:r>
              <w:t xml:space="preserve"> za poimenovanje ulic, naselji in javnih institucij</w:t>
            </w:r>
          </w:p>
        </w:tc>
      </w:tr>
      <w:bookmarkEnd w:id="0"/>
    </w:tbl>
    <w:p w14:paraId="44177559" w14:textId="77777777" w:rsidR="00FB7287" w:rsidRPr="00BE5B70" w:rsidRDefault="00FB7287" w:rsidP="00BE5B70">
      <w:pPr>
        <w:rPr>
          <w:rStyle w:val="ZvezaZnak"/>
          <w:bCs/>
          <w:sz w:val="20"/>
          <w:u w:val="none"/>
        </w:rPr>
      </w:pPr>
    </w:p>
    <w:p w14:paraId="1C6841A1" w14:textId="0A7158D1" w:rsidR="0005678C" w:rsidRPr="00774DD1" w:rsidRDefault="0066085E" w:rsidP="00774DD1">
      <w:pPr>
        <w:pStyle w:val="gradivo"/>
      </w:pPr>
      <w:r w:rsidRPr="00774DD1">
        <w:t>Gradivo</w:t>
      </w:r>
      <w:r w:rsidR="00F12361" w:rsidRPr="00774DD1">
        <w:t>:</w:t>
      </w:r>
    </w:p>
    <w:p w14:paraId="08ABD712" w14:textId="5F6D46D4" w:rsidR="00774DD1" w:rsidRDefault="004B377B" w:rsidP="00774DD1">
      <w:pPr>
        <w:pStyle w:val="gradivo"/>
        <w:numPr>
          <w:ilvl w:val="0"/>
          <w:numId w:val="10"/>
        </w:numPr>
      </w:pPr>
      <w:r>
        <w:t>Predlog Odloka z obrazložitvi</w:t>
      </w:r>
      <w:r w:rsidR="009E40E3">
        <w:t>jo</w:t>
      </w:r>
    </w:p>
    <w:p w14:paraId="42E3232A" w14:textId="647F0D2A" w:rsidR="00774DD1" w:rsidRDefault="009E40E3" w:rsidP="00774DD1">
      <w:pPr>
        <w:pStyle w:val="gradivo"/>
        <w:numPr>
          <w:ilvl w:val="0"/>
          <w:numId w:val="10"/>
        </w:numPr>
      </w:pPr>
      <w:r>
        <w:t>Grafična priloga</w:t>
      </w:r>
    </w:p>
    <w:p w14:paraId="35EBE53F" w14:textId="77777777" w:rsidR="001C491B" w:rsidRDefault="001C491B" w:rsidP="00352A82">
      <w:pPr>
        <w:pStyle w:val="Odstavekseznama"/>
      </w:pPr>
    </w:p>
    <w:p w14:paraId="29F8F0D4" w14:textId="77777777" w:rsidR="001C491B" w:rsidRPr="001C491B" w:rsidRDefault="001C491B" w:rsidP="00352A82">
      <w:pPr>
        <w:sectPr w:rsidR="001C491B" w:rsidRPr="001C491B" w:rsidSect="00E217AD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68735223" w14:textId="79610D09" w:rsidR="0066085E" w:rsidRPr="00355F3A" w:rsidRDefault="000E5815" w:rsidP="00355F3A">
      <w:pPr>
        <w:pStyle w:val="Nazivenote"/>
        <w:rPr>
          <w:b w:val="0"/>
          <w:bCs/>
        </w:rPr>
      </w:pPr>
      <w:r w:rsidRPr="000E5815">
        <w:lastRenderedPageBreak/>
        <mc:AlternateContent>
          <mc:Choice Requires="wps">
            <w:drawing>
              <wp:anchor distT="45720" distB="45720" distL="114300" distR="114300" simplePos="0" relativeHeight="251658243" behindDoc="1" locked="0" layoutInCell="1" allowOverlap="1" wp14:anchorId="368F71C2" wp14:editId="1D64AC6F">
                <wp:simplePos x="0" y="0"/>
                <wp:positionH relativeFrom="column">
                  <wp:posOffset>4217670</wp:posOffset>
                </wp:positionH>
                <wp:positionV relativeFrom="paragraph">
                  <wp:posOffset>2540</wp:posOffset>
                </wp:positionV>
                <wp:extent cx="154940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1246" y="21159"/>
                    <wp:lineTo x="21246" y="0"/>
                    <wp:lineTo x="0" y="0"/>
                  </wp:wrapPolygon>
                </wp:wrapTight>
                <wp:docPr id="2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6F41E" w14:textId="57F50908" w:rsidR="000E5815" w:rsidRPr="000E5815" w:rsidRDefault="000E5815" w:rsidP="000E5815">
                            <w:pPr>
                              <w:pStyle w:val="tevilka"/>
                              <w:rPr>
                                <w:sz w:val="50"/>
                                <w:szCs w:val="50"/>
                              </w:rPr>
                            </w:pPr>
                            <w:r w:rsidRPr="000E5815">
                              <w:rPr>
                                <w:sz w:val="50"/>
                                <w:szCs w:val="50"/>
                              </w:rPr>
                              <w:t>Predlog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F71C2" id="_x0000_s1027" type="#_x0000_t202" style="position:absolute;left:0;text-align:left;margin-left:332.1pt;margin-top:.2pt;width:122pt;height:49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" stroked="f">
                <v:textbox>
                  <w:txbxContent>
                    <w:p w14:paraId="03F6F41E" w14:textId="57F50908" w:rsidR="000E5815" w:rsidRPr="000E5815" w:rsidRDefault="000E5815" w:rsidP="000E5815">
                      <w:pPr>
                        <w:pStyle w:val="tevilka"/>
                        <w:rPr>
                          <w:sz w:val="50"/>
                          <w:szCs w:val="50"/>
                        </w:rPr>
                      </w:pPr>
                      <w:r w:rsidRPr="000E5815">
                        <w:rPr>
                          <w:sz w:val="50"/>
                          <w:szCs w:val="50"/>
                        </w:rPr>
                        <w:t>Predlog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E5815"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F923174" wp14:editId="1354A3AA">
                <wp:simplePos x="0" y="0"/>
                <wp:positionH relativeFrom="page">
                  <wp:posOffset>5080000</wp:posOffset>
                </wp:positionH>
                <wp:positionV relativeFrom="page">
                  <wp:posOffset>965200</wp:posOffset>
                </wp:positionV>
                <wp:extent cx="1663700" cy="914400"/>
                <wp:effectExtent l="0" t="0" r="12700" b="19050"/>
                <wp:wrapNone/>
                <wp:docPr id="21" name="Pravokotnik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DE8993" id="Pravokotnik 21" o:spid="_x0000_s1026" alt="&quot;&quot;" style="position:absolute;margin-left:400pt;margin-top:76pt;width:131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" filled="f" strokecolor="black [3213]" strokeweight="1pt">
                <w10:wrap anchorx="page" anchory="page"/>
              </v:rect>
            </w:pict>
          </mc:Fallback>
        </mc:AlternateContent>
      </w:r>
      <w:r w:rsidR="00731380">
        <w:t xml:space="preserve">Mestni </w:t>
      </w:r>
      <w:r w:rsidR="00361CAC">
        <w:t>s</w:t>
      </w:r>
      <w:r w:rsidR="00731380">
        <w:t>vet</w:t>
      </w:r>
      <w:r w:rsidR="00731380">
        <w:br/>
      </w:r>
      <w:r w:rsidR="00731380" w:rsidRPr="008802E3">
        <w:rPr>
          <w:b w:val="0"/>
          <w:bCs/>
        </w:rPr>
        <w:t>Trg Edvarda Kardelja 1, 5000 Nova Gorica</w:t>
      </w:r>
    </w:p>
    <w:p w14:paraId="4DA58669" w14:textId="77777777" w:rsidR="000E5815" w:rsidRDefault="000E5815" w:rsidP="00BE5B70"/>
    <w:p w14:paraId="58D8DDBC" w14:textId="77777777" w:rsidR="000E5815" w:rsidRDefault="000E5815" w:rsidP="00BE5B70"/>
    <w:p w14:paraId="6AA855D6" w14:textId="77777777" w:rsidR="009E40E3" w:rsidRPr="009E40E3" w:rsidRDefault="009E40E3" w:rsidP="009E40E3">
      <w:pPr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>Na podlagi 21. člena Zakona o določanju območji ter o imenovanju in označevanju naselji, ulic in stavb (Uradni list RS, št. 25/08) in na podlagi prvega odstavka 19. člena Statuta Mestne občine Nova Gorica (Uradni list RS, št. 13/12, 18/17 in 18/19) je Mestni svet Mestne občine Nova Gorica na seji dne ____ sprejel</w:t>
      </w:r>
    </w:p>
    <w:p w14:paraId="56F1D2A6" w14:textId="4F2568DE" w:rsidR="009E40E3" w:rsidRPr="009E40E3" w:rsidRDefault="009E40E3" w:rsidP="009E40E3">
      <w:pPr>
        <w:spacing w:before="800" w:after="400"/>
        <w:ind w:right="0"/>
        <w:jc w:val="center"/>
        <w:rPr>
          <w:rFonts w:eastAsiaTheme="majorEastAsia" w:cstheme="majorBidi"/>
          <w:b/>
          <w:noProof w:val="0"/>
          <w:color w:val="2F5496" w:themeColor="accent1" w:themeShade="BF"/>
          <w:sz w:val="28"/>
          <w:szCs w:val="28"/>
        </w:rPr>
      </w:pPr>
      <w:r w:rsidRPr="009E40E3">
        <w:rPr>
          <w:rFonts w:eastAsiaTheme="majorEastAsia" w:cstheme="majorBidi"/>
          <w:b/>
          <w:noProof w:val="0"/>
          <w:color w:val="2F5496" w:themeColor="accent1" w:themeShade="BF"/>
          <w:sz w:val="28"/>
          <w:szCs w:val="28"/>
        </w:rPr>
        <w:t>ODLOK</w:t>
      </w:r>
      <w:r w:rsidRPr="009E40E3">
        <w:rPr>
          <w:rFonts w:eastAsiaTheme="majorEastAsia" w:cstheme="majorBidi"/>
          <w:b/>
          <w:noProof w:val="0"/>
          <w:color w:val="2F5496" w:themeColor="accent1" w:themeShade="BF"/>
          <w:sz w:val="28"/>
          <w:szCs w:val="28"/>
        </w:rPr>
        <w:br/>
        <w:t>o spremembi in dopolnitvi Odloka o imenih ulic in trgov v mestu Nova Gorica</w:t>
      </w:r>
    </w:p>
    <w:p w14:paraId="162B1754" w14:textId="77777777" w:rsidR="009E40E3" w:rsidRPr="009E40E3" w:rsidRDefault="009E40E3" w:rsidP="009E40E3">
      <w:pPr>
        <w:numPr>
          <w:ilvl w:val="0"/>
          <w:numId w:val="1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0" w:after="280"/>
        <w:ind w:left="709" w:right="0"/>
        <w:contextualSpacing/>
        <w:jc w:val="center"/>
        <w:rPr>
          <w:iCs/>
          <w:noProof w:val="0"/>
          <w:color w:val="002F87"/>
        </w:rPr>
      </w:pPr>
      <w:r w:rsidRPr="009E40E3">
        <w:rPr>
          <w:iCs/>
          <w:noProof w:val="0"/>
          <w:color w:val="002F87"/>
        </w:rPr>
        <w:t>člen</w:t>
      </w:r>
    </w:p>
    <w:p w14:paraId="0E2AB002" w14:textId="77777777" w:rsidR="009E40E3" w:rsidRDefault="009E40E3" w:rsidP="009E40E3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0" w:after="280"/>
        <w:ind w:right="0"/>
        <w:contextualSpacing/>
        <w:rPr>
          <w:iCs/>
          <w:noProof w:val="0"/>
          <w:color w:val="002F87"/>
        </w:rPr>
      </w:pPr>
      <w:r w:rsidRPr="009E40E3">
        <w:rPr>
          <w:iCs/>
          <w:noProof w:val="0"/>
          <w:color w:val="002F87"/>
        </w:rPr>
        <w:t xml:space="preserve">                                                  (Vsebina)</w:t>
      </w:r>
    </w:p>
    <w:p w14:paraId="302C617F" w14:textId="77777777" w:rsidR="00D03980" w:rsidRPr="009E40E3" w:rsidRDefault="00D03980" w:rsidP="009E40E3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0" w:after="280"/>
        <w:ind w:right="0"/>
        <w:contextualSpacing/>
        <w:rPr>
          <w:iCs/>
          <w:noProof w:val="0"/>
          <w:color w:val="002F87"/>
        </w:rPr>
      </w:pPr>
    </w:p>
    <w:p w14:paraId="16AF02F0" w14:textId="77777777" w:rsidR="009E40E3" w:rsidRPr="009E40E3" w:rsidRDefault="009E40E3" w:rsidP="009E40E3">
      <w:pPr>
        <w:numPr>
          <w:ilvl w:val="1"/>
          <w:numId w:val="0"/>
        </w:numPr>
        <w:ind w:left="709" w:hanging="22"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>V Odloku o imenih ulic in trgov v mestu Nova Gorica (Uradno glasilo, št. 7/70, 4/75, 14/79, 11/80, 10/81, 4/88, 5/92, 9/93, Uradne objave, št. 9/00 in Uradni list RS, št.  50/07, 37/10 in 56/17) se v 1. členu besedilo za točko 75:</w:t>
      </w:r>
    </w:p>
    <w:p w14:paraId="53106C3B" w14:textId="77777777" w:rsidR="009E40E3" w:rsidRPr="009E40E3" w:rsidRDefault="009E40E3" w:rsidP="009E40E3">
      <w:pPr>
        <w:numPr>
          <w:ilvl w:val="1"/>
          <w:numId w:val="0"/>
        </w:numPr>
        <w:spacing w:after="0"/>
        <w:ind w:left="709" w:hanging="22"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>» - Ulica Borisa Kalina – odcep od Šolske ulice v vzhodni smeri do Žabjega kraja</w:t>
      </w:r>
    </w:p>
    <w:p w14:paraId="3814F25E" w14:textId="77777777" w:rsidR="009E40E3" w:rsidRPr="009E40E3" w:rsidRDefault="009E40E3" w:rsidP="009E40E3">
      <w:pPr>
        <w:numPr>
          <w:ilvl w:val="0"/>
          <w:numId w:val="12"/>
        </w:numPr>
        <w:spacing w:after="0"/>
        <w:contextualSpacing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>Ulica Gradnikove brigade – od ulice Alberta Rejca proti severu preko ul. Karla Lavriča do Vojkove ceste</w:t>
      </w:r>
    </w:p>
    <w:p w14:paraId="16A2DF4F" w14:textId="77777777" w:rsidR="009E40E3" w:rsidRPr="009E40E3" w:rsidRDefault="009E40E3" w:rsidP="009E40E3">
      <w:pPr>
        <w:numPr>
          <w:ilvl w:val="0"/>
          <w:numId w:val="12"/>
        </w:numPr>
        <w:contextualSpacing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 xml:space="preserve">ulica Rada </w:t>
      </w:r>
      <w:proofErr w:type="spellStart"/>
      <w:r w:rsidRPr="009E40E3">
        <w:rPr>
          <w:bCs w:val="0"/>
          <w:noProof w:val="0"/>
        </w:rPr>
        <w:t>Simonittija</w:t>
      </w:r>
      <w:proofErr w:type="spellEnd"/>
      <w:r w:rsidRPr="009E40E3">
        <w:rPr>
          <w:bCs w:val="0"/>
          <w:noProof w:val="0"/>
        </w:rPr>
        <w:t xml:space="preserve"> – odcep od ulice </w:t>
      </w:r>
      <w:proofErr w:type="spellStart"/>
      <w:r w:rsidRPr="009E40E3">
        <w:rPr>
          <w:bCs w:val="0"/>
          <w:noProof w:val="0"/>
        </w:rPr>
        <w:t>Ščedne</w:t>
      </w:r>
      <w:proofErr w:type="spellEnd"/>
      <w:r w:rsidRPr="009E40E3">
        <w:rPr>
          <w:bCs w:val="0"/>
          <w:noProof w:val="0"/>
        </w:rPr>
        <w:t xml:space="preserve"> v </w:t>
      </w:r>
      <w:proofErr w:type="spellStart"/>
      <w:r w:rsidRPr="009E40E3">
        <w:rPr>
          <w:bCs w:val="0"/>
          <w:noProof w:val="0"/>
        </w:rPr>
        <w:t>jugozapadni</w:t>
      </w:r>
      <w:proofErr w:type="spellEnd"/>
      <w:r w:rsidRPr="009E40E3">
        <w:rPr>
          <w:bCs w:val="0"/>
          <w:noProof w:val="0"/>
        </w:rPr>
        <w:t xml:space="preserve"> smeri</w:t>
      </w:r>
    </w:p>
    <w:p w14:paraId="015DA767" w14:textId="77777777" w:rsidR="009E40E3" w:rsidRPr="009E40E3" w:rsidRDefault="009E40E3" w:rsidP="009E40E3">
      <w:pPr>
        <w:numPr>
          <w:ilvl w:val="0"/>
          <w:numId w:val="12"/>
        </w:numPr>
        <w:contextualSpacing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>Langobardska ulica – odcep od ulice Klanec proti jugozahodu</w:t>
      </w:r>
    </w:p>
    <w:p w14:paraId="00EBDBC2" w14:textId="77777777" w:rsidR="009E40E3" w:rsidRPr="009E40E3" w:rsidRDefault="009E40E3" w:rsidP="009E40E3">
      <w:pPr>
        <w:numPr>
          <w:ilvl w:val="0"/>
          <w:numId w:val="12"/>
        </w:numPr>
        <w:contextualSpacing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>Sedejeva ulica</w:t>
      </w:r>
    </w:p>
    <w:p w14:paraId="735A63F0" w14:textId="77777777" w:rsidR="009E40E3" w:rsidRPr="009E40E3" w:rsidRDefault="009E40E3" w:rsidP="009E40E3">
      <w:pPr>
        <w:ind w:left="1047"/>
        <w:contextualSpacing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>odcep od semaforskega križišča Kidričeva – Vojkova do Uprave za notranje zadeve</w:t>
      </w:r>
    </w:p>
    <w:p w14:paraId="6DB8D7F2" w14:textId="77777777" w:rsidR="009E40E3" w:rsidRPr="009E40E3" w:rsidRDefault="009E40E3" w:rsidP="009E40E3">
      <w:pPr>
        <w:numPr>
          <w:ilvl w:val="0"/>
          <w:numId w:val="13"/>
        </w:numPr>
        <w:ind w:left="1134" w:hanging="425"/>
        <w:contextualSpacing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 xml:space="preserve">Ulica Zorka Jelinčiča (povezovalna cesta med Kidričevo ulico in Ulico Gradnikove brigade) </w:t>
      </w:r>
    </w:p>
    <w:p w14:paraId="674143D7" w14:textId="77777777" w:rsidR="009E40E3" w:rsidRPr="009E40E3" w:rsidRDefault="009E40E3" w:rsidP="009E40E3">
      <w:pPr>
        <w:numPr>
          <w:ilvl w:val="0"/>
          <w:numId w:val="12"/>
        </w:numPr>
        <w:contextualSpacing/>
        <w:jc w:val="left"/>
        <w:rPr>
          <w:bCs w:val="0"/>
          <w:noProof w:val="0"/>
        </w:rPr>
      </w:pPr>
      <w:r w:rsidRPr="009E40E3">
        <w:rPr>
          <w:noProof w:val="0"/>
        </w:rPr>
        <w:t>Trg Evrope (novo nastali trg pred železniško postajo)</w:t>
      </w:r>
    </w:p>
    <w:p w14:paraId="4DD482B8" w14:textId="77777777" w:rsidR="009E40E3" w:rsidRPr="009E40E3" w:rsidRDefault="009E40E3" w:rsidP="009E40E3">
      <w:pPr>
        <w:numPr>
          <w:ilvl w:val="0"/>
          <w:numId w:val="12"/>
        </w:numPr>
        <w:contextualSpacing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>Ulica Šantlovih (povezovalna cesta med Erjavčevo ulico, Streliško potjo in Škrabčevo ulico)</w:t>
      </w:r>
    </w:p>
    <w:p w14:paraId="6CA7B118" w14:textId="77777777" w:rsidR="009E40E3" w:rsidRPr="009E40E3" w:rsidRDefault="009E40E3" w:rsidP="009E40E3">
      <w:pPr>
        <w:numPr>
          <w:ilvl w:val="0"/>
          <w:numId w:val="12"/>
        </w:numPr>
        <w:contextualSpacing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 xml:space="preserve">Ploščad Silvana Furlana (ploščad za Mestno občino Nova Gorica – del </w:t>
      </w:r>
      <w:proofErr w:type="spellStart"/>
      <w:r w:rsidRPr="009E40E3">
        <w:rPr>
          <w:bCs w:val="0"/>
          <w:noProof w:val="0"/>
        </w:rPr>
        <w:t>parc</w:t>
      </w:r>
      <w:proofErr w:type="spellEnd"/>
      <w:r w:rsidRPr="009E40E3">
        <w:rPr>
          <w:bCs w:val="0"/>
          <w:noProof w:val="0"/>
        </w:rPr>
        <w:t xml:space="preserve">. št. 672/1 </w:t>
      </w:r>
      <w:proofErr w:type="spellStart"/>
      <w:r w:rsidRPr="009E40E3">
        <w:rPr>
          <w:bCs w:val="0"/>
          <w:noProof w:val="0"/>
        </w:rPr>
        <w:t>k.o</w:t>
      </w:r>
      <w:proofErr w:type="spellEnd"/>
      <w:r w:rsidRPr="009E40E3">
        <w:rPr>
          <w:bCs w:val="0"/>
          <w:noProof w:val="0"/>
        </w:rPr>
        <w:t>. Nova Gorica«</w:t>
      </w:r>
    </w:p>
    <w:p w14:paraId="7841E744" w14:textId="77777777" w:rsidR="009E40E3" w:rsidRPr="009E40E3" w:rsidRDefault="009E40E3" w:rsidP="009E40E3">
      <w:pPr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>spremeni tako, da se glasi:</w:t>
      </w:r>
    </w:p>
    <w:p w14:paraId="13521E28" w14:textId="77777777" w:rsidR="009E40E3" w:rsidRPr="009E40E3" w:rsidRDefault="009E40E3" w:rsidP="009E40E3">
      <w:pPr>
        <w:spacing w:after="0"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>»76. Ulica Borisa Kalina – odcep od Šolske ulice v vzhodni smeri do Žabjega kraja</w:t>
      </w:r>
    </w:p>
    <w:p w14:paraId="505BA126" w14:textId="77777777" w:rsidR="009E40E3" w:rsidRPr="009E40E3" w:rsidRDefault="009E40E3" w:rsidP="009E40E3">
      <w:pPr>
        <w:numPr>
          <w:ilvl w:val="0"/>
          <w:numId w:val="14"/>
        </w:numPr>
        <w:spacing w:after="0"/>
        <w:ind w:left="1276" w:hanging="425"/>
        <w:contextualSpacing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>Ulica Gradnikove brigade – od Rejčeve ulice proti severu preko ul. Karla Lavriča do Vojkove ceste</w:t>
      </w:r>
    </w:p>
    <w:p w14:paraId="6642069E" w14:textId="77777777" w:rsidR="009E40E3" w:rsidRPr="009E40E3" w:rsidRDefault="009E40E3" w:rsidP="009E40E3">
      <w:pPr>
        <w:numPr>
          <w:ilvl w:val="0"/>
          <w:numId w:val="14"/>
        </w:numPr>
        <w:spacing w:after="0"/>
        <w:ind w:left="1276" w:hanging="425"/>
        <w:contextualSpacing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 xml:space="preserve">Ulica Rada Simonitija – odcep od ulice </w:t>
      </w:r>
      <w:proofErr w:type="spellStart"/>
      <w:r w:rsidRPr="009E40E3">
        <w:rPr>
          <w:bCs w:val="0"/>
          <w:noProof w:val="0"/>
        </w:rPr>
        <w:t>Ščedne</w:t>
      </w:r>
      <w:proofErr w:type="spellEnd"/>
      <w:r w:rsidRPr="009E40E3">
        <w:rPr>
          <w:bCs w:val="0"/>
          <w:noProof w:val="0"/>
        </w:rPr>
        <w:t xml:space="preserve"> v jugozahodni smeri</w:t>
      </w:r>
    </w:p>
    <w:p w14:paraId="0E04D71C" w14:textId="77777777" w:rsidR="009E40E3" w:rsidRPr="009E40E3" w:rsidRDefault="009E40E3" w:rsidP="009E40E3">
      <w:pPr>
        <w:numPr>
          <w:ilvl w:val="0"/>
          <w:numId w:val="14"/>
        </w:numPr>
        <w:spacing w:after="0"/>
        <w:ind w:left="1276" w:hanging="425"/>
        <w:contextualSpacing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>Langobardska ulica – odcep od ulice Klanec proti jugozahodu</w:t>
      </w:r>
    </w:p>
    <w:p w14:paraId="6ABCFC60" w14:textId="77777777" w:rsidR="009E40E3" w:rsidRPr="009E40E3" w:rsidRDefault="009E40E3" w:rsidP="009E40E3">
      <w:pPr>
        <w:numPr>
          <w:ilvl w:val="0"/>
          <w:numId w:val="14"/>
        </w:numPr>
        <w:spacing w:after="0"/>
        <w:ind w:left="1276" w:hanging="425"/>
        <w:contextualSpacing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lastRenderedPageBreak/>
        <w:t>Sedejeva ulica - odcep od semaforskega križišča Kidričeva – Vojkova do Uprave za notranje zadeve</w:t>
      </w:r>
    </w:p>
    <w:p w14:paraId="6F2AD958" w14:textId="77777777" w:rsidR="009E40E3" w:rsidRPr="009E40E3" w:rsidRDefault="009E40E3" w:rsidP="009E40E3">
      <w:pPr>
        <w:numPr>
          <w:ilvl w:val="0"/>
          <w:numId w:val="14"/>
        </w:numPr>
        <w:spacing w:after="0"/>
        <w:ind w:left="1276" w:hanging="425"/>
        <w:contextualSpacing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 xml:space="preserve">Ulica Zorka Jelinčiča - povezovalna cesta med Kidričevo ulico in Ulico Gradnikove brigade </w:t>
      </w:r>
    </w:p>
    <w:p w14:paraId="59E10971" w14:textId="77777777" w:rsidR="009E40E3" w:rsidRPr="009E40E3" w:rsidRDefault="009E40E3" w:rsidP="009E40E3">
      <w:pPr>
        <w:numPr>
          <w:ilvl w:val="0"/>
          <w:numId w:val="14"/>
        </w:numPr>
        <w:spacing w:after="0"/>
        <w:ind w:left="1276" w:hanging="425"/>
        <w:contextualSpacing/>
        <w:jc w:val="left"/>
        <w:rPr>
          <w:bCs w:val="0"/>
          <w:noProof w:val="0"/>
        </w:rPr>
      </w:pPr>
      <w:r w:rsidRPr="009E40E3">
        <w:rPr>
          <w:noProof w:val="0"/>
        </w:rPr>
        <w:t>Trg Evrope - novo nastali trg pred železniško postajo</w:t>
      </w:r>
    </w:p>
    <w:p w14:paraId="29341349" w14:textId="77777777" w:rsidR="009E40E3" w:rsidRPr="009E40E3" w:rsidRDefault="009E40E3" w:rsidP="009E40E3">
      <w:pPr>
        <w:numPr>
          <w:ilvl w:val="0"/>
          <w:numId w:val="14"/>
        </w:numPr>
        <w:spacing w:after="0"/>
        <w:ind w:left="1276" w:hanging="425"/>
        <w:contextualSpacing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>Ulica Šantlovih - povezovalna cesta med Erjavčevo ulico, Streliško potjo in Škrabčevo ulico</w:t>
      </w:r>
    </w:p>
    <w:p w14:paraId="4DD4AC30" w14:textId="77777777" w:rsidR="009E40E3" w:rsidRPr="009E40E3" w:rsidRDefault="009E40E3" w:rsidP="009E40E3">
      <w:pPr>
        <w:numPr>
          <w:ilvl w:val="0"/>
          <w:numId w:val="14"/>
        </w:numPr>
        <w:spacing w:after="0"/>
        <w:ind w:left="1276" w:hanging="425"/>
        <w:contextualSpacing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 xml:space="preserve">Ploščad Silvana Furlana - ploščad za Mestno občino Nova Gorica – del </w:t>
      </w:r>
      <w:proofErr w:type="spellStart"/>
      <w:r w:rsidRPr="009E40E3">
        <w:rPr>
          <w:bCs w:val="0"/>
          <w:noProof w:val="0"/>
        </w:rPr>
        <w:t>parc</w:t>
      </w:r>
      <w:proofErr w:type="spellEnd"/>
      <w:r w:rsidRPr="009E40E3">
        <w:rPr>
          <w:bCs w:val="0"/>
          <w:noProof w:val="0"/>
        </w:rPr>
        <w:t xml:space="preserve">. št. 672/1 </w:t>
      </w:r>
      <w:proofErr w:type="spellStart"/>
      <w:r w:rsidRPr="009E40E3">
        <w:rPr>
          <w:bCs w:val="0"/>
          <w:noProof w:val="0"/>
        </w:rPr>
        <w:t>k.o</w:t>
      </w:r>
      <w:proofErr w:type="spellEnd"/>
      <w:r w:rsidRPr="009E40E3">
        <w:rPr>
          <w:bCs w:val="0"/>
          <w:noProof w:val="0"/>
        </w:rPr>
        <w:t>. Nova Gorica«.</w:t>
      </w:r>
    </w:p>
    <w:p w14:paraId="72DE9104" w14:textId="77777777" w:rsidR="009E40E3" w:rsidRPr="009E40E3" w:rsidRDefault="009E40E3" w:rsidP="009E40E3">
      <w:pPr>
        <w:jc w:val="left"/>
        <w:rPr>
          <w:bCs w:val="0"/>
          <w:noProof w:val="0"/>
        </w:rPr>
      </w:pPr>
    </w:p>
    <w:p w14:paraId="5F6E2FA7" w14:textId="77777777" w:rsidR="009E40E3" w:rsidRPr="009E40E3" w:rsidRDefault="009E40E3" w:rsidP="009E40E3">
      <w:pPr>
        <w:numPr>
          <w:ilvl w:val="1"/>
          <w:numId w:val="0"/>
        </w:numPr>
        <w:ind w:left="709" w:hanging="22"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>Za točko 84. se doda nova 85. točka, ki se glasi:</w:t>
      </w:r>
    </w:p>
    <w:p w14:paraId="2126F469" w14:textId="77777777" w:rsidR="009E40E3" w:rsidRPr="009E40E3" w:rsidRDefault="009E40E3" w:rsidP="009E40E3">
      <w:pPr>
        <w:ind w:left="687"/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 xml:space="preserve">»85. Park bratov Rusjan - parceli štev. 1355/1 in 1355/7 obe v </w:t>
      </w:r>
      <w:proofErr w:type="spellStart"/>
      <w:r w:rsidRPr="009E40E3">
        <w:rPr>
          <w:bCs w:val="0"/>
          <w:noProof w:val="0"/>
        </w:rPr>
        <w:t>k.o</w:t>
      </w:r>
      <w:proofErr w:type="spellEnd"/>
      <w:r w:rsidRPr="009E40E3">
        <w:rPr>
          <w:bCs w:val="0"/>
          <w:noProof w:val="0"/>
        </w:rPr>
        <w:t xml:space="preserve">. 2304 Nova Gorica«. </w:t>
      </w:r>
    </w:p>
    <w:p w14:paraId="6E7B1258" w14:textId="77777777" w:rsidR="009E40E3" w:rsidRDefault="009E40E3" w:rsidP="009E40E3">
      <w:pPr>
        <w:numPr>
          <w:ilvl w:val="0"/>
          <w:numId w:val="1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0" w:after="280"/>
        <w:ind w:left="709" w:right="0"/>
        <w:contextualSpacing/>
        <w:jc w:val="center"/>
        <w:rPr>
          <w:iCs/>
          <w:noProof w:val="0"/>
          <w:color w:val="002F87"/>
        </w:rPr>
      </w:pPr>
      <w:r w:rsidRPr="009E40E3">
        <w:rPr>
          <w:iCs/>
          <w:noProof w:val="0"/>
          <w:color w:val="002F87"/>
        </w:rPr>
        <w:t>člen</w:t>
      </w:r>
      <w:r w:rsidRPr="009E40E3">
        <w:rPr>
          <w:iCs/>
          <w:noProof w:val="0"/>
          <w:color w:val="002F87"/>
        </w:rPr>
        <w:br/>
        <w:t>(Izvajanje odloka)</w:t>
      </w:r>
    </w:p>
    <w:p w14:paraId="26E16BA6" w14:textId="77777777" w:rsidR="00D03980" w:rsidRPr="009E40E3" w:rsidRDefault="00D03980" w:rsidP="00664EF2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0" w:after="280"/>
        <w:ind w:right="0"/>
        <w:contextualSpacing/>
        <w:rPr>
          <w:iCs/>
          <w:noProof w:val="0"/>
          <w:color w:val="002F87"/>
        </w:rPr>
      </w:pPr>
    </w:p>
    <w:p w14:paraId="027BAEA3" w14:textId="77777777" w:rsidR="009E40E3" w:rsidRDefault="009E40E3" w:rsidP="009E40E3">
      <w:pPr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>Območna geodetska uprava Nova Gorica skrbi za izvajanje tega odloka.</w:t>
      </w:r>
    </w:p>
    <w:p w14:paraId="77214C0E" w14:textId="733FC4D8" w:rsidR="00BA45C3" w:rsidRPr="009E40E3" w:rsidRDefault="00BA45C3" w:rsidP="009E40E3">
      <w:pPr>
        <w:jc w:val="left"/>
        <w:rPr>
          <w:b/>
          <w:i/>
          <w:noProof w:val="0"/>
        </w:rPr>
      </w:pPr>
      <w:r>
        <w:rPr>
          <w:bCs w:val="0"/>
          <w:noProof w:val="0"/>
        </w:rPr>
        <w:t>KONČNA DOLOČBA</w:t>
      </w:r>
    </w:p>
    <w:p w14:paraId="5DE74FA5" w14:textId="77777777" w:rsidR="009E40E3" w:rsidRDefault="009E40E3" w:rsidP="009E40E3">
      <w:pPr>
        <w:numPr>
          <w:ilvl w:val="0"/>
          <w:numId w:val="1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0" w:after="280"/>
        <w:ind w:left="709" w:right="0"/>
        <w:contextualSpacing/>
        <w:jc w:val="center"/>
        <w:rPr>
          <w:iCs/>
          <w:noProof w:val="0"/>
          <w:color w:val="002F87"/>
        </w:rPr>
      </w:pPr>
      <w:r w:rsidRPr="009E40E3">
        <w:rPr>
          <w:iCs/>
          <w:noProof w:val="0"/>
          <w:color w:val="002F87"/>
        </w:rPr>
        <w:t>člen</w:t>
      </w:r>
      <w:r w:rsidRPr="009E40E3">
        <w:rPr>
          <w:iCs/>
          <w:noProof w:val="0"/>
          <w:color w:val="002F87"/>
        </w:rPr>
        <w:br/>
        <w:t>(Veljavnost)</w:t>
      </w:r>
    </w:p>
    <w:p w14:paraId="57370AF1" w14:textId="77777777" w:rsidR="00D03980" w:rsidRPr="009E40E3" w:rsidRDefault="00D03980" w:rsidP="00664EF2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0" w:after="280"/>
        <w:ind w:right="0"/>
        <w:contextualSpacing/>
        <w:rPr>
          <w:iCs/>
          <w:noProof w:val="0"/>
          <w:color w:val="002F87"/>
        </w:rPr>
      </w:pPr>
    </w:p>
    <w:p w14:paraId="0DE76223" w14:textId="77777777" w:rsidR="009E40E3" w:rsidRPr="009E40E3" w:rsidRDefault="009E40E3" w:rsidP="009E40E3">
      <w:pPr>
        <w:jc w:val="left"/>
        <w:rPr>
          <w:bCs w:val="0"/>
          <w:noProof w:val="0"/>
        </w:rPr>
      </w:pPr>
      <w:r w:rsidRPr="009E40E3">
        <w:rPr>
          <w:bCs w:val="0"/>
          <w:noProof w:val="0"/>
        </w:rPr>
        <w:t>Ta odlok začne veljati petnajsti dan po objavi v Uradnem listu Republike Slovenije.</w:t>
      </w:r>
    </w:p>
    <w:p w14:paraId="00AC8022" w14:textId="77777777" w:rsidR="009E40E3" w:rsidRPr="009E40E3" w:rsidRDefault="009E40E3" w:rsidP="009E40E3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0" w:after="280"/>
        <w:ind w:right="0"/>
        <w:jc w:val="left"/>
        <w:rPr>
          <w:noProof w:val="0"/>
          <w:color w:val="002F87"/>
        </w:rPr>
      </w:pPr>
      <w:r w:rsidRPr="009E40E3">
        <w:rPr>
          <w:iCs/>
          <w:noProof w:val="0"/>
          <w:color w:val="002F87"/>
        </w:rPr>
        <w:br/>
      </w:r>
    </w:p>
    <w:tbl>
      <w:tblPr>
        <w:tblStyle w:val="Tabelamrea"/>
        <w:tblpPr w:leftFromText="141" w:rightFromText="141" w:vertAnchor="text" w:horzAnchor="margin" w:tblpXSpec="right" w:tblpY="662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D03980" w:rsidRPr="009E40E3" w14:paraId="12999D77" w14:textId="77777777" w:rsidTr="00D03980">
        <w:tc>
          <w:tcPr>
            <w:tcW w:w="3549" w:type="dxa"/>
          </w:tcPr>
          <w:p w14:paraId="3759FF08" w14:textId="77777777" w:rsidR="00D03980" w:rsidRPr="009E40E3" w:rsidRDefault="00D03980" w:rsidP="00D03980">
            <w:pPr>
              <w:spacing w:after="0"/>
              <w:ind w:left="0" w:right="0"/>
              <w:jc w:val="left"/>
              <w:rPr>
                <w:bCs w:val="0"/>
                <w:noProof w:val="0"/>
                <w:color w:val="002F87"/>
              </w:rPr>
            </w:pPr>
            <w:r w:rsidRPr="009E40E3">
              <w:rPr>
                <w:b/>
                <w:noProof w:val="0"/>
                <w:color w:val="002F87"/>
              </w:rPr>
              <w:t>Samo Turel</w:t>
            </w:r>
          </w:p>
        </w:tc>
      </w:tr>
      <w:tr w:rsidR="00D03980" w:rsidRPr="009E40E3" w14:paraId="26A39F85" w14:textId="77777777" w:rsidTr="00D03980">
        <w:trPr>
          <w:trHeight w:val="530"/>
        </w:trPr>
        <w:tc>
          <w:tcPr>
            <w:tcW w:w="3549" w:type="dxa"/>
          </w:tcPr>
          <w:p w14:paraId="2A3AA39E" w14:textId="77777777" w:rsidR="00D03980" w:rsidRPr="009E40E3" w:rsidRDefault="00D03980" w:rsidP="00D03980">
            <w:pPr>
              <w:spacing w:after="0"/>
              <w:ind w:left="0" w:right="0"/>
              <w:jc w:val="left"/>
              <w:rPr>
                <w:bCs w:val="0"/>
                <w:noProof w:val="0"/>
                <w:color w:val="002F87"/>
              </w:rPr>
            </w:pPr>
            <w:r w:rsidRPr="009E40E3">
              <w:rPr>
                <w:noProof w:val="0"/>
                <w:color w:val="002F87"/>
              </w:rPr>
              <w:t>Župan</w:t>
            </w:r>
          </w:p>
        </w:tc>
      </w:tr>
    </w:tbl>
    <w:p w14:paraId="74BC3A4B" w14:textId="77777777" w:rsidR="009E40E3" w:rsidRPr="009E40E3" w:rsidRDefault="009E40E3" w:rsidP="009E40E3">
      <w:pPr>
        <w:numPr>
          <w:ilvl w:val="1"/>
          <w:numId w:val="0"/>
        </w:numPr>
        <w:ind w:left="709" w:hanging="22"/>
        <w:jc w:val="left"/>
        <w:rPr>
          <w:bCs w:val="0"/>
          <w:iCs/>
          <w:noProof w:val="0"/>
        </w:rPr>
      </w:pPr>
      <w:r w:rsidRPr="009E40E3">
        <w:rPr>
          <w:bCs w:val="0"/>
          <w:iCs/>
          <w:noProof w:val="0"/>
        </w:rPr>
        <w:t>Številka: 0112-0012/2023-</w:t>
      </w:r>
      <w:r w:rsidRPr="009E40E3">
        <w:rPr>
          <w:bCs w:val="0"/>
          <w:iCs/>
          <w:noProof w:val="0"/>
        </w:rPr>
        <w:br/>
        <w:t>Nova Gorica, dne</w:t>
      </w:r>
    </w:p>
    <w:p w14:paraId="741533F3" w14:textId="77777777" w:rsidR="009E40E3" w:rsidRPr="009E40E3" w:rsidRDefault="009E40E3" w:rsidP="009E40E3">
      <w:pPr>
        <w:numPr>
          <w:ilvl w:val="1"/>
          <w:numId w:val="0"/>
        </w:numPr>
        <w:ind w:left="709" w:hanging="22"/>
        <w:jc w:val="left"/>
        <w:rPr>
          <w:bCs w:val="0"/>
          <w:iCs/>
          <w:noProof w:val="0"/>
        </w:rPr>
      </w:pPr>
      <w:r w:rsidRPr="009E40E3">
        <w:rPr>
          <w:bCs w:val="0"/>
          <w:iCs/>
          <w:noProof w:val="0"/>
        </w:rPr>
        <w:t xml:space="preserve">                                                                        </w:t>
      </w:r>
    </w:p>
    <w:p w14:paraId="525354B9" w14:textId="77777777" w:rsidR="009E40E3" w:rsidRPr="009E40E3" w:rsidRDefault="009E40E3" w:rsidP="009E40E3">
      <w:pPr>
        <w:numPr>
          <w:ilvl w:val="1"/>
          <w:numId w:val="0"/>
        </w:numPr>
        <w:ind w:left="709" w:hanging="22"/>
        <w:jc w:val="left"/>
        <w:rPr>
          <w:bCs w:val="0"/>
          <w:iCs/>
          <w:noProof w:val="0"/>
        </w:rPr>
      </w:pPr>
    </w:p>
    <w:p w14:paraId="58396674" w14:textId="3F8FCBB7" w:rsidR="00BE5B70" w:rsidRDefault="00BE5B70" w:rsidP="00352A82">
      <w:pPr>
        <w:jc w:val="left"/>
        <w:rPr>
          <w:rStyle w:val="ZvezaZnak"/>
          <w:sz w:val="20"/>
          <w:u w:val="none"/>
        </w:rPr>
      </w:pPr>
    </w:p>
    <w:p w14:paraId="0A8700C1" w14:textId="6AAF4D8B" w:rsidR="000E5815" w:rsidRDefault="000E5815" w:rsidP="00352A82">
      <w:pPr>
        <w:jc w:val="left"/>
        <w:rPr>
          <w:rStyle w:val="ZvezaZnak"/>
          <w:sz w:val="20"/>
          <w:u w:val="none"/>
        </w:rPr>
      </w:pPr>
    </w:p>
    <w:p w14:paraId="2AA2FCC7" w14:textId="6E241C97" w:rsidR="00731380" w:rsidRDefault="00731380" w:rsidP="00EB6B8F">
      <w:pPr>
        <w:ind w:left="0"/>
      </w:pPr>
    </w:p>
    <w:p w14:paraId="4549E1F2" w14:textId="3E6DD13D" w:rsidR="00714788" w:rsidRDefault="00714788" w:rsidP="00352A82"/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060A3" w14:paraId="3CD79ED9" w14:textId="77777777" w:rsidTr="009060A3">
        <w:tc>
          <w:tcPr>
            <w:tcW w:w="3549" w:type="dxa"/>
          </w:tcPr>
          <w:p w14:paraId="3281E915" w14:textId="77777777" w:rsidR="009060A3" w:rsidRPr="00E639CC" w:rsidRDefault="009060A3" w:rsidP="009060A3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Desnik podpisnik</w:t>
            </w:r>
          </w:p>
        </w:tc>
      </w:tr>
    </w:tbl>
    <w:p w14:paraId="1600E036" w14:textId="3AA6434C" w:rsidR="00714788" w:rsidRDefault="00714788" w:rsidP="00352A82"/>
    <w:p w14:paraId="06BE4516" w14:textId="77777777" w:rsidR="00731380" w:rsidRDefault="00731380" w:rsidP="00664EF2">
      <w:pPr>
        <w:ind w:left="0"/>
        <w:sectPr w:rsidR="00731380" w:rsidSect="00E217AD"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5E21157B" w14:textId="477781A7" w:rsidR="00731380" w:rsidRDefault="00406E97" w:rsidP="00731380">
      <w:pPr>
        <w:pStyle w:val="Nazivenote"/>
        <w:rPr>
          <w:b w:val="0"/>
          <w:bCs/>
        </w:rPr>
      </w:pPr>
      <w:r>
        <w:lastRenderedPageBreak/>
        <w:t>Mestni svet</w:t>
      </w:r>
      <w:r>
        <w:br/>
      </w:r>
      <w:r w:rsidR="009060A3" w:rsidRPr="00401F75">
        <mc:AlternateContent>
          <mc:Choice Requires="wps">
            <w:drawing>
              <wp:anchor distT="45720" distB="45720" distL="114300" distR="114300" simplePos="0" relativeHeight="251658245" behindDoc="1" locked="0" layoutInCell="1" allowOverlap="1" wp14:anchorId="2C6093ED" wp14:editId="4EB5C945">
                <wp:simplePos x="0" y="0"/>
                <wp:positionH relativeFrom="column">
                  <wp:posOffset>4902200</wp:posOffset>
                </wp:positionH>
                <wp:positionV relativeFrom="paragraph">
                  <wp:posOffset>0</wp:posOffset>
                </wp:positionV>
                <wp:extent cx="749300" cy="752983"/>
                <wp:effectExtent l="0" t="0" r="0" b="9525"/>
                <wp:wrapTight wrapText="bothSides">
                  <wp:wrapPolygon edited="0">
                    <wp:start x="0" y="0"/>
                    <wp:lineTo x="0" y="21327"/>
                    <wp:lineTo x="20868" y="21327"/>
                    <wp:lineTo x="20868" y="0"/>
                    <wp:lineTo x="0" y="0"/>
                  </wp:wrapPolygon>
                </wp:wrapTight>
                <wp:docPr id="24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52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04EB7" w14:textId="49DBB394" w:rsidR="009060A3" w:rsidRPr="000E5815" w:rsidRDefault="009060A3" w:rsidP="00EB6B8F">
                            <w:pPr>
                              <w:pStyle w:val="tevilka"/>
                              <w:jc w:val="both"/>
                              <w:rPr>
                                <w:sz w:val="80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093ED" id="_x0000_s1028" type="#_x0000_t202" style="position:absolute;left:0;text-align:left;margin-left:386pt;margin-top:0;width:59pt;height:59.3pt;z-index:-25165823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" stroked="f">
                <v:textbox>
                  <w:txbxContent>
                    <w:p w14:paraId="08704EB7" w14:textId="49DBB394" w:rsidR="009060A3" w:rsidRPr="000E5815" w:rsidRDefault="009060A3" w:rsidP="00EB6B8F">
                      <w:pPr>
                        <w:pStyle w:val="tevilka"/>
                        <w:jc w:val="both"/>
                        <w:rPr>
                          <w:sz w:val="80"/>
                          <w:szCs w:val="8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F007C" w:rsidRPr="001D5778">
        <w:t>Komisija za poimenovanje ulic, naselij in javnih institucij</w:t>
      </w:r>
      <w:r w:rsidR="00731380">
        <w:br/>
      </w:r>
      <w:r w:rsidR="00731380" w:rsidRPr="008802E3">
        <w:rPr>
          <w:b w:val="0"/>
          <w:bCs/>
        </w:rPr>
        <w:t>Trg Edvarda Kardelja 1, 5000 Nova Gorica</w:t>
      </w:r>
    </w:p>
    <w:p w14:paraId="603D3EF9" w14:textId="77777777" w:rsidR="00731380" w:rsidRPr="0066085E" w:rsidRDefault="00731380" w:rsidP="00BE5B70">
      <w:pPr>
        <w:pStyle w:val="stevilkadokumenta"/>
      </w:pPr>
    </w:p>
    <w:p w14:paraId="5E4AF0AB" w14:textId="77777777" w:rsidR="00EB6B8F" w:rsidRPr="00EB6B8F" w:rsidRDefault="00EB6B8F" w:rsidP="00EB6B8F">
      <w:pPr>
        <w:spacing w:after="160"/>
        <w:ind w:left="708" w:right="0"/>
        <w:jc w:val="left"/>
        <w:rPr>
          <w:rFonts w:eastAsiaTheme="majorEastAsia" w:cstheme="majorBidi"/>
          <w:b/>
          <w:noProof w:val="0"/>
          <w:color w:val="2F5496" w:themeColor="accent1" w:themeShade="BF"/>
          <w:sz w:val="24"/>
          <w:szCs w:val="24"/>
        </w:rPr>
      </w:pPr>
      <w:r w:rsidRPr="00EB6B8F">
        <w:rPr>
          <w:rFonts w:eastAsiaTheme="majorEastAsia" w:cstheme="majorBidi"/>
          <w:b/>
          <w:noProof w:val="0"/>
          <w:color w:val="2F5496" w:themeColor="accent1" w:themeShade="BF"/>
          <w:sz w:val="24"/>
          <w:szCs w:val="24"/>
        </w:rPr>
        <w:t>Obrazložitev</w:t>
      </w:r>
    </w:p>
    <w:p w14:paraId="7BFFB978" w14:textId="77777777" w:rsidR="00EB6B8F" w:rsidRPr="00EB6B8F" w:rsidRDefault="00EB6B8F" w:rsidP="00EB6B8F">
      <w:pPr>
        <w:jc w:val="left"/>
        <w:rPr>
          <w:b/>
          <w:noProof w:val="0"/>
          <w:color w:val="2F5496" w:themeColor="accent1" w:themeShade="BF"/>
        </w:rPr>
      </w:pPr>
      <w:r w:rsidRPr="00EB6B8F">
        <w:rPr>
          <w:b/>
          <w:noProof w:val="0"/>
          <w:color w:val="2F5496" w:themeColor="accent1" w:themeShade="BF"/>
        </w:rPr>
        <w:t>Razlogi, ki utemeljujejo potrebo po sprejetju Odloka o spremembi in dopolnitvi Odloka o imenih ulic in trgov v mestu Nova Gorica (v nadaljevanju: Odlok)</w:t>
      </w:r>
    </w:p>
    <w:p w14:paraId="1C7B1945" w14:textId="77777777" w:rsidR="00EB6B8F" w:rsidRPr="00EB6B8F" w:rsidRDefault="00EB6B8F" w:rsidP="00EB6B8F">
      <w:pPr>
        <w:spacing w:after="0"/>
        <w:ind w:right="0"/>
        <w:jc w:val="left"/>
        <w:rPr>
          <w:noProof w:val="0"/>
          <w:szCs w:val="22"/>
        </w:rPr>
      </w:pPr>
      <w:r w:rsidRPr="00EB6B8F">
        <w:rPr>
          <w:noProof w:val="0"/>
          <w:szCs w:val="22"/>
        </w:rPr>
        <w:t xml:space="preserve">Predlog za poimenovanje parka po bratih Rusjan sta podala Tomi </w:t>
      </w:r>
      <w:proofErr w:type="spellStart"/>
      <w:r w:rsidRPr="00EB6B8F">
        <w:rPr>
          <w:noProof w:val="0"/>
          <w:szCs w:val="22"/>
        </w:rPr>
        <w:t>Ilijaš</w:t>
      </w:r>
      <w:proofErr w:type="spellEnd"/>
      <w:r w:rsidRPr="00EB6B8F">
        <w:rPr>
          <w:noProof w:val="0"/>
          <w:szCs w:val="22"/>
        </w:rPr>
        <w:t xml:space="preserve"> in Aeroklub Gorica. V pobudi so navedli, da s tem želijo izraziti spoštovanje do njunega pionirskega dela na področju letalstva, ki je prepoznavno ne samo na evropski, temveč tudi svetovni ravni. </w:t>
      </w:r>
    </w:p>
    <w:p w14:paraId="39853C77" w14:textId="77777777" w:rsidR="00EB6B8F" w:rsidRPr="00EB6B8F" w:rsidRDefault="00EB6B8F" w:rsidP="00EB6B8F">
      <w:pPr>
        <w:spacing w:after="0"/>
        <w:ind w:right="0"/>
        <w:jc w:val="left"/>
        <w:rPr>
          <w:noProof w:val="0"/>
          <w:szCs w:val="22"/>
        </w:rPr>
      </w:pPr>
    </w:p>
    <w:p w14:paraId="476D773F" w14:textId="77777777" w:rsidR="00EB6B8F" w:rsidRPr="00EB6B8F" w:rsidRDefault="00EB6B8F" w:rsidP="00EB6B8F">
      <w:pPr>
        <w:spacing w:after="0"/>
        <w:ind w:right="0"/>
        <w:jc w:val="left"/>
        <w:rPr>
          <w:noProof w:val="0"/>
          <w:szCs w:val="22"/>
        </w:rPr>
      </w:pPr>
      <w:r w:rsidRPr="00EB6B8F">
        <w:rPr>
          <w:noProof w:val="0"/>
          <w:szCs w:val="22"/>
        </w:rPr>
        <w:t>Skladno z 20. členom Zakona o določanju območij ter o imenovanju in označevanju naselij, ulic in stavb (Uradni list RS, št. 25/08), se ime ulice določi po zemljepisnem imenu, imenu dogodka ali datumu, povezanim z zgodovino, ali po osebi, ki je bistveno prispevala k razvoju naselja ali je pomembna v širšem družbenem okolju ali po kulturnem izročilu. Ime ulice se lahko določi po umrli osebi v skladu s predpisom, ki ureja varstvo osebnih podatkov.</w:t>
      </w:r>
    </w:p>
    <w:p w14:paraId="4D8499CE" w14:textId="77777777" w:rsidR="00EB6B8F" w:rsidRPr="00EB6B8F" w:rsidRDefault="00EB6B8F" w:rsidP="00EB6B8F">
      <w:pPr>
        <w:spacing w:after="0"/>
        <w:ind w:right="0"/>
        <w:jc w:val="left"/>
        <w:rPr>
          <w:noProof w:val="0"/>
          <w:szCs w:val="22"/>
        </w:rPr>
      </w:pPr>
    </w:p>
    <w:p w14:paraId="730D5F94" w14:textId="77777777" w:rsidR="00EB6B8F" w:rsidRPr="00EB6B8F" w:rsidRDefault="00EB6B8F" w:rsidP="00EB6B8F">
      <w:pPr>
        <w:spacing w:after="0"/>
        <w:ind w:right="0"/>
        <w:jc w:val="left"/>
        <w:rPr>
          <w:noProof w:val="0"/>
          <w:szCs w:val="22"/>
        </w:rPr>
      </w:pPr>
      <w:r w:rsidRPr="00EB6B8F">
        <w:rPr>
          <w:noProof w:val="0"/>
          <w:szCs w:val="22"/>
        </w:rPr>
        <w:t xml:space="preserve">V naravi Park bratov Rusjan predstavlja območje – trikotnik, ki ga obdaja del Erjavčeve ulice, del Kidričeve ulice ter vstopna pot na avtobusno postajališče (parceli št. 1355/1 in 1355/7 obe </w:t>
      </w:r>
      <w:proofErr w:type="spellStart"/>
      <w:r w:rsidRPr="00EB6B8F">
        <w:rPr>
          <w:noProof w:val="0"/>
          <w:szCs w:val="22"/>
        </w:rPr>
        <w:t>k.o</w:t>
      </w:r>
      <w:proofErr w:type="spellEnd"/>
      <w:r w:rsidRPr="00EB6B8F">
        <w:rPr>
          <w:noProof w:val="0"/>
          <w:szCs w:val="22"/>
        </w:rPr>
        <w:t xml:space="preserve">. 2304 Nova Gorica). Zemljišče je v lasti Mestne občine Nova Gorica. V parku je že postavljen doprsni kip Edvarda Rusjana, nasproti pa stoji spomenik </w:t>
      </w:r>
      <w:proofErr w:type="spellStart"/>
      <w:r w:rsidRPr="00EB6B8F">
        <w:rPr>
          <w:noProof w:val="0"/>
          <w:szCs w:val="22"/>
        </w:rPr>
        <w:t>Ikarus</w:t>
      </w:r>
      <w:proofErr w:type="spellEnd"/>
      <w:r w:rsidRPr="00EB6B8F">
        <w:rPr>
          <w:noProof w:val="0"/>
          <w:szCs w:val="22"/>
        </w:rPr>
        <w:t xml:space="preserve">, delo kiparja Janeza </w:t>
      </w:r>
      <w:proofErr w:type="spellStart"/>
      <w:r w:rsidRPr="00EB6B8F">
        <w:rPr>
          <w:noProof w:val="0"/>
          <w:szCs w:val="22"/>
        </w:rPr>
        <w:t>Lenassija</w:t>
      </w:r>
      <w:proofErr w:type="spellEnd"/>
      <w:r w:rsidRPr="00EB6B8F">
        <w:rPr>
          <w:noProof w:val="0"/>
          <w:szCs w:val="22"/>
        </w:rPr>
        <w:t>. S poimenovanjem se je strinjala Krajevna skupnost Nova Gorica, soglasje pa je dala tudi še živeča sorodnica.</w:t>
      </w:r>
    </w:p>
    <w:p w14:paraId="6318B89C" w14:textId="77777777" w:rsidR="00EB6B8F" w:rsidRPr="00EB6B8F" w:rsidRDefault="00EB6B8F" w:rsidP="00EB6B8F">
      <w:pPr>
        <w:spacing w:after="0"/>
        <w:ind w:right="0"/>
        <w:jc w:val="left"/>
        <w:rPr>
          <w:noProof w:val="0"/>
          <w:szCs w:val="22"/>
        </w:rPr>
      </w:pPr>
    </w:p>
    <w:p w14:paraId="466F1EA6" w14:textId="77777777" w:rsidR="00EB6B8F" w:rsidRPr="00EB6B8F" w:rsidRDefault="00EB6B8F" w:rsidP="00EB6B8F">
      <w:pPr>
        <w:spacing w:after="0"/>
        <w:ind w:right="0"/>
        <w:jc w:val="left"/>
        <w:rPr>
          <w:noProof w:val="0"/>
          <w:szCs w:val="22"/>
        </w:rPr>
      </w:pPr>
      <w:r w:rsidRPr="00EB6B8F">
        <w:rPr>
          <w:noProof w:val="0"/>
          <w:szCs w:val="22"/>
        </w:rPr>
        <w:t xml:space="preserve">Pobudo za poimenovanje je obravnavala Komisija za poimenovanje ulic, naselji in javnih institucij na seji, ki je bila 9. 4. 2026 in sprejela sklep, da se s poimenovanjem strinja ter pozvala upravo Mestne občine Nova Gorica, da začne s postopkom poimenovanja. </w:t>
      </w:r>
    </w:p>
    <w:p w14:paraId="2FF7A850" w14:textId="77777777" w:rsidR="00EB6B8F" w:rsidRPr="00EB6B8F" w:rsidRDefault="00EB6B8F" w:rsidP="00EB6B8F">
      <w:pPr>
        <w:spacing w:after="0"/>
        <w:ind w:right="0"/>
        <w:jc w:val="left"/>
        <w:rPr>
          <w:noProof w:val="0"/>
          <w:szCs w:val="22"/>
        </w:rPr>
      </w:pPr>
    </w:p>
    <w:p w14:paraId="4B00CF04" w14:textId="77777777" w:rsidR="00EB6B8F" w:rsidRPr="00EB6B8F" w:rsidRDefault="00EB6B8F" w:rsidP="00EB6B8F">
      <w:pPr>
        <w:spacing w:after="0"/>
        <w:ind w:right="0"/>
        <w:jc w:val="left"/>
        <w:rPr>
          <w:noProof w:val="0"/>
          <w:szCs w:val="22"/>
        </w:rPr>
      </w:pPr>
      <w:r w:rsidRPr="00EB6B8F">
        <w:rPr>
          <w:noProof w:val="0"/>
          <w:szCs w:val="22"/>
        </w:rPr>
        <w:t>V postopku je bilo pridobljeno mnenje Komisije za standardizacijo zemljepisnih imen pri Geodetski upravi Republike Slovenije št. 35380-2/2026-2562-11 z dne 29. 5. 2026. Komisija je sklenila, da predlagano zemljepisno ime ustreza jezikoslovno-zemljepisnim pravilom ter se s predlaganim poimenovanjem strinja.</w:t>
      </w:r>
    </w:p>
    <w:p w14:paraId="7912B101" w14:textId="77777777" w:rsidR="00EB6B8F" w:rsidRPr="00EB6B8F" w:rsidRDefault="00EB6B8F" w:rsidP="00EB6B8F">
      <w:pPr>
        <w:spacing w:after="0"/>
        <w:ind w:right="0"/>
        <w:jc w:val="left"/>
        <w:rPr>
          <w:noProof w:val="0"/>
          <w:szCs w:val="22"/>
        </w:rPr>
      </w:pPr>
    </w:p>
    <w:p w14:paraId="5D1D6A6C" w14:textId="77777777" w:rsidR="00EB6B8F" w:rsidRPr="00EB6B8F" w:rsidRDefault="00EB6B8F" w:rsidP="00EB6B8F">
      <w:pPr>
        <w:spacing w:after="0"/>
        <w:ind w:right="0"/>
        <w:jc w:val="left"/>
        <w:rPr>
          <w:noProof w:val="0"/>
          <w:szCs w:val="22"/>
        </w:rPr>
      </w:pPr>
      <w:r w:rsidRPr="00EB6B8F">
        <w:rPr>
          <w:noProof w:val="0"/>
          <w:szCs w:val="22"/>
        </w:rPr>
        <w:t>Geodetska uprava Republike Slovenije, Območna geodetska uprava Nova Gorica je v odgovoru št. 35321-28/2026-2562-2 z dne 28. 5. 2026 odgovorila, da geodetska uprava v svojih evidencah parkov kot prostorske enote ne vodi.</w:t>
      </w:r>
    </w:p>
    <w:p w14:paraId="4C88A333" w14:textId="77777777" w:rsidR="00EB6B8F" w:rsidRPr="00EB6B8F" w:rsidRDefault="00EB6B8F" w:rsidP="00EB6B8F">
      <w:pPr>
        <w:spacing w:after="0"/>
        <w:ind w:right="0"/>
        <w:jc w:val="left"/>
        <w:rPr>
          <w:noProof w:val="0"/>
          <w:szCs w:val="22"/>
        </w:rPr>
      </w:pPr>
    </w:p>
    <w:p w14:paraId="30E9BFEF" w14:textId="35D061CC" w:rsidR="00EB6B8F" w:rsidRPr="00EB6B8F" w:rsidRDefault="00EB6B8F" w:rsidP="00EB6B8F">
      <w:pPr>
        <w:spacing w:after="0"/>
        <w:ind w:right="0"/>
        <w:jc w:val="left"/>
        <w:rPr>
          <w:noProof w:val="0"/>
          <w:szCs w:val="22"/>
        </w:rPr>
      </w:pPr>
      <w:r w:rsidRPr="00EB6B8F">
        <w:rPr>
          <w:noProof w:val="0"/>
          <w:szCs w:val="22"/>
        </w:rPr>
        <w:t>Poleg dopolnitve se predlaga tudi sprememba Odloka</w:t>
      </w:r>
      <w:r w:rsidR="00BA45C3">
        <w:rPr>
          <w:noProof w:val="0"/>
          <w:szCs w:val="22"/>
        </w:rPr>
        <w:t>,</w:t>
      </w:r>
      <w:r w:rsidRPr="00EB6B8F">
        <w:rPr>
          <w:noProof w:val="0"/>
          <w:szCs w:val="22"/>
        </w:rPr>
        <w:t xml:space="preserve"> in sicer tako, da se vse dosedanje dopolnitve 1. člena Odloka oštevilči. Odlok o imenih ulic in trgov v mestu Nova Gorica je sprejela skupščina občine Nova Gorica na seji 13. oktobra </w:t>
      </w:r>
      <w:r w:rsidRPr="00EB6B8F">
        <w:rPr>
          <w:noProof w:val="0"/>
          <w:szCs w:val="22"/>
        </w:rPr>
        <w:lastRenderedPageBreak/>
        <w:t>1970 (Uradno glasilo št. 7/70). Kasneje se je Odlok večkrat spremenil in dopolnil, dodana so bila imena novih ulic in trga</w:t>
      </w:r>
      <w:r w:rsidR="00BA45C3">
        <w:rPr>
          <w:noProof w:val="0"/>
          <w:szCs w:val="22"/>
        </w:rPr>
        <w:t>,</w:t>
      </w:r>
      <w:r w:rsidRPr="00EB6B8F">
        <w:rPr>
          <w:noProof w:val="0"/>
          <w:szCs w:val="22"/>
        </w:rPr>
        <w:t xml:space="preserve"> in sicer na način, da se je dodala nova točka 1. člena, ki pa ni bila oštevilčena. S spremembo se vse dopolnjene točke oštevilči, kar zagotavlja večjo preglednost Odloka. Sprememba je zgolj </w:t>
      </w:r>
      <w:proofErr w:type="spellStart"/>
      <w:r w:rsidRPr="00EB6B8F">
        <w:rPr>
          <w:noProof w:val="0"/>
          <w:szCs w:val="22"/>
        </w:rPr>
        <w:t>nomotehnične</w:t>
      </w:r>
      <w:proofErr w:type="spellEnd"/>
      <w:r w:rsidRPr="00EB6B8F">
        <w:rPr>
          <w:noProof w:val="0"/>
          <w:szCs w:val="22"/>
        </w:rPr>
        <w:t xml:space="preserve"> narave in ne spreminja vsebine Odloka.</w:t>
      </w:r>
    </w:p>
    <w:p w14:paraId="1274F697" w14:textId="77777777" w:rsidR="00EB6B8F" w:rsidRPr="00EB6B8F" w:rsidRDefault="00EB6B8F" w:rsidP="00EB6B8F">
      <w:pPr>
        <w:spacing w:after="0"/>
        <w:ind w:left="0" w:right="0"/>
        <w:jc w:val="left"/>
        <w:rPr>
          <w:noProof w:val="0"/>
          <w:szCs w:val="22"/>
        </w:rPr>
      </w:pPr>
    </w:p>
    <w:p w14:paraId="2C24AC43" w14:textId="77777777" w:rsidR="00EB6B8F" w:rsidRPr="00EB6B8F" w:rsidRDefault="00EB6B8F" w:rsidP="00EB6B8F">
      <w:pPr>
        <w:ind w:left="708"/>
        <w:jc w:val="left"/>
        <w:rPr>
          <w:b/>
          <w:noProof w:val="0"/>
          <w:color w:val="2F5496" w:themeColor="accent1" w:themeShade="BF"/>
        </w:rPr>
      </w:pPr>
      <w:r w:rsidRPr="00EB6B8F">
        <w:rPr>
          <w:b/>
          <w:noProof w:val="0"/>
          <w:color w:val="2F5496" w:themeColor="accent1" w:themeShade="BF"/>
        </w:rPr>
        <w:t>Cilji, ki se želijo doseči s sprejemom odloka:</w:t>
      </w:r>
    </w:p>
    <w:p w14:paraId="15F16307" w14:textId="77777777" w:rsidR="00EB6B8F" w:rsidRPr="00EB6B8F" w:rsidRDefault="00EB6B8F" w:rsidP="00EB6B8F">
      <w:pPr>
        <w:ind w:left="708"/>
        <w:jc w:val="left"/>
        <w:rPr>
          <w:bCs w:val="0"/>
          <w:noProof w:val="0"/>
        </w:rPr>
      </w:pPr>
      <w:r w:rsidRPr="00EB6B8F">
        <w:rPr>
          <w:bCs w:val="0"/>
          <w:noProof w:val="0"/>
        </w:rPr>
        <w:t xml:space="preserve">Cilj predlaganega Odloka je ohranjati spomin na pionirsko delo v letalstvu bratov Rusjan. </w:t>
      </w:r>
    </w:p>
    <w:p w14:paraId="6870D177" w14:textId="77777777" w:rsidR="00EB6B8F" w:rsidRPr="00EB6B8F" w:rsidRDefault="00EB6B8F" w:rsidP="00EB6B8F">
      <w:pPr>
        <w:spacing w:after="0"/>
        <w:jc w:val="left"/>
        <w:rPr>
          <w:b/>
          <w:noProof w:val="0"/>
          <w:color w:val="2F5496" w:themeColor="accent1" w:themeShade="BF"/>
        </w:rPr>
      </w:pPr>
      <w:r w:rsidRPr="00EB6B8F">
        <w:rPr>
          <w:b/>
          <w:noProof w:val="0"/>
          <w:color w:val="2F5496" w:themeColor="accent1" w:themeShade="BF"/>
        </w:rPr>
        <w:t>Pravne podlage in načela, po katerih naj se uredijo razmerja na tem področju:</w:t>
      </w:r>
    </w:p>
    <w:p w14:paraId="4B20BED6" w14:textId="77777777" w:rsidR="00EB6B8F" w:rsidRPr="00EB6B8F" w:rsidRDefault="00EB6B8F" w:rsidP="00EB6B8F">
      <w:pPr>
        <w:spacing w:after="0"/>
        <w:jc w:val="left"/>
        <w:rPr>
          <w:b/>
          <w:noProof w:val="0"/>
          <w:color w:val="2F5496" w:themeColor="accent1" w:themeShade="BF"/>
        </w:rPr>
      </w:pPr>
    </w:p>
    <w:p w14:paraId="4245F434" w14:textId="77777777" w:rsidR="00EB6B8F" w:rsidRPr="00EB6B8F" w:rsidRDefault="00EB6B8F" w:rsidP="00EB6B8F">
      <w:pPr>
        <w:numPr>
          <w:ilvl w:val="0"/>
          <w:numId w:val="15"/>
        </w:numPr>
        <w:spacing w:after="0"/>
        <w:ind w:right="0"/>
        <w:contextualSpacing/>
        <w:jc w:val="left"/>
        <w:rPr>
          <w:noProof w:val="0"/>
          <w:szCs w:val="22"/>
        </w:rPr>
      </w:pPr>
      <w:r w:rsidRPr="00EB6B8F">
        <w:rPr>
          <w:noProof w:val="0"/>
          <w:szCs w:val="22"/>
        </w:rPr>
        <w:t>Zakon o določanju območji ter o imenovanju in označevanju naselji, ulic, stavb (Uradni list RS, št. 25/08)</w:t>
      </w:r>
    </w:p>
    <w:p w14:paraId="10B64E47" w14:textId="77777777" w:rsidR="00EB6B8F" w:rsidRPr="00EB6B8F" w:rsidRDefault="00EB6B8F" w:rsidP="00EB6B8F">
      <w:pPr>
        <w:numPr>
          <w:ilvl w:val="0"/>
          <w:numId w:val="15"/>
        </w:numPr>
        <w:spacing w:after="0"/>
        <w:ind w:right="0"/>
        <w:contextualSpacing/>
        <w:jc w:val="left"/>
        <w:rPr>
          <w:noProof w:val="0"/>
        </w:rPr>
      </w:pPr>
      <w:r w:rsidRPr="00EB6B8F">
        <w:rPr>
          <w:noProof w:val="0"/>
          <w:szCs w:val="22"/>
        </w:rPr>
        <w:t>Statut Mestne občine Nova Gorica (Uradni list RS, št. 13/12, 18/17 in 18/19).</w:t>
      </w:r>
    </w:p>
    <w:p w14:paraId="3CE5B609" w14:textId="77777777" w:rsidR="00EB6B8F" w:rsidRPr="00EB6B8F" w:rsidRDefault="00EB6B8F" w:rsidP="00EB6B8F">
      <w:pPr>
        <w:spacing w:after="0"/>
        <w:ind w:left="720" w:right="0"/>
        <w:contextualSpacing/>
        <w:jc w:val="left"/>
        <w:rPr>
          <w:noProof w:val="0"/>
        </w:rPr>
      </w:pPr>
    </w:p>
    <w:p w14:paraId="5385529B" w14:textId="77777777" w:rsidR="00EB6B8F" w:rsidRPr="00EB6B8F" w:rsidRDefault="00EB6B8F" w:rsidP="00EB6B8F">
      <w:pPr>
        <w:ind w:left="708"/>
        <w:jc w:val="left"/>
        <w:rPr>
          <w:b/>
          <w:noProof w:val="0"/>
          <w:color w:val="2F5496" w:themeColor="accent1" w:themeShade="BF"/>
        </w:rPr>
      </w:pPr>
      <w:r w:rsidRPr="00EB6B8F">
        <w:rPr>
          <w:b/>
          <w:noProof w:val="0"/>
          <w:color w:val="2F5496" w:themeColor="accent1" w:themeShade="BF"/>
        </w:rPr>
        <w:t>Rešitve in posledice, ki bodo nastale s sprejemom predlaganega odloka:</w:t>
      </w:r>
    </w:p>
    <w:p w14:paraId="3CBEEE42" w14:textId="77777777" w:rsidR="00EB6B8F" w:rsidRPr="00EB6B8F" w:rsidRDefault="00EB6B8F" w:rsidP="00EB6B8F">
      <w:pPr>
        <w:ind w:left="708"/>
        <w:jc w:val="left"/>
        <w:rPr>
          <w:bCs w:val="0"/>
          <w:noProof w:val="0"/>
        </w:rPr>
      </w:pPr>
      <w:r w:rsidRPr="00EB6B8F">
        <w:rPr>
          <w:bCs w:val="0"/>
          <w:noProof w:val="0"/>
        </w:rPr>
        <w:t xml:space="preserve">S sprejemom predlaganega Odloka se v spomin bratov Rusjan ohranja pomemben del zgodovine Gorice in širšega slovenskega prostora. Brata Rusjan sta bila pionirja letalstva, povezana z Goriško. Pri svojem delu sta bila drzna, ustvarjalna in tehnično napredna za svoj čas. Poimenovanje parka z njunim imenom bi poudarilo lokalno zgodovino in identiteto ter ohranjalo spomin na njuno dediščino. </w:t>
      </w:r>
    </w:p>
    <w:p w14:paraId="03C72DAD" w14:textId="77777777" w:rsidR="00EB6B8F" w:rsidRPr="00EB6B8F" w:rsidRDefault="00EB6B8F" w:rsidP="00EB6B8F">
      <w:pPr>
        <w:ind w:left="708"/>
        <w:jc w:val="left"/>
        <w:rPr>
          <w:b/>
          <w:noProof w:val="0"/>
          <w:color w:val="2F5496" w:themeColor="accent1" w:themeShade="BF"/>
        </w:rPr>
      </w:pPr>
      <w:r w:rsidRPr="00EB6B8F">
        <w:rPr>
          <w:b/>
          <w:noProof w:val="0"/>
          <w:color w:val="2F5496" w:themeColor="accent1" w:themeShade="BF"/>
        </w:rPr>
        <w:t>Materialne obveznosti, ki bodo nastale s sprejemom predlaganega odloka:</w:t>
      </w:r>
    </w:p>
    <w:p w14:paraId="0B2FF535" w14:textId="77777777" w:rsidR="00EB6B8F" w:rsidRPr="00EB6B8F" w:rsidRDefault="00EB6B8F" w:rsidP="00EB6B8F">
      <w:pPr>
        <w:ind w:left="708"/>
        <w:jc w:val="left"/>
        <w:rPr>
          <w:bCs w:val="0"/>
          <w:noProof w:val="0"/>
        </w:rPr>
      </w:pPr>
      <w:r w:rsidRPr="00EB6B8F">
        <w:rPr>
          <w:bCs w:val="0"/>
          <w:noProof w:val="0"/>
        </w:rPr>
        <w:t xml:space="preserve">Zaradi sprejema Odloka dodatne materialne obveznosti ne bodo nastale, razen stroška postavitve označevalnih tabel. </w:t>
      </w:r>
    </w:p>
    <w:p w14:paraId="7C5DD60D" w14:textId="63CA3BAC" w:rsidR="00EB6B8F" w:rsidRPr="00EB6B8F" w:rsidRDefault="00BA45C3" w:rsidP="00EB6B8F">
      <w:pPr>
        <w:jc w:val="left"/>
        <w:rPr>
          <w:b/>
          <w:noProof w:val="0"/>
        </w:rPr>
      </w:pPr>
      <w:r w:rsidRPr="00BA45C3">
        <w:rPr>
          <w:b/>
          <w:noProof w:val="0"/>
        </w:rPr>
        <w:t xml:space="preserve">Ker predlog odloka predstavlja manj zahtevne spremembe </w:t>
      </w:r>
      <w:r>
        <w:rPr>
          <w:b/>
          <w:noProof w:val="0"/>
        </w:rPr>
        <w:t>m</w:t>
      </w:r>
      <w:r w:rsidRPr="00BA45C3">
        <w:rPr>
          <w:b/>
          <w:noProof w:val="0"/>
        </w:rPr>
        <w:t>estnemu svetu</w:t>
      </w:r>
      <w:r w:rsidRPr="00BA45C3">
        <w:t xml:space="preserve"> </w:t>
      </w:r>
      <w:r w:rsidRPr="00BA45C3">
        <w:rPr>
          <w:b/>
          <w:noProof w:val="0"/>
        </w:rPr>
        <w:t>predlagamo, da skladno s 1. alinejo prvega odstavka 70.a člena Poslovnika Mestnega sveta Mestne občine Nova Gorica</w:t>
      </w:r>
      <w:r>
        <w:rPr>
          <w:b/>
          <w:noProof w:val="0"/>
        </w:rPr>
        <w:t xml:space="preserve"> </w:t>
      </w:r>
      <w:r w:rsidRPr="00BA45C3">
        <w:rPr>
          <w:b/>
          <w:noProof w:val="0"/>
        </w:rPr>
        <w:t xml:space="preserve">(Uradni list RS, št. 108/12, 77/16, 80/17, 16/21) predlog odloka sprejme po skrajšanem postopku. </w:t>
      </w:r>
    </w:p>
    <w:tbl>
      <w:tblPr>
        <w:tblStyle w:val="Tabelamre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250"/>
      </w:tblGrid>
      <w:tr w:rsidR="00EB6B8F" w:rsidRPr="00EB6B8F" w14:paraId="5DD53274" w14:textId="77777777" w:rsidTr="007F7B0F">
        <w:tc>
          <w:tcPr>
            <w:tcW w:w="4530" w:type="dxa"/>
          </w:tcPr>
          <w:p w14:paraId="7978CBA5" w14:textId="77777777" w:rsidR="00F72D58" w:rsidRPr="00EB6B8F" w:rsidRDefault="00F72D58" w:rsidP="00EB6B8F">
            <w:pPr>
              <w:spacing w:after="0"/>
              <w:ind w:left="0"/>
              <w:jc w:val="left"/>
              <w:rPr>
                <w:noProof w:val="0"/>
                <w:color w:val="002F87"/>
              </w:rPr>
            </w:pPr>
          </w:p>
          <w:p w14:paraId="3F20FB3D" w14:textId="77777777" w:rsidR="00EB6B8F" w:rsidRPr="00EB6B8F" w:rsidRDefault="00EB6B8F" w:rsidP="00EB6B8F">
            <w:pPr>
              <w:spacing w:after="0"/>
              <w:ind w:left="0"/>
              <w:jc w:val="left"/>
              <w:rPr>
                <w:noProof w:val="0"/>
                <w:color w:val="002F87"/>
              </w:rPr>
            </w:pPr>
            <w:r w:rsidRPr="00EB6B8F">
              <w:rPr>
                <w:noProof w:val="0"/>
                <w:color w:val="002F87"/>
              </w:rPr>
              <w:t xml:space="preserve">Pripravila: </w:t>
            </w:r>
          </w:p>
          <w:p w14:paraId="6F533ADC" w14:textId="77777777" w:rsidR="00EB6B8F" w:rsidRPr="00EB6B8F" w:rsidRDefault="00EB6B8F" w:rsidP="00EB6B8F">
            <w:pPr>
              <w:spacing w:after="0"/>
              <w:ind w:left="0"/>
              <w:jc w:val="left"/>
              <w:rPr>
                <w:b/>
                <w:noProof w:val="0"/>
                <w:color w:val="002F87"/>
              </w:rPr>
            </w:pPr>
            <w:r w:rsidRPr="00EB6B8F">
              <w:rPr>
                <w:b/>
                <w:noProof w:val="0"/>
                <w:color w:val="002F87"/>
              </w:rPr>
              <w:t>Melanija Kerševan</w:t>
            </w:r>
          </w:p>
          <w:p w14:paraId="6705F2BF" w14:textId="77777777" w:rsidR="00EB6B8F" w:rsidRPr="00EB6B8F" w:rsidRDefault="00EB6B8F" w:rsidP="00EB6B8F">
            <w:pPr>
              <w:spacing w:after="0"/>
              <w:ind w:left="0" w:right="0"/>
              <w:jc w:val="left"/>
              <w:rPr>
                <w:noProof w:val="0"/>
                <w:color w:val="002F87"/>
                <w:sz w:val="18"/>
                <w:szCs w:val="18"/>
              </w:rPr>
            </w:pPr>
            <w:r w:rsidRPr="00EB6B8F">
              <w:rPr>
                <w:noProof w:val="0"/>
                <w:color w:val="002F87"/>
                <w:sz w:val="18"/>
                <w:szCs w:val="18"/>
              </w:rPr>
              <w:t xml:space="preserve">Strokovna sodelavka </w:t>
            </w:r>
          </w:p>
          <w:p w14:paraId="6A3E67B8" w14:textId="77777777" w:rsidR="00EB6B8F" w:rsidRPr="00EB6B8F" w:rsidRDefault="00EB6B8F" w:rsidP="00EB6B8F">
            <w:pPr>
              <w:spacing w:after="0"/>
              <w:ind w:left="0" w:right="0"/>
              <w:jc w:val="left"/>
              <w:rPr>
                <w:noProof w:val="0"/>
                <w:color w:val="002F87"/>
                <w:sz w:val="18"/>
                <w:szCs w:val="18"/>
              </w:rPr>
            </w:pPr>
            <w:r w:rsidRPr="00EB6B8F">
              <w:rPr>
                <w:noProof w:val="0"/>
                <w:color w:val="002F87"/>
                <w:sz w:val="18"/>
                <w:szCs w:val="18"/>
              </w:rPr>
              <w:t>za krajevne skupnosti</w:t>
            </w:r>
          </w:p>
          <w:p w14:paraId="1000A367" w14:textId="77777777" w:rsidR="00EB6B8F" w:rsidRDefault="00EB6B8F" w:rsidP="00EB6B8F">
            <w:pPr>
              <w:ind w:left="0"/>
              <w:jc w:val="left"/>
              <w:rPr>
                <w:b/>
                <w:noProof w:val="0"/>
              </w:rPr>
            </w:pPr>
          </w:p>
          <w:p w14:paraId="771DF1FB" w14:textId="77777777" w:rsidR="00F72D58" w:rsidRPr="00EB6B8F" w:rsidRDefault="00F72D58" w:rsidP="00EB6B8F">
            <w:pPr>
              <w:ind w:left="0"/>
              <w:jc w:val="left"/>
              <w:rPr>
                <w:b/>
                <w:noProof w:val="0"/>
              </w:rPr>
            </w:pPr>
          </w:p>
        </w:tc>
        <w:tc>
          <w:tcPr>
            <w:tcW w:w="4530" w:type="dxa"/>
          </w:tcPr>
          <w:p w14:paraId="52D918DA" w14:textId="77777777" w:rsidR="00EB6B8F" w:rsidRPr="00EB6B8F" w:rsidRDefault="00EB6B8F" w:rsidP="00EB6B8F">
            <w:pPr>
              <w:spacing w:after="0"/>
              <w:ind w:left="0"/>
              <w:jc w:val="left"/>
              <w:rPr>
                <w:b/>
                <w:noProof w:val="0"/>
                <w:color w:val="002F87"/>
              </w:rPr>
            </w:pPr>
          </w:p>
          <w:p w14:paraId="6D9B47F9" w14:textId="77777777" w:rsidR="00EB6B8F" w:rsidRPr="00EB6B8F" w:rsidRDefault="00EB6B8F" w:rsidP="00EB6B8F">
            <w:pPr>
              <w:spacing w:after="0"/>
              <w:ind w:left="0"/>
              <w:jc w:val="left"/>
              <w:rPr>
                <w:b/>
                <w:noProof w:val="0"/>
                <w:color w:val="002F87"/>
              </w:rPr>
            </w:pPr>
          </w:p>
          <w:p w14:paraId="7925010E" w14:textId="77777777" w:rsidR="00EB6B8F" w:rsidRPr="00EB6B8F" w:rsidRDefault="00EB6B8F" w:rsidP="00EB6B8F">
            <w:pPr>
              <w:spacing w:after="0"/>
              <w:ind w:left="0"/>
              <w:jc w:val="left"/>
              <w:rPr>
                <w:b/>
                <w:noProof w:val="0"/>
                <w:color w:val="002F87"/>
              </w:rPr>
            </w:pPr>
            <w:r w:rsidRPr="00EB6B8F">
              <w:rPr>
                <w:b/>
                <w:noProof w:val="0"/>
                <w:color w:val="002F87"/>
              </w:rPr>
              <w:t xml:space="preserve">          Sandi Vrabec</w:t>
            </w:r>
          </w:p>
          <w:p w14:paraId="1BA681FB" w14:textId="77777777" w:rsidR="00EB6B8F" w:rsidRPr="00EB6B8F" w:rsidRDefault="00EB6B8F" w:rsidP="00EB6B8F">
            <w:pPr>
              <w:ind w:left="708"/>
              <w:jc w:val="left"/>
              <w:rPr>
                <w:b/>
                <w:noProof w:val="0"/>
              </w:rPr>
            </w:pPr>
            <w:r w:rsidRPr="00EB6B8F">
              <w:rPr>
                <w:noProof w:val="0"/>
                <w:color w:val="002F87"/>
              </w:rPr>
              <w:t>Predsednik komisije za poimenovanje ulic, naselji in javnih institucij</w:t>
            </w:r>
          </w:p>
        </w:tc>
      </w:tr>
    </w:tbl>
    <w:p w14:paraId="0B3F9A3D" w14:textId="24BAB2FD" w:rsidR="00731380" w:rsidRDefault="00F72D58" w:rsidP="00F72D58">
      <w:pPr>
        <w:spacing w:after="0"/>
      </w:pPr>
      <w:r>
        <w:t>Priloga:</w:t>
      </w:r>
    </w:p>
    <w:p w14:paraId="65D7477A" w14:textId="51CA92A0" w:rsidR="00714788" w:rsidRPr="0066085E" w:rsidRDefault="00F72D58" w:rsidP="00F72D58">
      <w:pPr>
        <w:pStyle w:val="Odstavekseznama"/>
        <w:numPr>
          <w:ilvl w:val="0"/>
          <w:numId w:val="16"/>
        </w:numPr>
        <w:spacing w:after="0"/>
      </w:pPr>
      <w:r>
        <w:t>Grafična priloga</w:t>
      </w:r>
    </w:p>
    <w:sectPr w:rsidR="00714788" w:rsidRPr="0066085E" w:rsidSect="00E217AD"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D187C" w14:textId="77777777" w:rsidR="00F24454" w:rsidRDefault="00F24454" w:rsidP="00352A82">
      <w:r>
        <w:separator/>
      </w:r>
    </w:p>
  </w:endnote>
  <w:endnote w:type="continuationSeparator" w:id="0">
    <w:p w14:paraId="7FC3341D" w14:textId="77777777" w:rsidR="00F24454" w:rsidRDefault="00F24454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58243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58241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403F9" w14:textId="77777777" w:rsidR="00F24454" w:rsidRDefault="00F24454" w:rsidP="00352A82">
      <w:r>
        <w:separator/>
      </w:r>
    </w:p>
  </w:footnote>
  <w:footnote w:type="continuationSeparator" w:id="0">
    <w:p w14:paraId="0A4670FA" w14:textId="77777777" w:rsidR="00F24454" w:rsidRDefault="00F24454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68066A">
    <w:pPr>
      <w:ind w:left="0"/>
    </w:pPr>
    <w:r>
      <w:drawing>
        <wp:anchor distT="0" distB="0" distL="114300" distR="114300" simplePos="0" relativeHeight="251658242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58240" behindDoc="1" locked="0" layoutInCell="1" allowOverlap="1" wp14:anchorId="61A8A9BC" wp14:editId="3B10BCB5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94129"/>
    <w:multiLevelType w:val="hybridMultilevel"/>
    <w:tmpl w:val="872882A4"/>
    <w:lvl w:ilvl="0" w:tplc="DC1EF6F4">
      <w:numFmt w:val="bullet"/>
      <w:lvlText w:val="-"/>
      <w:lvlJc w:val="left"/>
      <w:pPr>
        <w:ind w:left="1047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3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F984364"/>
    <w:multiLevelType w:val="hybridMultilevel"/>
    <w:tmpl w:val="4CA4A4AA"/>
    <w:lvl w:ilvl="0" w:tplc="87E8451E">
      <w:start w:val="1"/>
      <w:numFmt w:val="bullet"/>
      <w:lvlText w:val="-"/>
      <w:lvlJc w:val="left"/>
      <w:pPr>
        <w:ind w:left="1440" w:hanging="360"/>
      </w:pPr>
      <w:rPr>
        <w:rFonts w:ascii="Sylfaen" w:hAnsi="Sylfae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8865345"/>
    <w:multiLevelType w:val="hybridMultilevel"/>
    <w:tmpl w:val="79A05466"/>
    <w:lvl w:ilvl="0" w:tplc="1D00FA6E">
      <w:numFmt w:val="bullet"/>
      <w:lvlText w:val="*"/>
      <w:lvlJc w:val="left"/>
      <w:pPr>
        <w:ind w:left="1429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0FD5FA8"/>
    <w:multiLevelType w:val="hybridMultilevel"/>
    <w:tmpl w:val="3F6699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4F9368D"/>
    <w:multiLevelType w:val="hybridMultilevel"/>
    <w:tmpl w:val="3E8A8C26"/>
    <w:lvl w:ilvl="0" w:tplc="67581008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6C2F94"/>
    <w:multiLevelType w:val="hybridMultilevel"/>
    <w:tmpl w:val="1014409C"/>
    <w:lvl w:ilvl="0" w:tplc="68ECB47C">
      <w:start w:val="7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129964">
    <w:abstractNumId w:val="9"/>
  </w:num>
  <w:num w:numId="2" w16cid:durableId="1164929981">
    <w:abstractNumId w:val="12"/>
  </w:num>
  <w:num w:numId="3" w16cid:durableId="1314213452">
    <w:abstractNumId w:val="0"/>
  </w:num>
  <w:num w:numId="4" w16cid:durableId="629288842">
    <w:abstractNumId w:val="5"/>
  </w:num>
  <w:num w:numId="5" w16cid:durableId="738939049">
    <w:abstractNumId w:val="11"/>
  </w:num>
  <w:num w:numId="6" w16cid:durableId="1657220828">
    <w:abstractNumId w:val="13"/>
  </w:num>
  <w:num w:numId="7" w16cid:durableId="1256210005">
    <w:abstractNumId w:val="1"/>
  </w:num>
  <w:num w:numId="8" w16cid:durableId="620721476">
    <w:abstractNumId w:val="3"/>
  </w:num>
  <w:num w:numId="9" w16cid:durableId="1223718357">
    <w:abstractNumId w:val="8"/>
  </w:num>
  <w:num w:numId="10" w16cid:durableId="767116328">
    <w:abstractNumId w:val="10"/>
  </w:num>
  <w:num w:numId="11" w16cid:durableId="543713717">
    <w:abstractNumId w:val="7"/>
  </w:num>
  <w:num w:numId="12" w16cid:durableId="1072696753">
    <w:abstractNumId w:val="2"/>
  </w:num>
  <w:num w:numId="13" w16cid:durableId="666790225">
    <w:abstractNumId w:val="6"/>
  </w:num>
  <w:num w:numId="14" w16cid:durableId="1150245022">
    <w:abstractNumId w:val="15"/>
  </w:num>
  <w:num w:numId="15" w16cid:durableId="869955156">
    <w:abstractNumId w:val="14"/>
  </w:num>
  <w:num w:numId="16" w16cid:durableId="15159977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276AB"/>
    <w:rsid w:val="0005678C"/>
    <w:rsid w:val="00060D84"/>
    <w:rsid w:val="000807CE"/>
    <w:rsid w:val="00083CA2"/>
    <w:rsid w:val="000B4363"/>
    <w:rsid w:val="000D6C77"/>
    <w:rsid w:val="000E5815"/>
    <w:rsid w:val="00101B99"/>
    <w:rsid w:val="001100BB"/>
    <w:rsid w:val="00110838"/>
    <w:rsid w:val="001137D1"/>
    <w:rsid w:val="00132A62"/>
    <w:rsid w:val="00145A3D"/>
    <w:rsid w:val="00167093"/>
    <w:rsid w:val="001732D3"/>
    <w:rsid w:val="00192B9A"/>
    <w:rsid w:val="001B2389"/>
    <w:rsid w:val="001C491B"/>
    <w:rsid w:val="001C6438"/>
    <w:rsid w:val="001D7013"/>
    <w:rsid w:val="001F2EF9"/>
    <w:rsid w:val="0022510F"/>
    <w:rsid w:val="00226E0E"/>
    <w:rsid w:val="00243122"/>
    <w:rsid w:val="0028430E"/>
    <w:rsid w:val="0028622D"/>
    <w:rsid w:val="002B08B0"/>
    <w:rsid w:val="002F08A3"/>
    <w:rsid w:val="00305FEE"/>
    <w:rsid w:val="00311C37"/>
    <w:rsid w:val="00352A82"/>
    <w:rsid w:val="00355F3A"/>
    <w:rsid w:val="00361CAC"/>
    <w:rsid w:val="00366240"/>
    <w:rsid w:val="003815F8"/>
    <w:rsid w:val="0039457F"/>
    <w:rsid w:val="003A0AE4"/>
    <w:rsid w:val="003B11F7"/>
    <w:rsid w:val="003F3284"/>
    <w:rsid w:val="00401F75"/>
    <w:rsid w:val="00406E97"/>
    <w:rsid w:val="004129EE"/>
    <w:rsid w:val="004167E5"/>
    <w:rsid w:val="0044254A"/>
    <w:rsid w:val="00445A64"/>
    <w:rsid w:val="00463FA4"/>
    <w:rsid w:val="00486063"/>
    <w:rsid w:val="004953C5"/>
    <w:rsid w:val="004B377B"/>
    <w:rsid w:val="004E242E"/>
    <w:rsid w:val="004E2CFF"/>
    <w:rsid w:val="005210F0"/>
    <w:rsid w:val="00530FFD"/>
    <w:rsid w:val="00581BE7"/>
    <w:rsid w:val="0066085E"/>
    <w:rsid w:val="006620F0"/>
    <w:rsid w:val="00664EF2"/>
    <w:rsid w:val="006775AC"/>
    <w:rsid w:val="0068066A"/>
    <w:rsid w:val="00690234"/>
    <w:rsid w:val="006F1191"/>
    <w:rsid w:val="00714788"/>
    <w:rsid w:val="00722FAC"/>
    <w:rsid w:val="00731380"/>
    <w:rsid w:val="00734A18"/>
    <w:rsid w:val="00774DD1"/>
    <w:rsid w:val="0079172C"/>
    <w:rsid w:val="00791DB2"/>
    <w:rsid w:val="00793022"/>
    <w:rsid w:val="00796028"/>
    <w:rsid w:val="00810854"/>
    <w:rsid w:val="00873CAB"/>
    <w:rsid w:val="008759F5"/>
    <w:rsid w:val="008802E3"/>
    <w:rsid w:val="008821D4"/>
    <w:rsid w:val="00884547"/>
    <w:rsid w:val="008F21D2"/>
    <w:rsid w:val="008F5DCA"/>
    <w:rsid w:val="009060A3"/>
    <w:rsid w:val="00923A6E"/>
    <w:rsid w:val="00924374"/>
    <w:rsid w:val="00944D7B"/>
    <w:rsid w:val="009862E1"/>
    <w:rsid w:val="009B227A"/>
    <w:rsid w:val="009E40E3"/>
    <w:rsid w:val="00A03315"/>
    <w:rsid w:val="00A161BC"/>
    <w:rsid w:val="00A60308"/>
    <w:rsid w:val="00A7398A"/>
    <w:rsid w:val="00A9127C"/>
    <w:rsid w:val="00A9136F"/>
    <w:rsid w:val="00A916F6"/>
    <w:rsid w:val="00A95A58"/>
    <w:rsid w:val="00AA4BFD"/>
    <w:rsid w:val="00AB21BF"/>
    <w:rsid w:val="00AE1360"/>
    <w:rsid w:val="00BA45C3"/>
    <w:rsid w:val="00BE5B70"/>
    <w:rsid w:val="00C10614"/>
    <w:rsid w:val="00C7627D"/>
    <w:rsid w:val="00C973E8"/>
    <w:rsid w:val="00CC3F17"/>
    <w:rsid w:val="00CD0869"/>
    <w:rsid w:val="00CD7CDC"/>
    <w:rsid w:val="00CF0B4F"/>
    <w:rsid w:val="00D03980"/>
    <w:rsid w:val="00D51EE1"/>
    <w:rsid w:val="00D81991"/>
    <w:rsid w:val="00D95598"/>
    <w:rsid w:val="00DA69BC"/>
    <w:rsid w:val="00DE7B81"/>
    <w:rsid w:val="00E217AD"/>
    <w:rsid w:val="00E57102"/>
    <w:rsid w:val="00E639CC"/>
    <w:rsid w:val="00E83C24"/>
    <w:rsid w:val="00E876FD"/>
    <w:rsid w:val="00EB3DE6"/>
    <w:rsid w:val="00EB6B8F"/>
    <w:rsid w:val="00ED5485"/>
    <w:rsid w:val="00ED7977"/>
    <w:rsid w:val="00EE5DDF"/>
    <w:rsid w:val="00EF007C"/>
    <w:rsid w:val="00F12361"/>
    <w:rsid w:val="00F24454"/>
    <w:rsid w:val="00F24C66"/>
    <w:rsid w:val="00F27F42"/>
    <w:rsid w:val="00F40810"/>
    <w:rsid w:val="00F410F7"/>
    <w:rsid w:val="00F4231E"/>
    <w:rsid w:val="00F72D58"/>
    <w:rsid w:val="00F811AF"/>
    <w:rsid w:val="00FB7287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Revizija">
    <w:name w:val="Revision"/>
    <w:hidden/>
    <w:uiPriority w:val="99"/>
    <w:semiHidden/>
    <w:rsid w:val="00BA45C3"/>
    <w:pPr>
      <w:spacing w:after="0" w:line="240" w:lineRule="auto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BA45C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A45C3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A45C3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A45C3"/>
    <w:rPr>
      <w:b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A45C3"/>
    <w:rPr>
      <w:rFonts w:ascii="Verdana" w:eastAsia="Times New Roman" w:hAnsi="Verdana" w:cs="Arial"/>
      <w:b/>
      <w:bCs/>
      <w:noProof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2025-07-11T10:50:46+00:00</Veljaod_x003a_>
    <Veljado xmlns="971fd287-4551-411b-a694-38c9be1b8a3f" xsi:nil="true"/>
    <TaxCatchAll xmlns="151e2135-251a-4a54-bb3f-b4383bb78d32" xsi:nil="true"/>
    <Datumobjave xmlns="971fd287-4551-411b-a694-38c9be1b8a3f">2025-07-11T10:50:46+00:00</Datumobjav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8" ma:contentTypeDescription="Ustvari nov dokument." ma:contentTypeScope="" ma:versionID="3f4f3ef45558fb0369b5287551c948d9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11d2a4f0c4003dd1c7bc1faa9241204c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2416E3-32CC-4D3D-A1C9-4096007B5C4A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EE9B4273-A352-4CCF-9AF1-0C3679B300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285B11-8FDB-4F35-89FC-17ECF5F56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7</cp:revision>
  <cp:lastPrinted>2025-02-19T07:16:00Z</cp:lastPrinted>
  <dcterms:created xsi:type="dcterms:W3CDTF">2026-09-22T13:11:00Z</dcterms:created>
  <dcterms:modified xsi:type="dcterms:W3CDTF">2026-09-24T15:07:00Z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