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7DB97" w14:textId="033F6363" w:rsidR="00926F8E" w:rsidRPr="00926F8E" w:rsidRDefault="00926F8E" w:rsidP="00AD3011">
      <w:pPr>
        <w:spacing w:before="240"/>
        <w:jc w:val="both"/>
        <w:rPr>
          <w:b/>
          <w:bCs/>
        </w:rPr>
      </w:pPr>
      <w:r w:rsidRPr="0E4A0526">
        <w:rPr>
          <w:b/>
          <w:bCs/>
        </w:rPr>
        <w:t>MESTNA OBČINA NOVA GORICA</w:t>
      </w:r>
      <w:r>
        <w:t xml:space="preserve">, Trg Edvarda Kardelja 1, 5000 Nova Gorica, ID za DDV:SI53055730, matična številka 5881773000, ki jo </w:t>
      </w:r>
      <w:r w:rsidR="26D8D1C5">
        <w:t>po pooblastilu št. ______ z dne ______________</w:t>
      </w:r>
      <w:r>
        <w:t xml:space="preserve">zastopa </w:t>
      </w:r>
      <w:r w:rsidR="00AD3011">
        <w:t>pod</w:t>
      </w:r>
      <w:r>
        <w:t xml:space="preserve">župan </w:t>
      </w:r>
      <w:r w:rsidR="00F7769C">
        <w:t xml:space="preserve">Marko Tribušon </w:t>
      </w:r>
      <w:r>
        <w:t>(v nadaljnjem besedilu</w:t>
      </w:r>
      <w:r w:rsidR="006F1967">
        <w:t xml:space="preserve"> kot</w:t>
      </w:r>
      <w:r>
        <w:t xml:space="preserve"> </w:t>
      </w:r>
      <w:r w:rsidR="006F1967">
        <w:t>»</w:t>
      </w:r>
      <w:r w:rsidR="00556319">
        <w:t>Kupec</w:t>
      </w:r>
      <w:r w:rsidR="006F1967">
        <w:t>«</w:t>
      </w:r>
      <w:r>
        <w:t>),</w:t>
      </w:r>
    </w:p>
    <w:p w14:paraId="72A7AA40" w14:textId="188739E0" w:rsidR="00926F8E" w:rsidRPr="00926F8E" w:rsidRDefault="00926F8E" w:rsidP="00AD3011">
      <w:pPr>
        <w:jc w:val="both"/>
      </w:pPr>
      <w:r w:rsidRPr="00926F8E">
        <w:t>in</w:t>
      </w:r>
    </w:p>
    <w:p w14:paraId="5047B58B" w14:textId="67A58E1F" w:rsidR="00926F8E" w:rsidRPr="00926F8E" w:rsidRDefault="006F1967" w:rsidP="00AD3011">
      <w:pPr>
        <w:jc w:val="both"/>
      </w:pPr>
      <w:r w:rsidRPr="006F1967">
        <w:rPr>
          <w:b/>
          <w:bCs/>
        </w:rPr>
        <w:t>ARCTUR Računalniški inženiring d.o.o.</w:t>
      </w:r>
      <w:r w:rsidR="00926F8E" w:rsidRPr="00926F8E">
        <w:t xml:space="preserve">, </w:t>
      </w:r>
      <w:r w:rsidRPr="006F1967">
        <w:t>Kromberk, Industrijska cesta 1A, 5000 Nova Gorica</w:t>
      </w:r>
      <w:r w:rsidR="00D90363">
        <w:t xml:space="preserve">, </w:t>
      </w:r>
      <w:r w:rsidR="00926F8E" w:rsidRPr="00926F8E">
        <w:t xml:space="preserve">matična številka: </w:t>
      </w:r>
      <w:r w:rsidRPr="006F1967">
        <w:t>5562325000</w:t>
      </w:r>
      <w:r w:rsidR="00D90363">
        <w:t xml:space="preserve">, davčna številka: SI </w:t>
      </w:r>
      <w:r w:rsidRPr="006F1967">
        <w:t>76530566</w:t>
      </w:r>
      <w:r w:rsidR="00926F8E" w:rsidRPr="00926F8E">
        <w:t xml:space="preserve">, ki ga zastopa </w:t>
      </w:r>
      <w:r w:rsidR="00D90363">
        <w:t xml:space="preserve">direktor </w:t>
      </w:r>
      <w:r>
        <w:t>Tomi Ilijaš</w:t>
      </w:r>
      <w:r w:rsidR="00926F8E" w:rsidRPr="00926F8E">
        <w:t xml:space="preserve"> (v nadaljnjem besedilu</w:t>
      </w:r>
      <w:r>
        <w:t xml:space="preserve"> kot</w:t>
      </w:r>
      <w:r w:rsidR="00926F8E" w:rsidRPr="00926F8E">
        <w:t xml:space="preserve"> </w:t>
      </w:r>
      <w:r>
        <w:t>»Prodajalec«</w:t>
      </w:r>
      <w:r w:rsidR="00926F8E" w:rsidRPr="00926F8E">
        <w:t>)</w:t>
      </w:r>
    </w:p>
    <w:p w14:paraId="2077370A" w14:textId="5CA9BC45" w:rsidR="00926F8E" w:rsidRDefault="00926F8E" w:rsidP="002E31E5">
      <w:r w:rsidRPr="00926F8E">
        <w:t>sklenejo naslednjo</w:t>
      </w:r>
    </w:p>
    <w:p w14:paraId="76A88119" w14:textId="77777777" w:rsidR="00CB7C61" w:rsidRPr="00926F8E" w:rsidRDefault="00CB7C61" w:rsidP="002E31E5"/>
    <w:p w14:paraId="70D91387" w14:textId="6AE66055" w:rsidR="00305D9C" w:rsidRDefault="00075C13" w:rsidP="00305D9C">
      <w:pPr>
        <w:pStyle w:val="Naslov1"/>
        <w:spacing w:before="0" w:after="0"/>
        <w:ind w:left="0"/>
      </w:pPr>
      <w:r>
        <w:t>P</w:t>
      </w:r>
      <w:r w:rsidR="00D90363">
        <w:t>ogodb</w:t>
      </w:r>
      <w:r w:rsidR="3060C226">
        <w:t>o</w:t>
      </w:r>
      <w:r w:rsidR="00D90363">
        <w:t xml:space="preserve"> o nakupu nepremičnin</w:t>
      </w:r>
      <w:r w:rsidR="00305D9C">
        <w:t xml:space="preserve"> </w:t>
      </w:r>
    </w:p>
    <w:p w14:paraId="2AEB34F3" w14:textId="13866836" w:rsidR="00075C13" w:rsidRPr="00CB7C61" w:rsidRDefault="00075C13" w:rsidP="00CB7C61">
      <w:pPr>
        <w:pStyle w:val="Naslov2"/>
      </w:pPr>
      <w:r w:rsidRPr="00CB7C61">
        <w:t>Uvodne določbe</w:t>
      </w:r>
    </w:p>
    <w:p w14:paraId="68B70F17" w14:textId="3FF79820" w:rsidR="00075C13" w:rsidRPr="00926F8E" w:rsidRDefault="00075C13" w:rsidP="00926F8E">
      <w:pPr>
        <w:pStyle w:val="Naslov3"/>
      </w:pPr>
      <w:r w:rsidRPr="00926F8E">
        <w:t>člen</w:t>
      </w:r>
    </w:p>
    <w:p w14:paraId="40C66E51" w14:textId="0946F081" w:rsidR="00075C13" w:rsidRPr="00D90363" w:rsidRDefault="00075C13" w:rsidP="008B03D0">
      <w:pPr>
        <w:spacing w:after="0"/>
        <w:jc w:val="both"/>
      </w:pPr>
      <w:r w:rsidRPr="00D90363">
        <w:t>Pogodben</w:t>
      </w:r>
      <w:r w:rsidR="00D90363" w:rsidRPr="00D90363">
        <w:t>i</w:t>
      </w:r>
      <w:r w:rsidRPr="00D90363">
        <w:t xml:space="preserve"> strank</w:t>
      </w:r>
      <w:r w:rsidR="00D90363" w:rsidRPr="00D90363">
        <w:t>i</w:t>
      </w:r>
      <w:r w:rsidRPr="00D90363">
        <w:t xml:space="preserve"> uvodoma ugotavlja</w:t>
      </w:r>
      <w:r w:rsidR="00D90363" w:rsidRPr="00D90363">
        <w:t>ta</w:t>
      </w:r>
      <w:r w:rsidRPr="00D90363">
        <w:t xml:space="preserve">, da: </w:t>
      </w:r>
    </w:p>
    <w:p w14:paraId="654200A0" w14:textId="06B19767" w:rsidR="00A0496E" w:rsidRDefault="00EF1FCC" w:rsidP="008B03D0">
      <w:pPr>
        <w:pStyle w:val="Navadenstevilcenje"/>
        <w:jc w:val="both"/>
        <w:rPr>
          <w:szCs w:val="20"/>
        </w:rPr>
      </w:pPr>
      <w:r>
        <w:t xml:space="preserve">je Prodajalec </w:t>
      </w:r>
      <w:r w:rsidR="15C85C1C">
        <w:t xml:space="preserve">lastnik nepremičnin – posameznih delov v </w:t>
      </w:r>
      <w:r>
        <w:t xml:space="preserve">poslovni stavbi na Erjavčevi ulici 2 v Novi Gorici </w:t>
      </w:r>
      <w:r w:rsidR="7C888DB0">
        <w:t xml:space="preserve">v </w:t>
      </w:r>
      <w:r>
        <w:t>stavb</w:t>
      </w:r>
      <w:r w:rsidR="7EA883F0">
        <w:t>i</w:t>
      </w:r>
      <w:r>
        <w:t xml:space="preserve"> ID znak stavba 2304</w:t>
      </w:r>
      <w:r w:rsidR="00861FC6">
        <w:t>-1289</w:t>
      </w:r>
      <w:r w:rsidR="4CA4D9EA">
        <w:t xml:space="preserve"> (v nadaljevanju: Poslovna stavba)</w:t>
      </w:r>
      <w:r w:rsidR="00861FC6">
        <w:t>;</w:t>
      </w:r>
    </w:p>
    <w:p w14:paraId="7892EA6A" w14:textId="4778181E" w:rsidR="001B7789" w:rsidRDefault="001B7789" w:rsidP="001C2612">
      <w:pPr>
        <w:pStyle w:val="Navadenstevilcenje"/>
      </w:pPr>
      <w:r>
        <w:t>je Kupec zainteresiran za nakup nepremičnin, posebnih delov stavbe:</w:t>
      </w:r>
    </w:p>
    <w:p w14:paraId="3737E9CE" w14:textId="77777777" w:rsidR="001B7789" w:rsidRDefault="001B7789" w:rsidP="001C2612">
      <w:pPr>
        <w:pStyle w:val="Navadenstevilcenje"/>
        <w:numPr>
          <w:ilvl w:val="0"/>
          <w:numId w:val="39"/>
        </w:numPr>
        <w:jc w:val="both"/>
      </w:pPr>
      <w:bookmarkStart w:id="0" w:name="_Hlk240977247"/>
      <w:r>
        <w:t>ID znak del stavbe 2304-1289-46 (poslovni prostori v izmeri 204,50 m2),</w:t>
      </w:r>
    </w:p>
    <w:p w14:paraId="77116311" w14:textId="77777777" w:rsidR="001B7789" w:rsidRDefault="001B7789" w:rsidP="001C2612">
      <w:pPr>
        <w:pStyle w:val="Navadenstevilcenje"/>
        <w:numPr>
          <w:ilvl w:val="0"/>
          <w:numId w:val="39"/>
        </w:numPr>
        <w:jc w:val="both"/>
      </w:pPr>
      <w:r>
        <w:t>ID znak del stavbe 2304-1289-47 (terasa v izmeri 15,70 m2),</w:t>
      </w:r>
    </w:p>
    <w:p w14:paraId="71127E35" w14:textId="77777777" w:rsidR="001B7789" w:rsidRDefault="001B7789" w:rsidP="001C2612">
      <w:pPr>
        <w:pStyle w:val="Navadenstevilcenje"/>
        <w:numPr>
          <w:ilvl w:val="0"/>
          <w:numId w:val="39"/>
        </w:numPr>
        <w:jc w:val="both"/>
      </w:pPr>
      <w:r>
        <w:t>ID znak del stavbe 2304-1289-48 (poslovni prostori v izmeri 17,30 m2),</w:t>
      </w:r>
    </w:p>
    <w:p w14:paraId="6D809AFB" w14:textId="77777777" w:rsidR="001B7789" w:rsidRDefault="001B7789" w:rsidP="001C2612">
      <w:pPr>
        <w:pStyle w:val="Navadenstevilcenje"/>
        <w:numPr>
          <w:ilvl w:val="0"/>
          <w:numId w:val="39"/>
        </w:numPr>
        <w:jc w:val="both"/>
      </w:pPr>
      <w:r>
        <w:t>ID znak del stavbe 2304-1289-49 (poslovni prostori v izmeri 365,90 m2),</w:t>
      </w:r>
    </w:p>
    <w:p w14:paraId="79C68664" w14:textId="77777777" w:rsidR="001B7789" w:rsidRPr="004505BC" w:rsidRDefault="001B7789" w:rsidP="001C2612">
      <w:pPr>
        <w:pStyle w:val="Navadenstevilcenje"/>
        <w:numPr>
          <w:ilvl w:val="0"/>
          <w:numId w:val="39"/>
        </w:numPr>
        <w:jc w:val="both"/>
      </w:pPr>
      <w:r>
        <w:t>ID znak del stavbe 2304-1289-50 (poslovni prostori v izmeri 363,00 m2),</w:t>
      </w:r>
    </w:p>
    <w:bookmarkEnd w:id="0"/>
    <w:p w14:paraId="501EAA3B" w14:textId="6489B018" w:rsidR="001B7789" w:rsidRPr="001C2612" w:rsidRDefault="0018571C" w:rsidP="001961BD">
      <w:pPr>
        <w:pStyle w:val="Odstavekseznama"/>
        <w:spacing w:after="0" w:line="259" w:lineRule="auto"/>
        <w:ind w:right="0"/>
        <w:jc w:val="both"/>
        <w:rPr>
          <w:rFonts w:cstheme="minorBidi"/>
        </w:rPr>
      </w:pPr>
      <w:r>
        <w:rPr>
          <w:rFonts w:cstheme="minorBidi"/>
        </w:rPr>
        <w:t>(</w:t>
      </w:r>
      <w:r w:rsidR="001B7789" w:rsidRPr="001C2612">
        <w:rPr>
          <w:rFonts w:cstheme="minorBidi"/>
        </w:rPr>
        <w:t>v nadaljevanju skupaj kot »Nepremičnine«</w:t>
      </w:r>
      <w:r w:rsidR="003423DB">
        <w:rPr>
          <w:rFonts w:cstheme="minorBidi"/>
        </w:rPr>
        <w:t xml:space="preserve"> ali »</w:t>
      </w:r>
      <w:r w:rsidR="007D4DA6">
        <w:rPr>
          <w:rFonts w:cstheme="minorBidi"/>
        </w:rPr>
        <w:t>p</w:t>
      </w:r>
      <w:r w:rsidR="003423DB">
        <w:rPr>
          <w:rFonts w:cstheme="minorBidi"/>
        </w:rPr>
        <w:t>redmet nakupa«</w:t>
      </w:r>
      <w:r w:rsidR="001B7789" w:rsidRPr="001C2612">
        <w:rPr>
          <w:rFonts w:cstheme="minorBidi"/>
        </w:rPr>
        <w:t>);</w:t>
      </w:r>
    </w:p>
    <w:p w14:paraId="432F387E" w14:textId="3017DD69" w:rsidR="00A26171" w:rsidRPr="00F25C03" w:rsidRDefault="00EF1C95" w:rsidP="008B03D0">
      <w:pPr>
        <w:pStyle w:val="Navadenstevilcenje"/>
        <w:jc w:val="both"/>
      </w:pPr>
      <w:r>
        <w:t xml:space="preserve">namereva </w:t>
      </w:r>
      <w:r w:rsidR="002511FE">
        <w:t xml:space="preserve">Kupec </w:t>
      </w:r>
      <w:r>
        <w:t xml:space="preserve">izvesti projekt </w:t>
      </w:r>
      <w:r w:rsidR="0039074E">
        <w:t>»</w:t>
      </w:r>
      <w:r w:rsidR="61D08D44">
        <w:t>I</w:t>
      </w:r>
      <w:r w:rsidR="71C34A19">
        <w:t>NKUBATOR GORIŠKE REGIJE</w:t>
      </w:r>
      <w:r w:rsidR="61D08D44">
        <w:t xml:space="preserve"> CENTER</w:t>
      </w:r>
      <w:r w:rsidR="0039074E">
        <w:t xml:space="preserve">« </w:t>
      </w:r>
      <w:r>
        <w:t xml:space="preserve">(v nadaljevanju: Projekt). Projekt je opredeljen v strateških dokumetnih </w:t>
      </w:r>
      <w:r w:rsidR="00E02BAB">
        <w:t>Me</w:t>
      </w:r>
      <w:r>
        <w:t>stne občine</w:t>
      </w:r>
      <w:r w:rsidR="00E02BAB">
        <w:t xml:space="preserve"> Nova Gorica</w:t>
      </w:r>
      <w:r>
        <w:t xml:space="preserve"> in sicer </w:t>
      </w:r>
      <w:r w:rsidR="00A26171">
        <w:t xml:space="preserve">v </w:t>
      </w:r>
      <w:r w:rsidR="15C40E41">
        <w:t>”STRATEGIJA RAZVOJA MESTNE OBČINE NOVA GORICA 2045”</w:t>
      </w:r>
      <w:r w:rsidR="00A26171">
        <w:t>;</w:t>
      </w:r>
    </w:p>
    <w:p w14:paraId="3673AD47" w14:textId="17ABBB9D" w:rsidR="00EF1C95" w:rsidRPr="00F25C03" w:rsidRDefault="00DC6F2D" w:rsidP="008B03D0">
      <w:pPr>
        <w:pStyle w:val="Navadenstevilcenje"/>
        <w:jc w:val="both"/>
      </w:pPr>
      <w:r>
        <w:t>i</w:t>
      </w:r>
      <w:r w:rsidR="00EF1C95">
        <w:t xml:space="preserve">z </w:t>
      </w:r>
      <w:r>
        <w:t xml:space="preserve">investicijske </w:t>
      </w:r>
      <w:r w:rsidR="00EF1C95">
        <w:t>dokumentacije</w:t>
      </w:r>
      <w:r w:rsidR="002511FE">
        <w:t xml:space="preserve"> Kupca</w:t>
      </w:r>
      <w:r w:rsidR="00EF1C95">
        <w:t xml:space="preserve"> </w:t>
      </w:r>
      <w:r w:rsidR="3CA445DB">
        <w:t>DIIP</w:t>
      </w:r>
      <w:r w:rsidR="7C3767A0">
        <w:t>-</w:t>
      </w:r>
      <w:r w:rsidR="5AFB5E72">
        <w:t>”</w:t>
      </w:r>
      <w:r w:rsidR="3CA445DB">
        <w:t>INKUBATOR GORIŠKE REGIJE CENTER</w:t>
      </w:r>
      <w:r w:rsidR="0A317648">
        <w:t>”</w:t>
      </w:r>
      <w:r w:rsidR="00CD04BD">
        <w:t xml:space="preserve"> </w:t>
      </w:r>
      <w:r w:rsidR="00EF1C95">
        <w:t xml:space="preserve">izhaja, da se </w:t>
      </w:r>
      <w:r w:rsidR="797C60F0">
        <w:t>Nepremičnine</w:t>
      </w:r>
      <w:r w:rsidR="00EF1C95">
        <w:t xml:space="preserve"> izkazuje</w:t>
      </w:r>
      <w:r w:rsidR="44EA8A5C">
        <w:t>jo</w:t>
      </w:r>
      <w:r w:rsidR="00EF1C95">
        <w:t xml:space="preserve"> kot ustrez</w:t>
      </w:r>
      <w:r w:rsidR="28C90950">
        <w:t>ne</w:t>
      </w:r>
      <w:r w:rsidR="00EF1C95">
        <w:t xml:space="preserve"> za umestitev in </w:t>
      </w:r>
      <w:r w:rsidR="0080113F">
        <w:t>izvajanje</w:t>
      </w:r>
      <w:r w:rsidR="00EF1C95">
        <w:t xml:space="preserve"> Projekta;</w:t>
      </w:r>
    </w:p>
    <w:p w14:paraId="5DFFBCEA" w14:textId="549B8F1A" w:rsidR="007223EF" w:rsidRDefault="0075255C" w:rsidP="008B03D0">
      <w:pPr>
        <w:pStyle w:val="Navadenstevilcenje"/>
        <w:jc w:val="both"/>
      </w:pPr>
      <w:r>
        <w:t>i</w:t>
      </w:r>
      <w:r w:rsidR="00516B64">
        <w:t xml:space="preserve">z vpogleda v Zemljiško knjigo na dan </w:t>
      </w:r>
      <w:r w:rsidR="00FC4EE4">
        <w:t>__________</w:t>
      </w:r>
      <w:r w:rsidR="00C8319F">
        <w:t xml:space="preserve"> </w:t>
      </w:r>
      <w:r w:rsidR="00516B64">
        <w:t xml:space="preserve">izhaja, da </w:t>
      </w:r>
      <w:r w:rsidR="008C3886">
        <w:t xml:space="preserve">pri </w:t>
      </w:r>
      <w:r w:rsidR="00FC4EE4">
        <w:t>N</w:t>
      </w:r>
      <w:r w:rsidR="00516B64">
        <w:t>epremičnin</w:t>
      </w:r>
      <w:r w:rsidR="00FC4EE4">
        <w:t>ah ni vpisanih nobenih hipotek ali drugih bremen;</w:t>
      </w:r>
    </w:p>
    <w:p w14:paraId="022B4A36" w14:textId="4792BFDC" w:rsidR="00C8319F" w:rsidRPr="00F25C03" w:rsidRDefault="00C8319F" w:rsidP="008B03D0">
      <w:pPr>
        <w:pStyle w:val="Navadenstevilcenje"/>
        <w:jc w:val="both"/>
        <w:rPr>
          <w:szCs w:val="20"/>
        </w:rPr>
      </w:pPr>
      <w:r w:rsidRPr="00F25C03">
        <w:rPr>
          <w:szCs w:val="20"/>
        </w:rPr>
        <w:t>ima</w:t>
      </w:r>
      <w:r w:rsidR="00722007" w:rsidRPr="00F25C03">
        <w:rPr>
          <w:szCs w:val="20"/>
        </w:rPr>
        <w:t xml:space="preserve"> </w:t>
      </w:r>
      <w:r w:rsidRPr="00F25C03">
        <w:rPr>
          <w:szCs w:val="20"/>
        </w:rPr>
        <w:t xml:space="preserve">stavba ID 2304-1289 pridobljeno gradbeno dovoljenje </w:t>
      </w:r>
      <w:r w:rsidR="00E02BAB" w:rsidRPr="00F25C03">
        <w:t xml:space="preserve">št. 351-375/2005-7-10 z dne 04.08.2005 </w:t>
      </w:r>
      <w:r w:rsidR="00E02BAB" w:rsidRPr="00F25C03">
        <w:rPr>
          <w:szCs w:val="20"/>
        </w:rPr>
        <w:t>ter</w:t>
      </w:r>
      <w:r w:rsidRPr="00F25C03">
        <w:rPr>
          <w:szCs w:val="20"/>
        </w:rPr>
        <w:t xml:space="preserve"> </w:t>
      </w:r>
      <w:r w:rsidR="00E02BAB" w:rsidRPr="00F25C03">
        <w:rPr>
          <w:szCs w:val="20"/>
        </w:rPr>
        <w:t xml:space="preserve">uporabno dovoljenje </w:t>
      </w:r>
      <w:r w:rsidR="00E02BAB" w:rsidRPr="00F25C03">
        <w:t xml:space="preserve">št. 351-218/2007-7-5 </w:t>
      </w:r>
      <w:r w:rsidR="00E02BAB" w:rsidRPr="00F25C03">
        <w:rPr>
          <w:color w:val="000000"/>
        </w:rPr>
        <w:t>z dne 21.06.2007, ki sta prilogi te pogodbe, ter da ne gre za črno gradnjo;</w:t>
      </w:r>
      <w:r w:rsidR="00E02BAB" w:rsidRPr="00F25C03">
        <w:rPr>
          <w:szCs w:val="20"/>
        </w:rPr>
        <w:t xml:space="preserve"> </w:t>
      </w:r>
    </w:p>
    <w:p w14:paraId="190EC837" w14:textId="77FD86C0" w:rsidR="00911B9E" w:rsidRPr="00C46E33" w:rsidRDefault="00911B9E" w:rsidP="008B03D0">
      <w:pPr>
        <w:pStyle w:val="Navadenstevilcenje"/>
        <w:jc w:val="both"/>
        <w:rPr>
          <w:color w:val="000000" w:themeColor="text1"/>
        </w:rPr>
      </w:pPr>
      <w:r>
        <w:t xml:space="preserve">Prodajalec del nepremičnine iz točke a) tega člena – poslovne prostore v 1. in 2. nadstropju Poslovne stavbe v skupni izmeri 280,43 m2 oddaja v najem petim </w:t>
      </w:r>
      <w:r>
        <w:lastRenderedPageBreak/>
        <w:t>najemnikom po najemnih pogodbah z dne 01.10.2023, 20.10.2023, 01.04.2026, 02.09.2024,</w:t>
      </w:r>
      <w:r w:rsidRPr="116449F1">
        <w:rPr>
          <w:color w:val="000000" w:themeColor="text1"/>
        </w:rPr>
        <w:t xml:space="preserve"> 25.04.2025</w:t>
      </w:r>
      <w:r w:rsidR="392E6488" w:rsidRPr="116449F1">
        <w:rPr>
          <w:color w:val="000000" w:themeColor="text1"/>
        </w:rPr>
        <w:t>;</w:t>
      </w:r>
    </w:p>
    <w:p w14:paraId="694FE5FD" w14:textId="526C790D" w:rsidR="00516B64" w:rsidRPr="00F25C03" w:rsidRDefault="0075255C" w:rsidP="008B03D0">
      <w:pPr>
        <w:pStyle w:val="Navadenstevilcenje"/>
        <w:jc w:val="both"/>
      </w:pPr>
      <w:r>
        <w:t>i</w:t>
      </w:r>
      <w:r w:rsidR="00516B64">
        <w:t xml:space="preserve">z </w:t>
      </w:r>
      <w:r w:rsidR="00262EE3">
        <w:t>podatkov katastra stavb</w:t>
      </w:r>
      <w:r w:rsidR="00516B64">
        <w:t xml:space="preserve"> izhaja, da je </w:t>
      </w:r>
      <w:r w:rsidR="10985FDC">
        <w:t>Poslovna stavba</w:t>
      </w:r>
      <w:r w:rsidR="00516B64">
        <w:t xml:space="preserve"> po </w:t>
      </w:r>
      <w:r w:rsidR="00C8319F">
        <w:t>dejanski rabi »poslovni prostor«</w:t>
      </w:r>
      <w:r w:rsidR="00516B64">
        <w:t xml:space="preserve">; </w:t>
      </w:r>
    </w:p>
    <w:p w14:paraId="4C3B194B" w14:textId="7EC49380" w:rsidR="00516B64" w:rsidRPr="005E2CD5" w:rsidRDefault="52405102" w:rsidP="008B03D0">
      <w:pPr>
        <w:pStyle w:val="Navadenstevilcenje"/>
        <w:jc w:val="both"/>
      </w:pPr>
      <w:r w:rsidRPr="008B03D0">
        <w:t>n</w:t>
      </w:r>
      <w:r w:rsidR="07428A5F" w:rsidRPr="008B03D0">
        <w:t xml:space="preserve">amerava </w:t>
      </w:r>
      <w:r w:rsidRPr="008B03D0">
        <w:t>Kupec</w:t>
      </w:r>
      <w:r w:rsidR="07428A5F" w:rsidRPr="008B03D0">
        <w:t xml:space="preserve"> pridobiti sredstva za </w:t>
      </w:r>
      <w:r w:rsidR="6C2FAABE" w:rsidRPr="008B03D0">
        <w:t xml:space="preserve">povrnitev stroškov </w:t>
      </w:r>
      <w:r w:rsidR="07428A5F" w:rsidRPr="008B03D0">
        <w:t>nakup</w:t>
      </w:r>
      <w:r w:rsidR="6C2FAABE" w:rsidRPr="008B03D0">
        <w:t>a</w:t>
      </w:r>
      <w:r w:rsidR="07428A5F" w:rsidRPr="008B03D0">
        <w:t xml:space="preserve"> </w:t>
      </w:r>
      <w:r w:rsidR="6883D0E3" w:rsidRPr="008B03D0">
        <w:t>Nepremičnin</w:t>
      </w:r>
      <w:r w:rsidR="3F5106F1" w:rsidRPr="008B03D0">
        <w:t xml:space="preserve"> </w:t>
      </w:r>
      <w:r w:rsidR="134F5701" w:rsidRPr="008B03D0">
        <w:t>v okviru Dogovora za razvoj regij v okviru PEKP 21-27 (nepovratna sredstva evropske kohezijske politike ESRR Zahodna Slovenija), CP1: Pametnejša Evropa, PN1: Inovacijska družba znanja, specifični cilj RSO1.3: Krepitev trajnostne rasti in konkurenčnosti MSP ter ustvarjanje delovnih mest v MSP, med drugim s produktivnimi naložbami (ESRR-podjetniški inkubatorji)</w:t>
      </w:r>
      <w:r w:rsidR="07428A5F" w:rsidRPr="008B03D0">
        <w:t xml:space="preserve"> (v nadaljevanju</w:t>
      </w:r>
      <w:r w:rsidRPr="008B03D0">
        <w:t xml:space="preserve"> kot:</w:t>
      </w:r>
      <w:r w:rsidR="07428A5F" w:rsidRPr="008B03D0">
        <w:t xml:space="preserve"> </w:t>
      </w:r>
      <w:r w:rsidRPr="008B03D0">
        <w:t>»</w:t>
      </w:r>
      <w:r w:rsidR="07428A5F" w:rsidRPr="008B03D0">
        <w:t>Javni razpis</w:t>
      </w:r>
      <w:r w:rsidRPr="008B03D0">
        <w:t>«</w:t>
      </w:r>
      <w:r w:rsidR="07428A5F" w:rsidRPr="008B03D0">
        <w:t>).</w:t>
      </w:r>
      <w:r w:rsidR="07428A5F">
        <w:t xml:space="preserve"> </w:t>
      </w:r>
      <w:r w:rsidR="00516B64">
        <w:t>Eden od pogojev za pri</w:t>
      </w:r>
      <w:r w:rsidR="00C8319F">
        <w:t>d</w:t>
      </w:r>
      <w:r w:rsidR="00516B64">
        <w:t xml:space="preserve">obitev sredstev na Javnem razpisu je </w:t>
      </w:r>
      <w:r w:rsidR="00C8319F">
        <w:t>vknji</w:t>
      </w:r>
      <w:r w:rsidR="002511FE">
        <w:t>ž</w:t>
      </w:r>
      <w:r w:rsidR="00C8319F">
        <w:t>ena lastninska pravica na nepremičnini, ki je predmet nakupa s sredstvi iz Javnega razpisa</w:t>
      </w:r>
      <w:r w:rsidR="00516B64">
        <w:t>;</w:t>
      </w:r>
    </w:p>
    <w:p w14:paraId="38113438" w14:textId="51D8F861" w:rsidR="00427ED8" w:rsidRPr="00F25C03" w:rsidRDefault="00BA0A88" w:rsidP="008B03D0">
      <w:pPr>
        <w:pStyle w:val="Navadenstevilcenje"/>
        <w:jc w:val="both"/>
      </w:pPr>
      <w:r>
        <w:t xml:space="preserve">sta pogodbeni stranki na podlagi pogajanj dosegli dogovor o kupnini za </w:t>
      </w:r>
      <w:r w:rsidR="00FB3C11">
        <w:t>p</w:t>
      </w:r>
      <w:r w:rsidR="00C8319F">
        <w:t>redmet nakupa</w:t>
      </w:r>
      <w:r>
        <w:t xml:space="preserve">, ki znaša </w:t>
      </w:r>
      <w:r w:rsidR="00F827E4">
        <w:t>1.448.633,60</w:t>
      </w:r>
      <w:r w:rsidR="00F95099">
        <w:t xml:space="preserve"> </w:t>
      </w:r>
      <w:r>
        <w:t>EUR</w:t>
      </w:r>
      <w:r w:rsidR="297DFEB7">
        <w:t>;</w:t>
      </w:r>
    </w:p>
    <w:p w14:paraId="745B5311" w14:textId="50F74CC2" w:rsidR="00427ED8" w:rsidRPr="00F25C03" w:rsidRDefault="73F3C09B" w:rsidP="008B03D0">
      <w:pPr>
        <w:pStyle w:val="Navadenstevilcenje"/>
        <w:jc w:val="both"/>
      </w:pPr>
      <w:r>
        <w:t xml:space="preserve">Sredstva za plačilo nakupa objekta so </w:t>
      </w:r>
      <w:r w:rsidR="14409597">
        <w:t>planirana</w:t>
      </w:r>
      <w:r>
        <w:t xml:space="preserve"> v Načrtu razvojnih programov, ki je sestavni del proračuna občine za leto </w:t>
      </w:r>
      <w:r w:rsidR="7A6375B6">
        <w:t>2026, s številko OB084-25-0082</w:t>
      </w:r>
      <w:r w:rsidR="40E022F7">
        <w:t xml:space="preserve"> (PP 09106</w:t>
      </w:r>
      <w:r w:rsidR="7A6375B6">
        <w:t>, z nazivom Inkubator gorišk</w:t>
      </w:r>
      <w:r w:rsidR="0FFDA749">
        <w:t>e</w:t>
      </w:r>
      <w:r w:rsidR="7A6375B6">
        <w:t xml:space="preserve"> regije – center</w:t>
      </w:r>
      <w:r w:rsidR="03449737">
        <w:t>)</w:t>
      </w:r>
      <w:r w:rsidR="7A6375B6">
        <w:t>.</w:t>
      </w:r>
    </w:p>
    <w:p w14:paraId="2E870448" w14:textId="08029C97" w:rsidR="00427ED8" w:rsidRPr="00F25C03" w:rsidRDefault="00427ED8" w:rsidP="008B03D0">
      <w:pPr>
        <w:pStyle w:val="Navadenstevilcenje"/>
        <w:shd w:val="clear" w:color="auto" w:fill="FFFFFF" w:themeFill="background1"/>
        <w:jc w:val="both"/>
      </w:pPr>
      <w:r>
        <w:t>iz lokacijske informacije št</w:t>
      </w:r>
      <w:r w:rsidR="004A1C1D">
        <w:t xml:space="preserve"> </w:t>
      </w:r>
      <w:r w:rsidR="4782A2C8">
        <w:t xml:space="preserve">3514-0643/2026-4 </w:t>
      </w:r>
      <w:r w:rsidR="004A1C1D">
        <w:t xml:space="preserve">2026 </w:t>
      </w:r>
      <w:r>
        <w:t>z dne</w:t>
      </w:r>
      <w:r w:rsidR="004A1C1D">
        <w:t xml:space="preserve"> </w:t>
      </w:r>
      <w:r w:rsidR="2E11F178">
        <w:t xml:space="preserve">22.9.2026 </w:t>
      </w:r>
      <w:r w:rsidR="004A1C1D">
        <w:t xml:space="preserve">2026 </w:t>
      </w:r>
      <w:r>
        <w:t xml:space="preserve">izhaja, da </w:t>
      </w:r>
      <w:r w:rsidR="00C8319F">
        <w:t>Poslovna stavba leži na n</w:t>
      </w:r>
      <w:r>
        <w:t>epremičnin</w:t>
      </w:r>
      <w:r w:rsidR="00C8319F">
        <w:t>i ID znak parcela 2304 657/51,</w:t>
      </w:r>
      <w:r>
        <w:t xml:space="preserve"> namensk</w:t>
      </w:r>
      <w:r w:rsidR="002511FE">
        <w:t>a</w:t>
      </w:r>
      <w:r>
        <w:t xml:space="preserve"> rab</w:t>
      </w:r>
      <w:r w:rsidR="002511FE">
        <w:t>a je</w:t>
      </w:r>
      <w:r>
        <w:t xml:space="preserve"> </w:t>
      </w:r>
      <w:r w:rsidR="004A1C1D">
        <w:t>območja stavbni</w:t>
      </w:r>
      <w:r w:rsidR="002511FE">
        <w:t>h</w:t>
      </w:r>
      <w:r w:rsidR="004A1C1D">
        <w:t xml:space="preserve"> zemljišč, </w:t>
      </w:r>
      <w:r w:rsidR="0AB59DB5">
        <w:t>CD</w:t>
      </w:r>
      <w:r w:rsidR="5059D408">
        <w:t xml:space="preserve"> </w:t>
      </w:r>
      <w:r w:rsidR="004A1C1D">
        <w:t>-</w:t>
      </w:r>
      <w:r w:rsidR="4F3C8FEC">
        <w:t xml:space="preserve"> </w:t>
      </w:r>
      <w:r w:rsidR="00E55C2F">
        <w:t>druga območja centralnih dejavnosti</w:t>
      </w:r>
      <w:r w:rsidR="002511FE">
        <w:t>,</w:t>
      </w:r>
      <w:r w:rsidR="00E55C2F" w:rsidRPr="116449F1">
        <w:rPr>
          <w:b/>
        </w:rPr>
        <w:t xml:space="preserve"> </w:t>
      </w:r>
      <w:r>
        <w:t>ter ni drugih omejitev ali pravnih režimo</w:t>
      </w:r>
      <w:r w:rsidR="00330CBC">
        <w:t>v</w:t>
      </w:r>
      <w:r>
        <w:t xml:space="preserve"> na te</w:t>
      </w:r>
      <w:r w:rsidR="00E55C2F">
        <w:t>j</w:t>
      </w:r>
      <w:r>
        <w:t xml:space="preserve"> </w:t>
      </w:r>
      <w:r w:rsidR="00E55C2F">
        <w:t>n</w:t>
      </w:r>
      <w:r>
        <w:t>epremičnin</w:t>
      </w:r>
      <w:r w:rsidR="00E55C2F">
        <w:t>i</w:t>
      </w:r>
      <w:r>
        <w:t>, ki bi bile ovira za sklenitev te pogodbe;</w:t>
      </w:r>
    </w:p>
    <w:p w14:paraId="6ADF908C" w14:textId="6AEB2141" w:rsidR="00CB7C61" w:rsidRPr="00F25C03" w:rsidRDefault="0054263F" w:rsidP="008B03D0">
      <w:pPr>
        <w:pStyle w:val="Navadenstevilcenje"/>
        <w:jc w:val="both"/>
      </w:pPr>
      <w:r w:rsidRPr="116449F1">
        <w:t>j</w:t>
      </w:r>
      <w:r w:rsidR="00516B64" w:rsidRPr="116449F1">
        <w:t>e Mestni svet Mestne občine Nova Gorica v skladu s petim odstavkom 29. člena Zakona o stvarnem premoženju države in samoupravnih lokalnih skupnosti</w:t>
      </w:r>
      <w:r w:rsidR="003F1B86" w:rsidRPr="116449F1">
        <w:t xml:space="preserve"> (Uradni list RS, št.</w:t>
      </w:r>
      <w:r w:rsidRPr="00F25C03">
        <w:rPr>
          <w:szCs w:val="20"/>
        </w:rPr>
        <w:t xml:space="preserve"> </w:t>
      </w:r>
      <w:hyperlink r:id="rId7">
        <w:r w:rsidR="003F1B86" w:rsidRPr="116449F1">
          <w:rPr>
            <w:rStyle w:val="Hiperpovezava"/>
            <w:color w:val="auto"/>
            <w:u w:val="none"/>
          </w:rPr>
          <w:t>11/18</w:t>
        </w:r>
      </w:hyperlink>
      <w:r w:rsidR="003F1B86" w:rsidRPr="00F25C03">
        <w:rPr>
          <w:szCs w:val="20"/>
        </w:rPr>
        <w:t>,</w:t>
      </w:r>
      <w:r w:rsidRPr="00F25C03">
        <w:rPr>
          <w:szCs w:val="20"/>
        </w:rPr>
        <w:t xml:space="preserve"> </w:t>
      </w:r>
      <w:hyperlink r:id="rId8">
        <w:r w:rsidR="003F1B86" w:rsidRPr="116449F1">
          <w:rPr>
            <w:rStyle w:val="Hiperpovezava"/>
            <w:color w:val="auto"/>
            <w:u w:val="none"/>
          </w:rPr>
          <w:t>79/18</w:t>
        </w:r>
      </w:hyperlink>
      <w:r w:rsidRPr="00F25C03">
        <w:t xml:space="preserve"> </w:t>
      </w:r>
      <w:r w:rsidR="003F1B86" w:rsidRPr="116449F1">
        <w:t>in</w:t>
      </w:r>
      <w:r w:rsidRPr="00F25C03">
        <w:rPr>
          <w:szCs w:val="20"/>
        </w:rPr>
        <w:t xml:space="preserve"> </w:t>
      </w:r>
      <w:hyperlink r:id="rId9">
        <w:r w:rsidR="003F1B86" w:rsidRPr="116449F1">
          <w:rPr>
            <w:rStyle w:val="Hiperpovezava"/>
            <w:color w:val="auto"/>
            <w:u w:val="none"/>
          </w:rPr>
          <w:t>78/23</w:t>
        </w:r>
      </w:hyperlink>
      <w:r w:rsidRPr="00F25C03">
        <w:t xml:space="preserve"> </w:t>
      </w:r>
      <w:r w:rsidR="003F1B86" w:rsidRPr="116449F1">
        <w:t>– ZORR)</w:t>
      </w:r>
      <w:r w:rsidR="00516B64" w:rsidRPr="116449F1">
        <w:t xml:space="preserve"> s sklepom št… z dne… podal soglasje k sklenitvi te pogodbe</w:t>
      </w:r>
      <w:r w:rsidR="00984ED6" w:rsidRPr="116449F1">
        <w:rPr>
          <w:shd w:val="clear" w:color="auto" w:fill="FFFFFF"/>
        </w:rPr>
        <w:t>.</w:t>
      </w:r>
    </w:p>
    <w:p w14:paraId="158060F3" w14:textId="77777777" w:rsidR="00D14043" w:rsidRPr="003F1B86" w:rsidRDefault="00D14043" w:rsidP="008B03D0">
      <w:pPr>
        <w:pStyle w:val="Navadenstevilcenje"/>
        <w:numPr>
          <w:ilvl w:val="0"/>
          <w:numId w:val="0"/>
        </w:numPr>
        <w:ind w:left="714" w:hanging="357"/>
        <w:rPr>
          <w:szCs w:val="20"/>
        </w:rPr>
      </w:pPr>
    </w:p>
    <w:p w14:paraId="453EB717" w14:textId="3E8883B2" w:rsidR="00E55C2F" w:rsidRDefault="00E55C2F" w:rsidP="00CB7C61">
      <w:pPr>
        <w:pStyle w:val="Naslov2"/>
      </w:pPr>
      <w:r w:rsidRPr="00E55C2F">
        <w:t xml:space="preserve">Jamstva </w:t>
      </w:r>
      <w:r w:rsidR="00E15DBF">
        <w:t>pogodbenih strank</w:t>
      </w:r>
    </w:p>
    <w:p w14:paraId="02C9A2EE" w14:textId="4BB7D4FC" w:rsidR="00DC6F49" w:rsidRPr="00DC6F49" w:rsidRDefault="00DC6F49" w:rsidP="00DC6F49">
      <w:pPr>
        <w:pStyle w:val="Naslov3"/>
        <w:spacing w:before="0" w:after="0" w:line="280" w:lineRule="exact"/>
      </w:pPr>
      <w:bookmarkStart w:id="1" w:name="_Hlk240626119"/>
      <w:r>
        <w:t xml:space="preserve"> </w:t>
      </w:r>
      <w:r w:rsidR="00E55C2F" w:rsidRPr="002A28C2">
        <w:t>člen</w:t>
      </w:r>
    </w:p>
    <w:bookmarkEnd w:id="1"/>
    <w:p w14:paraId="69263702" w14:textId="2E4F71E4" w:rsidR="00E55C2F" w:rsidRDefault="00E55C2F" w:rsidP="00E55C2F">
      <w:pPr>
        <w:spacing w:after="0" w:line="280" w:lineRule="exact"/>
      </w:pPr>
      <w:r>
        <w:t xml:space="preserve">Prodajalec izjavlja in jamči </w:t>
      </w:r>
      <w:r w:rsidR="00D66776">
        <w:t>K</w:t>
      </w:r>
      <w:r>
        <w:t>upcu, da:</w:t>
      </w:r>
    </w:p>
    <w:p w14:paraId="5C52C149" w14:textId="3BA4319E" w:rsidR="00E55C2F" w:rsidRDefault="00E55C2F" w:rsidP="00A40792">
      <w:pPr>
        <w:pStyle w:val="Odstavekseznama"/>
        <w:numPr>
          <w:ilvl w:val="1"/>
          <w:numId w:val="8"/>
        </w:numPr>
        <w:spacing w:after="0" w:line="280" w:lineRule="exact"/>
        <w:ind w:left="709"/>
        <w:jc w:val="both"/>
      </w:pPr>
      <w:r>
        <w:t xml:space="preserve">je izključni dejanski in zemljiškoknjižni lastnik </w:t>
      </w:r>
      <w:r w:rsidR="002511FE">
        <w:t>n</w:t>
      </w:r>
      <w:r>
        <w:t>epremičnin</w:t>
      </w:r>
      <w:r w:rsidR="002511FE">
        <w:t xml:space="preserve">e iz točke </w:t>
      </w:r>
      <w:r w:rsidR="0018571C">
        <w:t>b</w:t>
      </w:r>
      <w:r w:rsidR="002511FE">
        <w:t>) 1. člena te pogodbe</w:t>
      </w:r>
      <w:r>
        <w:t>, do celote;</w:t>
      </w:r>
    </w:p>
    <w:p w14:paraId="08D160D1" w14:textId="27ECE5D6" w:rsidR="00E55C2F" w:rsidRPr="007223EF" w:rsidRDefault="00F25C03" w:rsidP="00A40792">
      <w:pPr>
        <w:pStyle w:val="Odstavekseznama"/>
        <w:numPr>
          <w:ilvl w:val="1"/>
          <w:numId w:val="8"/>
        </w:numPr>
        <w:spacing w:after="0" w:line="280" w:lineRule="exact"/>
        <w:ind w:left="709"/>
        <w:jc w:val="both"/>
      </w:pPr>
      <w:r>
        <w:t xml:space="preserve">na </w:t>
      </w:r>
      <w:r w:rsidRPr="00F25C03">
        <w:t>nepremičnin</w:t>
      </w:r>
      <w:r>
        <w:t>i</w:t>
      </w:r>
      <w:r w:rsidRPr="00F25C03">
        <w:t xml:space="preserve"> iz točke </w:t>
      </w:r>
      <w:r w:rsidR="0018571C">
        <w:t>b</w:t>
      </w:r>
      <w:r w:rsidRPr="00F25C03">
        <w:t>) 1. člena te pogodbe</w:t>
      </w:r>
      <w:r w:rsidR="00E55C2F">
        <w:t xml:space="preserve"> ne obstojijo nobene pravice ali </w:t>
      </w:r>
      <w:r w:rsidR="00E55C2F" w:rsidRPr="007223EF">
        <w:t>zahtevki tretjih oseb, ki bi kakorkoli omejevali bremen prosto lastninsko pravico ali posest nepremičnin, ki jih bo Kupec pridobil na podlagi te pogodbe;</w:t>
      </w:r>
    </w:p>
    <w:p w14:paraId="6DE4F783" w14:textId="02497BDC" w:rsidR="00B02C89" w:rsidRPr="007223EF" w:rsidRDefault="00E55C2F" w:rsidP="000E73AC">
      <w:pPr>
        <w:pStyle w:val="Odstavekseznama"/>
        <w:numPr>
          <w:ilvl w:val="1"/>
          <w:numId w:val="8"/>
        </w:numPr>
        <w:spacing w:after="0" w:line="280" w:lineRule="exact"/>
        <w:ind w:left="709"/>
        <w:jc w:val="both"/>
      </w:pPr>
      <w:r w:rsidRPr="007223EF">
        <w:t xml:space="preserve">do pridobitve bremen proste lastninske pravice na </w:t>
      </w:r>
      <w:r w:rsidR="00FB3C11">
        <w:t>p</w:t>
      </w:r>
      <w:r w:rsidR="00B02C89" w:rsidRPr="007223EF">
        <w:t>redmetu nakupa</w:t>
      </w:r>
      <w:r w:rsidRPr="007223EF">
        <w:t xml:space="preserve"> s strani Kupca ne bo </w:t>
      </w:r>
      <w:r w:rsidR="00D201D5" w:rsidRPr="007223EF">
        <w:t>z navedenimi ne</w:t>
      </w:r>
      <w:r w:rsidRPr="007223EF">
        <w:t>premičnin</w:t>
      </w:r>
      <w:r w:rsidR="00D201D5" w:rsidRPr="007223EF">
        <w:t>ami</w:t>
      </w:r>
      <w:r w:rsidRPr="007223EF">
        <w:t xml:space="preserve"> kakorkoli razpolagal, j</w:t>
      </w:r>
      <w:r w:rsidR="00D201D5" w:rsidRPr="007223EF">
        <w:t>ih</w:t>
      </w:r>
      <w:r w:rsidRPr="007223EF">
        <w:t xml:space="preserve"> obremenil, oddal v </w:t>
      </w:r>
      <w:r w:rsidR="0028230B" w:rsidRPr="007223EF">
        <w:t xml:space="preserve">nov </w:t>
      </w:r>
      <w:r w:rsidRPr="007223EF">
        <w:t>najem, ipd.</w:t>
      </w:r>
    </w:p>
    <w:p w14:paraId="12671AD0" w14:textId="77777777" w:rsidR="00DC6F49" w:rsidRPr="007223EF" w:rsidRDefault="00E55C2F" w:rsidP="000E73AC">
      <w:pPr>
        <w:pStyle w:val="Odstavekseznama"/>
        <w:numPr>
          <w:ilvl w:val="1"/>
          <w:numId w:val="8"/>
        </w:numPr>
        <w:spacing w:after="0" w:line="280" w:lineRule="exact"/>
        <w:ind w:left="709"/>
        <w:jc w:val="both"/>
      </w:pPr>
      <w:r w:rsidRPr="007223EF">
        <w:t xml:space="preserve">za pravno veljavno sklenitev in izvršitev te pogodbe ni na strani </w:t>
      </w:r>
      <w:r w:rsidR="00B02C89" w:rsidRPr="007223EF">
        <w:t>P</w:t>
      </w:r>
      <w:r w:rsidRPr="007223EF">
        <w:t>rodajalca nobenih ovir, zadržkov, omejitev, ipd. iz kakršnegakoli naslova;</w:t>
      </w:r>
    </w:p>
    <w:p w14:paraId="7EB9C342" w14:textId="43B1E8C2" w:rsidR="00DC6F49" w:rsidRPr="007223EF" w:rsidRDefault="00B02C89" w:rsidP="000E73AC">
      <w:pPr>
        <w:pStyle w:val="Odstavekseznama"/>
        <w:numPr>
          <w:ilvl w:val="1"/>
          <w:numId w:val="8"/>
        </w:numPr>
        <w:spacing w:after="0" w:line="280" w:lineRule="exact"/>
        <w:ind w:left="709"/>
        <w:jc w:val="both"/>
      </w:pPr>
      <w:r w:rsidRPr="007223EF">
        <w:rPr>
          <w:rFonts w:eastAsia="Calibri" w:cstheme="minorHAnsi"/>
        </w:rPr>
        <w:t>je veljavno ustanovljena družba, ki obstaja po pravu, po katerem je ustanovljena;</w:t>
      </w:r>
    </w:p>
    <w:p w14:paraId="23AF26D8" w14:textId="02C3DD38" w:rsidR="00B02C89" w:rsidRPr="007223EF" w:rsidRDefault="00B02C89" w:rsidP="000E73AC">
      <w:pPr>
        <w:pStyle w:val="Odstavekseznama"/>
        <w:numPr>
          <w:ilvl w:val="1"/>
          <w:numId w:val="8"/>
        </w:numPr>
        <w:spacing w:after="0" w:line="280" w:lineRule="exact"/>
        <w:ind w:left="709"/>
        <w:jc w:val="both"/>
      </w:pPr>
      <w:r w:rsidRPr="007223EF">
        <w:rPr>
          <w:rFonts w:eastAsia="Calibri" w:cstheme="minorHAnsi"/>
        </w:rPr>
        <w:lastRenderedPageBreak/>
        <w:t>ima ustrezno sposobnost, da sklene to pogodbo in izvršuje pravice in obveznosti po njej;</w:t>
      </w:r>
    </w:p>
    <w:p w14:paraId="1171FF6B" w14:textId="7F6A6064" w:rsidR="00B02C89" w:rsidRDefault="00B02C89" w:rsidP="000E73AC">
      <w:pPr>
        <w:pStyle w:val="Odstavekseznama"/>
        <w:numPr>
          <w:ilvl w:val="0"/>
          <w:numId w:val="8"/>
        </w:numPr>
        <w:spacing w:after="160" w:line="256" w:lineRule="auto"/>
        <w:ind w:right="0"/>
        <w:jc w:val="both"/>
        <w:rPr>
          <w:rFonts w:eastAsia="Calibri" w:cstheme="minorHAnsi"/>
        </w:rPr>
      </w:pPr>
      <w:r w:rsidRPr="00ED57F6">
        <w:rPr>
          <w:rFonts w:eastAsia="Calibri" w:cstheme="minorHAnsi"/>
        </w:rPr>
        <w:t xml:space="preserve">so bila izvedena vsa korporacijska dejanja in interna soglasja, potrebna, da lahko </w:t>
      </w:r>
      <w:r w:rsidR="00FD2F16">
        <w:rPr>
          <w:rFonts w:eastAsia="Calibri" w:cstheme="minorHAnsi"/>
        </w:rPr>
        <w:t xml:space="preserve">Prodajalec </w:t>
      </w:r>
      <w:r w:rsidRPr="00ED57F6">
        <w:rPr>
          <w:rFonts w:eastAsia="Calibri" w:cstheme="minorHAnsi"/>
        </w:rPr>
        <w:t>sklene to pogodbo in izvršuje obveznosti po njej;</w:t>
      </w:r>
    </w:p>
    <w:p w14:paraId="24D6752B" w14:textId="77777777" w:rsidR="0028230B" w:rsidRDefault="00B02C89" w:rsidP="000E73AC">
      <w:pPr>
        <w:pStyle w:val="Odstavekseznama"/>
        <w:numPr>
          <w:ilvl w:val="0"/>
          <w:numId w:val="8"/>
        </w:numPr>
        <w:spacing w:after="160" w:line="256" w:lineRule="auto"/>
        <w:ind w:right="0"/>
        <w:jc w:val="both"/>
        <w:rPr>
          <w:rFonts w:eastAsia="Calibri" w:cstheme="minorHAnsi"/>
        </w:rPr>
      </w:pPr>
      <w:r w:rsidRPr="00F9644F">
        <w:rPr>
          <w:rFonts w:eastAsia="Calibri" w:cstheme="minorHAnsi"/>
        </w:rPr>
        <w:t xml:space="preserve">ne obstaja predkupna pravica države ali tretjih oseb na </w:t>
      </w:r>
      <w:r w:rsidR="00DC6F49">
        <w:rPr>
          <w:rFonts w:eastAsia="Calibri" w:cstheme="minorHAnsi"/>
        </w:rPr>
        <w:t>N</w:t>
      </w:r>
      <w:r w:rsidRPr="00F9644F">
        <w:rPr>
          <w:rFonts w:eastAsia="Calibri" w:cstheme="minorHAnsi"/>
        </w:rPr>
        <w:t>epremičnin</w:t>
      </w:r>
      <w:r w:rsidR="00DC6F49">
        <w:rPr>
          <w:rFonts w:eastAsia="Calibri" w:cstheme="minorHAnsi"/>
        </w:rPr>
        <w:t>i</w:t>
      </w:r>
      <w:r w:rsidR="0028230B">
        <w:rPr>
          <w:rFonts w:eastAsia="Calibri" w:cstheme="minorHAnsi"/>
        </w:rPr>
        <w:t>,</w:t>
      </w:r>
    </w:p>
    <w:p w14:paraId="6934C002" w14:textId="664BEBA1" w:rsidR="00E55C2F" w:rsidRPr="008B03D0" w:rsidRDefault="0028230B" w:rsidP="116449F1">
      <w:pPr>
        <w:pStyle w:val="Odstavekseznama"/>
        <w:numPr>
          <w:ilvl w:val="0"/>
          <w:numId w:val="8"/>
        </w:numPr>
        <w:spacing w:after="0" w:line="280" w:lineRule="exact"/>
        <w:ind w:right="0"/>
        <w:jc w:val="both"/>
        <w:rPr>
          <w:rFonts w:eastAsia="Calibri" w:cstheme="minorBidi"/>
        </w:rPr>
      </w:pPr>
      <w:r w:rsidRPr="116449F1">
        <w:rPr>
          <w:rFonts w:eastAsia="Calibri" w:cstheme="minorBidi"/>
        </w:rPr>
        <w:t xml:space="preserve">bo </w:t>
      </w:r>
      <w:r w:rsidR="00F25C03" w:rsidRPr="116449F1">
        <w:rPr>
          <w:rFonts w:eastAsia="Calibri" w:cstheme="minorBidi"/>
        </w:rPr>
        <w:t>ob</w:t>
      </w:r>
      <w:r w:rsidRPr="116449F1">
        <w:rPr>
          <w:rFonts w:eastAsia="Calibri" w:cstheme="minorBidi"/>
        </w:rPr>
        <w:t xml:space="preserve"> sklenitv</w:t>
      </w:r>
      <w:r w:rsidR="00F25C03" w:rsidRPr="116449F1">
        <w:rPr>
          <w:rFonts w:eastAsia="Calibri" w:cstheme="minorBidi"/>
        </w:rPr>
        <w:t>i</w:t>
      </w:r>
      <w:r w:rsidRPr="116449F1">
        <w:rPr>
          <w:rFonts w:eastAsia="Calibri" w:cstheme="minorBidi"/>
        </w:rPr>
        <w:t xml:space="preserve"> te pogodbe odpovedal vse najemne pogodbe, ki jih ima sklenjene za Nepremičnine</w:t>
      </w:r>
      <w:r w:rsidR="000E73AC" w:rsidRPr="116449F1">
        <w:rPr>
          <w:rFonts w:eastAsia="Calibri" w:cstheme="minorBidi"/>
        </w:rPr>
        <w:t>, tako da bodo te do izročitve Nepremičnin Kupcu že prenehale</w:t>
      </w:r>
      <w:r w:rsidRPr="116449F1">
        <w:rPr>
          <w:rFonts w:eastAsia="Calibri" w:cstheme="minorBidi"/>
        </w:rPr>
        <w:t xml:space="preserve"> </w:t>
      </w:r>
      <w:r w:rsidR="000E73AC" w:rsidRPr="116449F1">
        <w:rPr>
          <w:rFonts w:eastAsia="Calibri" w:cstheme="minorBidi"/>
        </w:rPr>
        <w:t>ter</w:t>
      </w:r>
      <w:r w:rsidRPr="116449F1">
        <w:rPr>
          <w:rFonts w:eastAsia="Calibri" w:cstheme="minorBidi"/>
        </w:rPr>
        <w:t xml:space="preserve"> bo </w:t>
      </w:r>
      <w:r w:rsidR="00F25C03" w:rsidRPr="116449F1">
        <w:rPr>
          <w:rFonts w:eastAsia="Calibri" w:cstheme="minorBidi"/>
        </w:rPr>
        <w:t>zagotovil izročitev oseb in stvari prostih Nepremičnin Kupcu najkasneje do 28.02.2027.</w:t>
      </w:r>
    </w:p>
    <w:p w14:paraId="4155B319" w14:textId="41E2437E" w:rsidR="116449F1" w:rsidRPr="008B03D0" w:rsidRDefault="116449F1" w:rsidP="116449F1">
      <w:pPr>
        <w:pStyle w:val="Odstavekseznama"/>
        <w:spacing w:after="0" w:line="280" w:lineRule="exact"/>
        <w:ind w:right="0"/>
        <w:jc w:val="both"/>
        <w:rPr>
          <w:rFonts w:eastAsia="Calibri" w:cstheme="minorBidi"/>
        </w:rPr>
      </w:pPr>
    </w:p>
    <w:p w14:paraId="6FFE4C05" w14:textId="63E04014" w:rsidR="00E15DBF" w:rsidRDefault="00E15DBF" w:rsidP="116449F1">
      <w:pPr>
        <w:spacing w:after="0" w:line="280" w:lineRule="exact"/>
        <w:ind w:right="0"/>
        <w:jc w:val="both"/>
      </w:pPr>
      <w:r>
        <w:t xml:space="preserve">V primeru kakršnekoli kršitve jamstev, ki jih je podal </w:t>
      </w:r>
      <w:r w:rsidR="00FD2F16">
        <w:t xml:space="preserve">Prodajalec </w:t>
      </w:r>
      <w:r>
        <w:t xml:space="preserve">v prejšnjem odstavku, se </w:t>
      </w:r>
      <w:r w:rsidR="00FD2F16">
        <w:t xml:space="preserve">Prodajalec </w:t>
      </w:r>
      <w:r>
        <w:t xml:space="preserve">zavezuje vzpostaviti takšno stanje, kot da do kršitve ne bi bilo prišlo. </w:t>
      </w:r>
    </w:p>
    <w:p w14:paraId="59356A4A" w14:textId="77777777" w:rsidR="00E15DBF" w:rsidRDefault="00E15DBF" w:rsidP="00E55C2F">
      <w:pPr>
        <w:spacing w:after="0" w:line="280" w:lineRule="exact"/>
      </w:pPr>
    </w:p>
    <w:p w14:paraId="275DDD39" w14:textId="77777777" w:rsidR="00E15DBF" w:rsidRPr="00DC6F49" w:rsidRDefault="00E15DBF" w:rsidP="00D66776">
      <w:pPr>
        <w:pStyle w:val="Naslov3"/>
        <w:spacing w:before="0" w:after="0" w:line="280" w:lineRule="exact"/>
      </w:pPr>
      <w:r w:rsidRPr="002A28C2">
        <w:t>člen</w:t>
      </w:r>
    </w:p>
    <w:p w14:paraId="22AA3E74" w14:textId="77777777" w:rsidR="00D66776" w:rsidRDefault="00D66776" w:rsidP="00D66776">
      <w:pPr>
        <w:spacing w:after="0" w:line="280" w:lineRule="exact"/>
      </w:pPr>
    </w:p>
    <w:p w14:paraId="55BCC908" w14:textId="1246013D" w:rsidR="00E15DBF" w:rsidRPr="00E15DBF" w:rsidRDefault="00E15DBF" w:rsidP="00D66776">
      <w:pPr>
        <w:spacing w:after="0" w:line="280" w:lineRule="exact"/>
      </w:pPr>
      <w:r>
        <w:t xml:space="preserve">Kupec </w:t>
      </w:r>
      <w:r w:rsidR="00D66776">
        <w:t xml:space="preserve">izjavlja in </w:t>
      </w:r>
      <w:r w:rsidRPr="00E15DBF">
        <w:t xml:space="preserve">jamči </w:t>
      </w:r>
      <w:r>
        <w:t>Prodajalcu</w:t>
      </w:r>
      <w:r w:rsidR="00D66776">
        <w:t>, da:</w:t>
      </w:r>
    </w:p>
    <w:p w14:paraId="46791E55" w14:textId="51C3415D" w:rsidR="00E15DBF" w:rsidRPr="00E15DBF" w:rsidRDefault="00E15DBF" w:rsidP="00A40792">
      <w:pPr>
        <w:numPr>
          <w:ilvl w:val="0"/>
          <w:numId w:val="35"/>
        </w:numPr>
        <w:spacing w:after="0" w:line="280" w:lineRule="exact"/>
        <w:ind w:left="709"/>
        <w:jc w:val="both"/>
      </w:pPr>
      <w:r w:rsidRPr="00E15DBF">
        <w:t>je veljavno ustanovljena pravna oseba, ki obstaja po pravu, po katerem je ustanovljena;</w:t>
      </w:r>
    </w:p>
    <w:p w14:paraId="2F8D8855" w14:textId="377CF160" w:rsidR="00E15DBF" w:rsidRPr="00E15DBF" w:rsidRDefault="00E15DBF" w:rsidP="00A40792">
      <w:pPr>
        <w:numPr>
          <w:ilvl w:val="0"/>
          <w:numId w:val="35"/>
        </w:numPr>
        <w:spacing w:after="0" w:line="280" w:lineRule="exact"/>
        <w:ind w:left="709"/>
        <w:jc w:val="both"/>
      </w:pPr>
      <w:r w:rsidRPr="00E15DBF">
        <w:t>ima ustrezno sposobnost, da sklene to pogodbo in izvršuje pravice in obveznosti po njej;</w:t>
      </w:r>
    </w:p>
    <w:p w14:paraId="63B3FC78" w14:textId="6FC4EBF5" w:rsidR="00E15DBF" w:rsidRPr="00E15DBF" w:rsidRDefault="00E15DBF" w:rsidP="00A40792">
      <w:pPr>
        <w:numPr>
          <w:ilvl w:val="0"/>
          <w:numId w:val="35"/>
        </w:numPr>
        <w:spacing w:after="0" w:line="280" w:lineRule="exact"/>
        <w:ind w:left="709"/>
        <w:jc w:val="both"/>
      </w:pPr>
      <w:r>
        <w:t xml:space="preserve">so bili izvedeni vsi postopki, skladni z veljavno zakonodajo, ki zavezujejo </w:t>
      </w:r>
      <w:r w:rsidR="00D66776">
        <w:t>Kupca</w:t>
      </w:r>
      <w:r>
        <w:t>, da lahko slednj</w:t>
      </w:r>
      <w:r w:rsidR="00FD1A9F">
        <w:t>i</w:t>
      </w:r>
      <w:r>
        <w:t xml:space="preserve"> sklene to pogodbo in izvršuje obveznosti po njej;</w:t>
      </w:r>
    </w:p>
    <w:p w14:paraId="0AE96E66" w14:textId="6AF35490" w:rsidR="00E15DBF" w:rsidRPr="00E15DBF" w:rsidRDefault="00D66776" w:rsidP="00A40792">
      <w:pPr>
        <w:numPr>
          <w:ilvl w:val="0"/>
          <w:numId w:val="35"/>
        </w:numPr>
        <w:spacing w:after="0" w:line="280" w:lineRule="exact"/>
        <w:ind w:left="709"/>
        <w:jc w:val="both"/>
      </w:pPr>
      <w:r>
        <w:t>Kupec</w:t>
      </w:r>
      <w:r w:rsidR="00E15DBF" w:rsidRPr="00E15DBF">
        <w:t xml:space="preserve"> ni prezadolžen, nelikvid</w:t>
      </w:r>
      <w:r>
        <w:t>e</w:t>
      </w:r>
      <w:r w:rsidR="00E15DBF" w:rsidRPr="00E15DBF">
        <w:t>n ali kako drugače nezmož</w:t>
      </w:r>
      <w:r>
        <w:t>e</w:t>
      </w:r>
      <w:r w:rsidR="00E15DBF" w:rsidRPr="00E15DBF">
        <w:t>n poravnavati svojih obveznosti ali insolvent</w:t>
      </w:r>
      <w:r>
        <w:t>e</w:t>
      </w:r>
      <w:r w:rsidR="00E15DBF" w:rsidRPr="00E15DBF">
        <w:t>n po pravu katerekoli jurisdikcije;</w:t>
      </w:r>
    </w:p>
    <w:p w14:paraId="055D7976" w14:textId="46CBC4B4" w:rsidR="00E55C2F" w:rsidRPr="00E55C2F" w:rsidRDefault="00E15DBF" w:rsidP="00A40792">
      <w:pPr>
        <w:numPr>
          <w:ilvl w:val="0"/>
          <w:numId w:val="35"/>
        </w:numPr>
        <w:spacing w:after="0" w:line="280" w:lineRule="exact"/>
        <w:ind w:left="709"/>
        <w:jc w:val="both"/>
      </w:pPr>
      <w:r w:rsidRPr="00E15DBF">
        <w:t xml:space="preserve">so kakršnakoli soglasja, odobritve, priglasitve ali druga dejanja katerekoli osebe ali pristojnega organa, ki so ali bi bile lahko potrebne v skladu z izvršitvijo te pogodbe s strani </w:t>
      </w:r>
      <w:r w:rsidR="00D66776">
        <w:t>Kupca</w:t>
      </w:r>
      <w:r w:rsidRPr="00E15DBF">
        <w:t xml:space="preserve"> in/ali izvedbo transakcije po tej pogodbi, pridobljena oziroma izvršena</w:t>
      </w:r>
      <w:r w:rsidR="00D66776">
        <w:t>.</w:t>
      </w:r>
    </w:p>
    <w:p w14:paraId="5F5F725C" w14:textId="040EC240" w:rsidR="00926F8E" w:rsidRPr="00D90363" w:rsidRDefault="002E31E5" w:rsidP="00CB7C61">
      <w:pPr>
        <w:pStyle w:val="Naslov2"/>
        <w:rPr>
          <w:u w:val="single"/>
        </w:rPr>
      </w:pPr>
      <w:bookmarkStart w:id="2" w:name="_Hlk240624450"/>
      <w:r w:rsidRPr="00D90363">
        <w:t>Predmet pogodbe</w:t>
      </w:r>
    </w:p>
    <w:p w14:paraId="4FEDEB0E" w14:textId="7C361817" w:rsidR="00926F8E" w:rsidRPr="00926F8E" w:rsidRDefault="00124B50" w:rsidP="0025176D">
      <w:pPr>
        <w:pStyle w:val="Naslov3"/>
      </w:pPr>
      <w:bookmarkStart w:id="3" w:name="_Hlk240623272"/>
      <w:bookmarkEnd w:id="2"/>
      <w:r>
        <w:t xml:space="preserve"> </w:t>
      </w:r>
      <w:r w:rsidR="00926F8E" w:rsidRPr="002A28C2">
        <w:t>člen</w:t>
      </w:r>
    </w:p>
    <w:bookmarkEnd w:id="3"/>
    <w:p w14:paraId="61C71071" w14:textId="77777777" w:rsidR="00B718CA" w:rsidRDefault="00B718CA" w:rsidP="00B718CA">
      <w:pPr>
        <w:spacing w:after="0"/>
        <w:jc w:val="both"/>
      </w:pPr>
      <w:r>
        <w:t>Prodajalec s to pogodbo proda in izroča v last in posest Kupcu, Kupec pa kupi in prevzame v last in posest bremen proste nepremičnine:</w:t>
      </w:r>
    </w:p>
    <w:p w14:paraId="2CCEA734" w14:textId="77777777" w:rsidR="00B718CA" w:rsidRPr="007223EF" w:rsidRDefault="00B718CA" w:rsidP="00B718CA">
      <w:pPr>
        <w:spacing w:after="0"/>
        <w:jc w:val="both"/>
      </w:pPr>
    </w:p>
    <w:p w14:paraId="0EF13BCD" w14:textId="77777777" w:rsidR="00B718CA" w:rsidRPr="00DA2176" w:rsidRDefault="00B718CA" w:rsidP="0E4A0526">
      <w:pPr>
        <w:numPr>
          <w:ilvl w:val="0"/>
          <w:numId w:val="37"/>
        </w:numPr>
        <w:spacing w:after="0" w:line="259" w:lineRule="auto"/>
        <w:ind w:left="709" w:right="0"/>
        <w:jc w:val="both"/>
        <w:rPr>
          <w:rFonts w:cstheme="minorBidi"/>
        </w:rPr>
      </w:pPr>
      <w:bookmarkStart w:id="4" w:name="_Hlk240977366"/>
      <w:r w:rsidRPr="0E4A0526">
        <w:rPr>
          <w:rFonts w:cstheme="minorBidi"/>
        </w:rPr>
        <w:t>ID znak del stavbe 2304-1289-46,</w:t>
      </w:r>
    </w:p>
    <w:p w14:paraId="578FED01" w14:textId="77777777" w:rsidR="00B718CA" w:rsidRPr="00DA2176" w:rsidRDefault="00B718CA" w:rsidP="0E4A0526">
      <w:pPr>
        <w:numPr>
          <w:ilvl w:val="0"/>
          <w:numId w:val="37"/>
        </w:numPr>
        <w:spacing w:after="0" w:line="259" w:lineRule="auto"/>
        <w:ind w:left="709" w:right="0"/>
        <w:jc w:val="both"/>
        <w:rPr>
          <w:rFonts w:cstheme="minorBidi"/>
        </w:rPr>
      </w:pPr>
      <w:r w:rsidRPr="0E4A0526">
        <w:rPr>
          <w:rFonts w:cstheme="minorBidi"/>
        </w:rPr>
        <w:t>ID znak del stavbe 2304-1289-47,</w:t>
      </w:r>
    </w:p>
    <w:p w14:paraId="47842EC8" w14:textId="77777777" w:rsidR="00B718CA" w:rsidRPr="00DA2176" w:rsidRDefault="00B718CA" w:rsidP="0E4A0526">
      <w:pPr>
        <w:numPr>
          <w:ilvl w:val="0"/>
          <w:numId w:val="37"/>
        </w:numPr>
        <w:spacing w:after="0" w:line="259" w:lineRule="auto"/>
        <w:ind w:left="709" w:right="0"/>
        <w:jc w:val="both"/>
        <w:rPr>
          <w:rFonts w:cstheme="minorBidi"/>
        </w:rPr>
      </w:pPr>
      <w:r w:rsidRPr="0E4A0526">
        <w:rPr>
          <w:rFonts w:cstheme="minorBidi"/>
        </w:rPr>
        <w:t>ID znak del stavbe 2304-1289-48,</w:t>
      </w:r>
    </w:p>
    <w:p w14:paraId="35038C51" w14:textId="77777777" w:rsidR="00B718CA" w:rsidRPr="00DA2176" w:rsidRDefault="00B718CA" w:rsidP="0E4A0526">
      <w:pPr>
        <w:numPr>
          <w:ilvl w:val="0"/>
          <w:numId w:val="37"/>
        </w:numPr>
        <w:spacing w:after="0" w:line="259" w:lineRule="auto"/>
        <w:ind w:left="709" w:right="0"/>
        <w:jc w:val="both"/>
        <w:rPr>
          <w:rFonts w:cstheme="minorBidi"/>
        </w:rPr>
      </w:pPr>
      <w:r w:rsidRPr="0E4A0526">
        <w:rPr>
          <w:rFonts w:cstheme="minorBidi"/>
        </w:rPr>
        <w:t>ID znak del stavbe 2304-1289-49,</w:t>
      </w:r>
    </w:p>
    <w:p w14:paraId="642ADB36" w14:textId="77777777" w:rsidR="00B718CA" w:rsidRPr="00DA2176" w:rsidRDefault="00B718CA" w:rsidP="0E4A0526">
      <w:pPr>
        <w:numPr>
          <w:ilvl w:val="0"/>
          <w:numId w:val="37"/>
        </w:numPr>
        <w:spacing w:after="0" w:line="259" w:lineRule="auto"/>
        <w:ind w:left="709" w:right="0"/>
        <w:jc w:val="both"/>
        <w:rPr>
          <w:rFonts w:cstheme="minorBidi"/>
        </w:rPr>
      </w:pPr>
      <w:r w:rsidRPr="0E4A0526">
        <w:rPr>
          <w:rFonts w:cstheme="minorBidi"/>
        </w:rPr>
        <w:t>ID znak del stavbe 2304-1289-50,</w:t>
      </w:r>
    </w:p>
    <w:bookmarkEnd w:id="4"/>
    <w:p w14:paraId="5B289403" w14:textId="77777777" w:rsidR="00B718CA" w:rsidRDefault="00B718CA" w:rsidP="0E4A0526">
      <w:pPr>
        <w:spacing w:after="0" w:line="259" w:lineRule="auto"/>
        <w:ind w:right="0"/>
        <w:jc w:val="both"/>
        <w:rPr>
          <w:rFonts w:cstheme="minorBidi"/>
        </w:rPr>
      </w:pPr>
    </w:p>
    <w:p w14:paraId="3EC3186C" w14:textId="3D6EC1F2" w:rsidR="00B718CA" w:rsidRPr="007223EF" w:rsidRDefault="00B718CA" w:rsidP="116449F1">
      <w:pPr>
        <w:spacing w:after="0" w:line="259" w:lineRule="auto"/>
        <w:ind w:right="0"/>
        <w:jc w:val="both"/>
        <w:rPr>
          <w:rFonts w:eastAsia="Verdana" w:cs="Verdana"/>
        </w:rPr>
      </w:pPr>
      <w:r w:rsidRPr="116449F1">
        <w:rPr>
          <w:rFonts w:cstheme="minorBidi"/>
        </w:rPr>
        <w:t xml:space="preserve">skupaj s pripadajočimi deleži na </w:t>
      </w:r>
      <w:r w:rsidR="07476AF6" w:rsidRPr="116449F1">
        <w:rPr>
          <w:rFonts w:cstheme="minorBidi"/>
        </w:rPr>
        <w:t xml:space="preserve">splošnih in posebnih </w:t>
      </w:r>
      <w:r w:rsidRPr="116449F1">
        <w:rPr>
          <w:rFonts w:cstheme="minorBidi"/>
        </w:rPr>
        <w:t>skupnih delih stavbe</w:t>
      </w:r>
      <w:r w:rsidR="10E25503" w:rsidRPr="116449F1">
        <w:rPr>
          <w:rFonts w:cstheme="minorBidi"/>
        </w:rPr>
        <w:t>.</w:t>
      </w:r>
    </w:p>
    <w:p w14:paraId="5D8CBF33" w14:textId="36A51AF7" w:rsidR="00B718CA" w:rsidRDefault="00B718CA" w:rsidP="116449F1">
      <w:pPr>
        <w:spacing w:after="0" w:line="259" w:lineRule="auto"/>
        <w:ind w:right="0"/>
        <w:jc w:val="both"/>
        <w:rPr>
          <w:rFonts w:cstheme="minorBidi"/>
        </w:rPr>
      </w:pPr>
    </w:p>
    <w:p w14:paraId="7B8FEACE" w14:textId="77777777" w:rsidR="00B718CA" w:rsidRPr="007223EF" w:rsidRDefault="00B718CA" w:rsidP="00B718CA">
      <w:pPr>
        <w:spacing w:after="160" w:line="259" w:lineRule="auto"/>
        <w:ind w:right="0"/>
        <w:jc w:val="both"/>
      </w:pPr>
      <w:r w:rsidRPr="116449F1">
        <w:rPr>
          <w:rFonts w:cstheme="minorBidi"/>
        </w:rPr>
        <w:t>Predmet nakupa so neopremljeni poslovni prostori, brez pohištva in druge opreme.</w:t>
      </w:r>
    </w:p>
    <w:p w14:paraId="46803B5B" w14:textId="63CFECCF" w:rsidR="0C9BC7E7" w:rsidRPr="00930AA4" w:rsidRDefault="0C9BC7E7" w:rsidP="116449F1">
      <w:pPr>
        <w:pStyle w:val="Naslov3"/>
        <w:spacing w:after="160"/>
      </w:pPr>
      <w:r>
        <w:lastRenderedPageBreak/>
        <w:t>člen</w:t>
      </w:r>
    </w:p>
    <w:p w14:paraId="7D687424" w14:textId="690DE04C" w:rsidR="00DC6F49" w:rsidRDefault="00DC6F49" w:rsidP="116449F1">
      <w:pPr>
        <w:spacing w:after="160" w:line="259" w:lineRule="auto"/>
        <w:jc w:val="both"/>
        <w:rPr>
          <w:rFonts w:cstheme="minorBidi"/>
        </w:rPr>
      </w:pPr>
      <w:r w:rsidRPr="116449F1">
        <w:rPr>
          <w:rFonts w:cstheme="minorBidi"/>
        </w:rPr>
        <w:t xml:space="preserve">Kupec izjavlja, da mu je pravno in dejansko stanje </w:t>
      </w:r>
      <w:r w:rsidR="00D201D5" w:rsidRPr="116449F1">
        <w:rPr>
          <w:rFonts w:cstheme="minorBidi"/>
        </w:rPr>
        <w:t>Poslovne stavbe</w:t>
      </w:r>
      <w:r w:rsidRPr="116449F1">
        <w:rPr>
          <w:rFonts w:cstheme="minorBidi"/>
        </w:rPr>
        <w:t xml:space="preserve"> in Predmeta nakupa v celoti poznano, prav tako tudi razmerja </w:t>
      </w:r>
      <w:r w:rsidR="007E16FD" w:rsidRPr="116449F1">
        <w:rPr>
          <w:rFonts w:cstheme="minorBidi"/>
        </w:rPr>
        <w:t xml:space="preserve">med lastniki posebnih delov Poslovne stavbe, finančna </w:t>
      </w:r>
      <w:r w:rsidRPr="116449F1">
        <w:rPr>
          <w:rFonts w:cstheme="minorBidi"/>
        </w:rPr>
        <w:t xml:space="preserve">in </w:t>
      </w:r>
      <w:r w:rsidR="007E16FD" w:rsidRPr="116449F1">
        <w:rPr>
          <w:rFonts w:cstheme="minorBidi"/>
        </w:rPr>
        <w:t xml:space="preserve">druga </w:t>
      </w:r>
      <w:r w:rsidRPr="116449F1">
        <w:rPr>
          <w:rFonts w:cstheme="minorBidi"/>
        </w:rPr>
        <w:t xml:space="preserve">bremena </w:t>
      </w:r>
      <w:r w:rsidR="00984795" w:rsidRPr="116449F1">
        <w:rPr>
          <w:rFonts w:cstheme="minorBidi"/>
        </w:rPr>
        <w:t>v zvezi s lastništvom in uporabo delov Poslovne stavbe, in mu je Prodajalec podal odgovor na vsa zastavljena vprašanja s tem v zvezi, zlasti pa si</w:t>
      </w:r>
      <w:r w:rsidRPr="116449F1">
        <w:rPr>
          <w:rFonts w:cstheme="minorBidi"/>
        </w:rPr>
        <w:t xml:space="preserve"> je </w:t>
      </w:r>
      <w:r w:rsidR="00984795" w:rsidRPr="116449F1">
        <w:rPr>
          <w:rFonts w:cstheme="minorBidi"/>
        </w:rPr>
        <w:t xml:space="preserve">Kupec </w:t>
      </w:r>
      <w:r w:rsidRPr="116449F1">
        <w:rPr>
          <w:rFonts w:cstheme="minorBidi"/>
        </w:rPr>
        <w:t xml:space="preserve">Poslovno stavbo pred sklenitvijo te pogodbe ogledal; preveril </w:t>
      </w:r>
      <w:r w:rsidR="00984795" w:rsidRPr="116449F1">
        <w:rPr>
          <w:rFonts w:cstheme="minorBidi"/>
        </w:rPr>
        <w:t xml:space="preserve">je </w:t>
      </w:r>
      <w:r w:rsidRPr="116449F1">
        <w:rPr>
          <w:rFonts w:cstheme="minorBidi"/>
        </w:rPr>
        <w:t xml:space="preserve">pravno in dejansko stanje nepremičnine ID znak parcela 2304 657/51, stavbe ID 2304-1289 ter posebnih in skupnih delov te stavbe; Prodajalec </w:t>
      </w:r>
      <w:r w:rsidR="00D201D5" w:rsidRPr="116449F1">
        <w:rPr>
          <w:rFonts w:cstheme="minorBidi"/>
        </w:rPr>
        <w:t xml:space="preserve">pa mu je tudi </w:t>
      </w:r>
      <w:r w:rsidRPr="116449F1">
        <w:rPr>
          <w:rFonts w:cstheme="minorBidi"/>
        </w:rPr>
        <w:t>omogočil vpogled v pogodb</w:t>
      </w:r>
      <w:r w:rsidR="01C99062" w:rsidRPr="116449F1">
        <w:rPr>
          <w:rFonts w:cstheme="minorBidi"/>
        </w:rPr>
        <w:t>o</w:t>
      </w:r>
      <w:r w:rsidRPr="116449F1">
        <w:rPr>
          <w:rFonts w:cstheme="minorBidi"/>
        </w:rPr>
        <w:t>, sklenjen</w:t>
      </w:r>
      <w:r w:rsidR="5A5FD26A" w:rsidRPr="116449F1">
        <w:rPr>
          <w:rFonts w:cstheme="minorBidi"/>
        </w:rPr>
        <w:t>o</w:t>
      </w:r>
      <w:r w:rsidRPr="116449F1">
        <w:rPr>
          <w:rFonts w:cstheme="minorBidi"/>
        </w:rPr>
        <w:t xml:space="preserve"> med lastniki posebnih delov Poslovne st</w:t>
      </w:r>
      <w:r w:rsidR="3DFFC63D" w:rsidRPr="116449F1">
        <w:rPr>
          <w:rFonts w:cstheme="minorBidi"/>
        </w:rPr>
        <w:t>avbe</w:t>
      </w:r>
      <w:r w:rsidR="20BD3FC3" w:rsidRPr="116449F1">
        <w:rPr>
          <w:rFonts w:cstheme="minorBidi"/>
        </w:rPr>
        <w:t xml:space="preserve">, v najemne pogodbe iz </w:t>
      </w:r>
      <w:r w:rsidR="0CBE5CFE" w:rsidRPr="116449F1">
        <w:rPr>
          <w:rFonts w:cstheme="minorBidi"/>
        </w:rPr>
        <w:t xml:space="preserve">točke </w:t>
      </w:r>
      <w:r w:rsidR="70BE49A3" w:rsidRPr="116449F1">
        <w:rPr>
          <w:rFonts w:cstheme="minorBidi"/>
        </w:rPr>
        <w:t>g)</w:t>
      </w:r>
      <w:r w:rsidR="0CBE5CFE" w:rsidRPr="116449F1">
        <w:rPr>
          <w:rFonts w:cstheme="minorBidi"/>
        </w:rPr>
        <w:t xml:space="preserve"> 1. člena te pogodbe ter v uporabno dovoljenje za stavbo.</w:t>
      </w:r>
      <w:r w:rsidR="00984795" w:rsidRPr="116449F1">
        <w:rPr>
          <w:rFonts w:cstheme="minorBidi"/>
        </w:rPr>
        <w:t xml:space="preserve"> </w:t>
      </w:r>
      <w:r w:rsidRPr="116449F1">
        <w:rPr>
          <w:rFonts w:cstheme="minorBidi"/>
        </w:rPr>
        <w:t xml:space="preserve">     </w:t>
      </w:r>
    </w:p>
    <w:p w14:paraId="1D0D50B8" w14:textId="3ED0C80C" w:rsidR="00DC6F49" w:rsidRPr="00DC6F49" w:rsidRDefault="00DC6F49" w:rsidP="00DC6F49">
      <w:pPr>
        <w:pStyle w:val="Naslov2"/>
        <w:rPr>
          <w:u w:val="single"/>
        </w:rPr>
      </w:pPr>
      <w:bookmarkStart w:id="5" w:name="_Hlk240626350"/>
      <w:r>
        <w:t>Plačilo kupnine</w:t>
      </w:r>
    </w:p>
    <w:p w14:paraId="457A05B1" w14:textId="300A01A0" w:rsidR="006A5236" w:rsidRDefault="006A5236" w:rsidP="0025176D">
      <w:pPr>
        <w:pStyle w:val="Naslov3"/>
      </w:pPr>
      <w:bookmarkStart w:id="6" w:name="_Hlk240625479"/>
      <w:bookmarkEnd w:id="5"/>
      <w:r>
        <w:t>člen</w:t>
      </w:r>
    </w:p>
    <w:bookmarkEnd w:id="6"/>
    <w:p w14:paraId="3816F0B6" w14:textId="3179621D" w:rsidR="00DC6F49" w:rsidRPr="007223EF" w:rsidRDefault="00DC6F49" w:rsidP="0E4A0526">
      <w:pPr>
        <w:jc w:val="both"/>
      </w:pPr>
      <w:r>
        <w:t xml:space="preserve">Pogodbeni stranki se dogovorita, da znaša kupnina za </w:t>
      </w:r>
      <w:r w:rsidR="00D201D5">
        <w:t>N</w:t>
      </w:r>
      <w:r>
        <w:t xml:space="preserve">epremičnine </w:t>
      </w:r>
      <w:r w:rsidR="6C2480B9">
        <w:t xml:space="preserve">1.448.633,60 </w:t>
      </w:r>
      <w:r>
        <w:t>EUR</w:t>
      </w:r>
      <w:r w:rsidR="00984795">
        <w:t xml:space="preserve"> (</w:t>
      </w:r>
      <w:r w:rsidR="00D201D5">
        <w:t xml:space="preserve">z besedami </w:t>
      </w:r>
      <w:proofErr w:type="spellStart"/>
      <w:r w:rsidR="52FD6F45">
        <w:t>milojonštiristooseminštiridesettisočšestotriintrideset</w:t>
      </w:r>
      <w:proofErr w:type="spellEnd"/>
      <w:r w:rsidR="52FD6F45">
        <w:t xml:space="preserve"> </w:t>
      </w:r>
      <w:r w:rsidR="7F566E0A">
        <w:t>6</w:t>
      </w:r>
      <w:r w:rsidR="00D201D5">
        <w:t xml:space="preserve">0/100 EUR, </w:t>
      </w:r>
      <w:r w:rsidR="00984795">
        <w:t>v nadaljevanju kot »Kupnina«)</w:t>
      </w:r>
      <w:r>
        <w:t xml:space="preserve">. </w:t>
      </w:r>
    </w:p>
    <w:p w14:paraId="6F672F36" w14:textId="6D424761" w:rsidR="00E15DBF" w:rsidRPr="007223EF" w:rsidRDefault="00984795" w:rsidP="00D66776">
      <w:pPr>
        <w:jc w:val="both"/>
      </w:pPr>
      <w:r>
        <w:t xml:space="preserve">Rok za plačilo kupnine je </w:t>
      </w:r>
      <w:r w:rsidR="001A2B80">
        <w:t>30 dni od prejema računa Prodajalca. Prodajalec račun izda po sklenitvi zapisnika iz prvega odstavka 9. člena te</w:t>
      </w:r>
      <w:r w:rsidR="007223EF">
        <w:t xml:space="preserve"> </w:t>
      </w:r>
      <w:r w:rsidR="001A2B80">
        <w:t>pogodbe</w:t>
      </w:r>
      <w:r>
        <w:t xml:space="preserve">. </w:t>
      </w:r>
    </w:p>
    <w:p w14:paraId="3DA3929F" w14:textId="5B163D3A" w:rsidR="00984795" w:rsidRPr="007223EF" w:rsidRDefault="00984795" w:rsidP="00D66776">
      <w:pPr>
        <w:jc w:val="both"/>
      </w:pPr>
      <w:r w:rsidRPr="007223EF">
        <w:t xml:space="preserve">Plačilo </w:t>
      </w:r>
      <w:r w:rsidR="00E15DBF" w:rsidRPr="007223EF">
        <w:t>K</w:t>
      </w:r>
      <w:r w:rsidRPr="007223EF">
        <w:t xml:space="preserve">upnine v roku </w:t>
      </w:r>
      <w:r w:rsidR="00E15DBF" w:rsidRPr="007223EF">
        <w:t xml:space="preserve">iz drugega odstavka </w:t>
      </w:r>
      <w:r w:rsidR="00FD2F16" w:rsidRPr="007223EF">
        <w:t>6</w:t>
      </w:r>
      <w:r w:rsidR="00E15DBF" w:rsidRPr="007223EF">
        <w:t xml:space="preserve">. člena te pogodbe </w:t>
      </w:r>
      <w:r w:rsidRPr="007223EF">
        <w:t>je bistvena sestavina te pogodbe.</w:t>
      </w:r>
    </w:p>
    <w:p w14:paraId="60A0DF54" w14:textId="530CE03F" w:rsidR="00D66776" w:rsidRDefault="007223EF" w:rsidP="00D201D5">
      <w:pPr>
        <w:jc w:val="both"/>
      </w:pPr>
      <w:r w:rsidRPr="007223EF">
        <w:t xml:space="preserve">Stranki se lahko s pisnim aneksom k tej pogodbi dogovorita, da se pogodba ohrani v veljavi, kljub zamudi roka iz drugega odstavka tega člena. </w:t>
      </w:r>
      <w:r w:rsidR="00D66776" w:rsidRPr="007223EF">
        <w:t>V primeru, da bi pogodbeni stranki kljub zamudi roka iz drugega odstavka 6. člena ohranili to pogodbo v veljavi, je dolžan Kupec Prodajalcu plačati zakonske zamudne obresti od dneva zamude do plačila.</w:t>
      </w:r>
    </w:p>
    <w:p w14:paraId="097DD39B" w14:textId="77777777" w:rsidR="00E15DBF" w:rsidRDefault="00E15DBF" w:rsidP="00E15DBF">
      <w:pPr>
        <w:pStyle w:val="Naslov3"/>
      </w:pPr>
      <w:r>
        <w:t>člen</w:t>
      </w:r>
    </w:p>
    <w:p w14:paraId="76001FD3" w14:textId="1C23D101" w:rsidR="009900BD" w:rsidRDefault="00DC6F49" w:rsidP="00D201D5">
      <w:pPr>
        <w:jc w:val="both"/>
      </w:pPr>
      <w:r>
        <w:t xml:space="preserve">Kupec bo </w:t>
      </w:r>
      <w:r w:rsidR="00E15DBF">
        <w:t>K</w:t>
      </w:r>
      <w:r>
        <w:t xml:space="preserve">upnino plačal </w:t>
      </w:r>
      <w:r w:rsidR="00984795">
        <w:t>P</w:t>
      </w:r>
      <w:r>
        <w:t xml:space="preserve">rodajalcu na </w:t>
      </w:r>
      <w:r w:rsidR="00703E44">
        <w:t xml:space="preserve">podlagi prejetega računa, in sicer na </w:t>
      </w:r>
      <w:r w:rsidR="007223EF">
        <w:t>TRR</w:t>
      </w:r>
      <w:r w:rsidR="009900BD">
        <w:t xml:space="preserve"> IBAN SI56</w:t>
      </w:r>
      <w:r w:rsidR="008C6CF9" w:rsidRPr="008C6CF9">
        <w:rPr>
          <w:b/>
          <w:bCs/>
        </w:rPr>
        <w:t> 1910 0001 1283 191</w:t>
      </w:r>
      <w:r w:rsidR="009900BD">
        <w:t xml:space="preserve">, odprt pri banki </w:t>
      </w:r>
      <w:r w:rsidR="008C6CF9">
        <w:t xml:space="preserve">DBS </w:t>
      </w:r>
      <w:proofErr w:type="spellStart"/>
      <w:r w:rsidR="009900BD">
        <w:t>d.d</w:t>
      </w:r>
      <w:proofErr w:type="spellEnd"/>
      <w:r w:rsidR="009900BD">
        <w:t>.</w:t>
      </w:r>
    </w:p>
    <w:p w14:paraId="1E891185" w14:textId="7D6C8BDC" w:rsidR="00E15DBF" w:rsidRDefault="00984795" w:rsidP="116449F1">
      <w:pPr>
        <w:pStyle w:val="Naslov3"/>
      </w:pPr>
      <w:r>
        <w:t>člen</w:t>
      </w:r>
    </w:p>
    <w:p w14:paraId="0243AA8A" w14:textId="7A1C2697" w:rsidR="00E15DBF" w:rsidRDefault="00984795" w:rsidP="00D66776">
      <w:pPr>
        <w:jc w:val="both"/>
      </w:pPr>
      <w:r>
        <w:t xml:space="preserve">Stranki sprejemata dogovor o </w:t>
      </w:r>
      <w:r w:rsidR="00E15DBF">
        <w:t xml:space="preserve">znesku Kupnine kot dokončen in nespremenljiv. </w:t>
      </w:r>
    </w:p>
    <w:p w14:paraId="29B4A0A7" w14:textId="5F42A3E6" w:rsidR="00D66776" w:rsidRPr="00D66776" w:rsidRDefault="00D66776" w:rsidP="00D66776">
      <w:pPr>
        <w:pStyle w:val="Naslov2"/>
        <w:rPr>
          <w:u w:val="single"/>
        </w:rPr>
      </w:pPr>
      <w:bookmarkStart w:id="7" w:name="_Hlk240626813"/>
      <w:r>
        <w:lastRenderedPageBreak/>
        <w:t>Izročitev nepremičnine</w:t>
      </w:r>
    </w:p>
    <w:p w14:paraId="1B8598AC" w14:textId="37B883AE" w:rsidR="00D66776" w:rsidRDefault="0025176D" w:rsidP="00D66776">
      <w:pPr>
        <w:pStyle w:val="Naslov3"/>
      </w:pPr>
      <w:bookmarkStart w:id="8" w:name="_Hlk240626377"/>
      <w:bookmarkEnd w:id="7"/>
      <w:r>
        <w:t>člen</w:t>
      </w:r>
    </w:p>
    <w:p w14:paraId="569963A7" w14:textId="1FF1E36D" w:rsidR="00891A2F" w:rsidRDefault="00D66776" w:rsidP="00D201D5">
      <w:pPr>
        <w:jc w:val="both"/>
      </w:pPr>
      <w:r>
        <w:t xml:space="preserve">Pogodbeni stranki se dogovorita, da bo Prodajalec </w:t>
      </w:r>
      <w:r w:rsidR="00891A2F">
        <w:t xml:space="preserve">Kupca po izpraznitvi Predmeta nakupa s strani sedanjih najemnikov </w:t>
      </w:r>
      <w:r w:rsidR="007223EF">
        <w:t xml:space="preserve">pisno </w:t>
      </w:r>
      <w:r w:rsidR="00891A2F">
        <w:t xml:space="preserve">pozval na pregled in popis stanja Nepremičnin in Poslovne stavbe. O pregledu bosta stranki podpisali Zapisnik o pregledu Nepremičnin in Poslovne stavbe. </w:t>
      </w:r>
      <w:r w:rsidR="007223EF">
        <w:t>V primeru, da Kupec ne pristopi k izvedbi pregleda, Prodajalec sam pripravi navedeni zapisnik in ga pošlje Kupcu.</w:t>
      </w:r>
    </w:p>
    <w:p w14:paraId="4A620CF0" w14:textId="4F9F07AE" w:rsidR="00D66776" w:rsidRDefault="00891A2F" w:rsidP="116449F1">
      <w:pPr>
        <w:jc w:val="both"/>
      </w:pPr>
      <w:r>
        <w:t xml:space="preserve">Pogodbeni stranki se dogovorita, da bo Prodajalec </w:t>
      </w:r>
      <w:r w:rsidR="00D66776">
        <w:t xml:space="preserve">izročil Kupcu </w:t>
      </w:r>
      <w:r w:rsidR="00D201D5">
        <w:t>N</w:t>
      </w:r>
      <w:r w:rsidR="00D66776">
        <w:t xml:space="preserve">epremičnine v izključno posest v roku 15 dni od plačila celotne Kupnine iz prvega odstavka 6. člena na </w:t>
      </w:r>
      <w:r w:rsidR="18BD1442">
        <w:t>račun</w:t>
      </w:r>
      <w:r w:rsidR="00D66776">
        <w:t xml:space="preserve"> iz 7. člena te pogodbe. </w:t>
      </w:r>
    </w:p>
    <w:p w14:paraId="765B285B" w14:textId="33A4BF0B" w:rsidR="00D66776" w:rsidRDefault="00D66776" w:rsidP="116449F1">
      <w:pPr>
        <w:jc w:val="both"/>
      </w:pPr>
      <w:r>
        <w:t xml:space="preserve">Z dnem izročitve Nepremičnin Kupcu, preidejo v breme Kupca vsi obratovalni in drugi stroški </w:t>
      </w:r>
      <w:r w:rsidR="00703E44">
        <w:t xml:space="preserve">ter </w:t>
      </w:r>
      <w:r>
        <w:t xml:space="preserve">davki in </w:t>
      </w:r>
      <w:r w:rsidR="00703E44">
        <w:t xml:space="preserve">druge </w:t>
      </w:r>
      <w:r>
        <w:t>javne dajatve v zvezi z lastništvom Nepremičnin</w:t>
      </w:r>
      <w:r w:rsidR="004F7163">
        <w:t xml:space="preserve"> ter </w:t>
      </w:r>
      <w:r w:rsidR="006F6D08">
        <w:t xml:space="preserve">riziko uničenja </w:t>
      </w:r>
      <w:r w:rsidR="074DD9B7">
        <w:t>Nepremičnin</w:t>
      </w:r>
      <w:r>
        <w:t>.</w:t>
      </w:r>
    </w:p>
    <w:p w14:paraId="06CBA514" w14:textId="77777777" w:rsidR="004A556C" w:rsidRDefault="004A556C" w:rsidP="004A556C">
      <w:pPr>
        <w:pStyle w:val="Naslov3"/>
      </w:pPr>
      <w:r>
        <w:t>člen</w:t>
      </w:r>
    </w:p>
    <w:p w14:paraId="14D8D896" w14:textId="406F5D4B" w:rsidR="003B196A" w:rsidRDefault="004A556C" w:rsidP="003B196A">
      <w:pPr>
        <w:jc w:val="both"/>
      </w:pPr>
      <w:r>
        <w:t xml:space="preserve">Primopredaja </w:t>
      </w:r>
      <w:r w:rsidR="00FD2F16">
        <w:t>iz drugega odstavka 9. člena</w:t>
      </w:r>
      <w:r w:rsidR="007223EF">
        <w:t xml:space="preserve"> </w:t>
      </w:r>
      <w:r w:rsidR="00FD2F16">
        <w:t xml:space="preserve">te pogodbe </w:t>
      </w:r>
      <w:r>
        <w:t xml:space="preserve">bo opravljena na način, da bosta predstavnika pogodbenih strank sklenila primopredajni zapisnik, v katerem bosta </w:t>
      </w:r>
      <w:r w:rsidR="003B196A">
        <w:t>zlasti popisali stanje Nepremičnin in skupnih delov, izročene ključe/kartice/gesla ter dokumentacije in</w:t>
      </w:r>
      <w:r>
        <w:t xml:space="preserve"> stanje števcev oz. drugih merilnih naprav za obratovalne stroške</w:t>
      </w:r>
      <w:r w:rsidR="003B196A">
        <w:t xml:space="preserve">. </w:t>
      </w:r>
    </w:p>
    <w:p w14:paraId="0E5F3816" w14:textId="77777777" w:rsidR="007223EF" w:rsidRDefault="007223EF" w:rsidP="007223EF">
      <w:pPr>
        <w:jc w:val="both"/>
      </w:pPr>
      <w:r>
        <w:t xml:space="preserve">Prodajalec mora ob izročitvi Nepremičnin Kupcu izročiti tudi vse pripadajoče ključe/kartice/gesla za vstop in uporabo Poslovne stavbe in Nepremičnin ter dokumentacijo v zvezi s temi objekti in Nepremičninami. </w:t>
      </w:r>
    </w:p>
    <w:p w14:paraId="16DA138E" w14:textId="4FD40BE3" w:rsidR="004A556C" w:rsidRPr="004A556C" w:rsidRDefault="003B196A" w:rsidP="003B196A">
      <w:pPr>
        <w:jc w:val="both"/>
      </w:pPr>
      <w:r>
        <w:t>Z</w:t>
      </w:r>
      <w:r w:rsidR="004A556C" w:rsidRPr="004A556C">
        <w:t xml:space="preserve">a vse ostale obratovalne stroške, katerih višina se ne ugotavlja na podlagi števcev ali drugih merilnih naprav, bosta pogodbeni stranki morebitno delitev stroškov opravili glede na čas uporabe pogodbenega predmeta v obdobju, za katero so obratovalni stroški obračunani. </w:t>
      </w:r>
    </w:p>
    <w:p w14:paraId="472CEBBA" w14:textId="0E209131" w:rsidR="004A556C" w:rsidRPr="004A556C" w:rsidRDefault="004A556C" w:rsidP="004A556C">
      <w:pPr>
        <w:pStyle w:val="Naslov3"/>
      </w:pPr>
      <w:r>
        <w:t>člen</w:t>
      </w:r>
    </w:p>
    <w:p w14:paraId="215C20CE" w14:textId="4C4BD0F1" w:rsidR="004A556C" w:rsidRPr="004A556C" w:rsidRDefault="004A556C" w:rsidP="003B196A">
      <w:pPr>
        <w:spacing w:after="0" w:line="280" w:lineRule="exact"/>
        <w:jc w:val="both"/>
      </w:pPr>
      <w:r>
        <w:t>Kupec</w:t>
      </w:r>
      <w:r w:rsidRPr="004A556C">
        <w:t xml:space="preserve"> se zavezuje, da bo od dneva izročitve Nepremičnin v posest dalje</w:t>
      </w:r>
      <w:r>
        <w:t xml:space="preserve"> nosil</w:t>
      </w:r>
      <w:r w:rsidRPr="004A556C">
        <w:t>:</w:t>
      </w:r>
    </w:p>
    <w:p w14:paraId="66633754" w14:textId="4E7E26DD" w:rsidR="004A556C" w:rsidRPr="004A556C" w:rsidRDefault="004A556C" w:rsidP="00A40792">
      <w:pPr>
        <w:numPr>
          <w:ilvl w:val="0"/>
          <w:numId w:val="2"/>
        </w:numPr>
        <w:spacing w:after="0" w:line="280" w:lineRule="exact"/>
        <w:ind w:left="567"/>
        <w:jc w:val="both"/>
      </w:pPr>
      <w:r w:rsidRPr="004A556C">
        <w:t>vse obratovalne stroške za Nepremičnin</w:t>
      </w:r>
      <w:r w:rsidR="003B196A">
        <w:t>e</w:t>
      </w:r>
      <w:r w:rsidRPr="004A556C">
        <w:t xml:space="preserve"> (primeroma, vendar ne izključno stroške elektrike, ogrevanja, plina, telefona, komunalnih storitev, in vse morebitne druge funkcionalne stroške);</w:t>
      </w:r>
    </w:p>
    <w:p w14:paraId="074E9013" w14:textId="526644D3" w:rsidR="004A556C" w:rsidRPr="004A556C" w:rsidRDefault="004A556C" w:rsidP="00A40792">
      <w:pPr>
        <w:numPr>
          <w:ilvl w:val="0"/>
          <w:numId w:val="2"/>
        </w:numPr>
        <w:spacing w:after="0" w:line="280" w:lineRule="exact"/>
        <w:ind w:left="567"/>
        <w:jc w:val="both"/>
      </w:pPr>
      <w:r w:rsidRPr="004A556C">
        <w:t>vse javne dajatve in druga bremena povezana z Nepremičninami in vse rizike, ki izvirajo iz naslova lastništva Nepremičnine;</w:t>
      </w:r>
    </w:p>
    <w:p w14:paraId="6A54B4BF" w14:textId="4A4F2B3E" w:rsidR="004A556C" w:rsidRPr="004A556C" w:rsidRDefault="004A556C" w:rsidP="00A40792">
      <w:pPr>
        <w:numPr>
          <w:ilvl w:val="0"/>
          <w:numId w:val="2"/>
        </w:numPr>
        <w:spacing w:after="0" w:line="280" w:lineRule="exact"/>
        <w:ind w:left="567"/>
        <w:jc w:val="both"/>
      </w:pPr>
      <w:r w:rsidRPr="004A556C">
        <w:t>vse stroške povezane s spremembo imena pri pravnih oz. fizičnih osebah, ki izstavljajo račune za obratovalne stroške, povezane z Nepremičninami.</w:t>
      </w:r>
    </w:p>
    <w:p w14:paraId="79AEA8BE" w14:textId="77777777" w:rsidR="003B196A" w:rsidRDefault="003B196A" w:rsidP="003B196A">
      <w:pPr>
        <w:spacing w:after="0" w:line="280" w:lineRule="exact"/>
        <w:jc w:val="both"/>
      </w:pPr>
    </w:p>
    <w:p w14:paraId="122E575C" w14:textId="1FAF6230" w:rsidR="004A556C" w:rsidRDefault="004A556C" w:rsidP="003B196A">
      <w:pPr>
        <w:spacing w:after="0" w:line="280" w:lineRule="exact"/>
        <w:jc w:val="both"/>
      </w:pPr>
      <w:r>
        <w:t>Prodajalec</w:t>
      </w:r>
      <w:r w:rsidRPr="004A556C">
        <w:t xml:space="preserve"> z dnem primopredaje </w:t>
      </w:r>
      <w:r>
        <w:t xml:space="preserve">Nepremičnin </w:t>
      </w:r>
      <w:r w:rsidRPr="004A556C">
        <w:t>odpove veljavno zavarovalno polico za Nepremičnin</w:t>
      </w:r>
      <w:r>
        <w:t>e</w:t>
      </w:r>
      <w:r w:rsidRPr="004A556C">
        <w:t xml:space="preserve">, </w:t>
      </w:r>
      <w:r>
        <w:t>Kupe</w:t>
      </w:r>
      <w:r w:rsidR="00EE7D7E">
        <w:t>c</w:t>
      </w:r>
      <w:r w:rsidRPr="004A556C">
        <w:t xml:space="preserve"> pa od tega dne Nepremičnine zavaruje sam.</w:t>
      </w:r>
    </w:p>
    <w:p w14:paraId="2006E5EF" w14:textId="54B0B691" w:rsidR="003B196A" w:rsidRPr="003B196A" w:rsidRDefault="00703E44" w:rsidP="003B196A">
      <w:pPr>
        <w:pStyle w:val="Naslov2"/>
      </w:pPr>
      <w:r>
        <w:t>Davek in stroški</w:t>
      </w:r>
    </w:p>
    <w:p w14:paraId="0F77367C" w14:textId="77777777" w:rsidR="00D66776" w:rsidRDefault="00D66776" w:rsidP="00D66776">
      <w:pPr>
        <w:pStyle w:val="Naslov3"/>
      </w:pPr>
      <w:bookmarkStart w:id="9" w:name="_Hlk240626830"/>
      <w:bookmarkEnd w:id="8"/>
      <w:r>
        <w:t>člen</w:t>
      </w:r>
    </w:p>
    <w:p w14:paraId="26A73A48" w14:textId="77777777" w:rsidR="00703E44" w:rsidRDefault="00703E44" w:rsidP="00703E44">
      <w:r>
        <w:t>Prodajalec bo takoj po sklenitvi te pogodbe na FURS oddal vlogo za odmero DPN.</w:t>
      </w:r>
    </w:p>
    <w:p w14:paraId="164788F6" w14:textId="77777777" w:rsidR="00703E44" w:rsidRDefault="00703E44" w:rsidP="00703E44">
      <w:r>
        <w:t>DPN v višini 2% Kupnine se zaveže plačati Kupec.</w:t>
      </w:r>
    </w:p>
    <w:p w14:paraId="1CB5ECEE" w14:textId="2CA1BBB3" w:rsidR="00703E44" w:rsidRPr="00703E44" w:rsidRDefault="00703E44" w:rsidP="00703E44">
      <w:pPr>
        <w:pStyle w:val="Naslov2"/>
        <w:rPr>
          <w:u w:val="single"/>
        </w:rPr>
      </w:pPr>
      <w:r>
        <w:t xml:space="preserve">Vpis lastninske pravice </w:t>
      </w:r>
    </w:p>
    <w:p w14:paraId="320B9660" w14:textId="77777777" w:rsidR="00703E44" w:rsidRPr="002A28C2" w:rsidRDefault="00703E44" w:rsidP="00703E44">
      <w:pPr>
        <w:pStyle w:val="Naslov3"/>
      </w:pPr>
      <w:bookmarkStart w:id="10" w:name="_Hlk240882927"/>
      <w:bookmarkEnd w:id="9"/>
      <w:r>
        <w:t>člen</w:t>
      </w:r>
    </w:p>
    <w:bookmarkEnd w:id="10"/>
    <w:p w14:paraId="68CF8794" w14:textId="1476C854" w:rsidR="00877D66" w:rsidRDefault="00703E44" w:rsidP="003B196A">
      <w:pPr>
        <w:jc w:val="both"/>
      </w:pPr>
      <w:r w:rsidRPr="00703E44">
        <w:t xml:space="preserve">Prodajalec se zavezuje, da bo takoj po prejemu </w:t>
      </w:r>
      <w:r>
        <w:t xml:space="preserve">izvoda te pogodbe s potrdilom </w:t>
      </w:r>
      <w:r w:rsidRPr="00703E44">
        <w:t>Finančne uprave RS</w:t>
      </w:r>
      <w:r>
        <w:t xml:space="preserve"> o plačanem DPN, </w:t>
      </w:r>
      <w:r w:rsidRPr="00703E44">
        <w:t xml:space="preserve">notarsko overil podpis </w:t>
      </w:r>
      <w:r>
        <w:t xml:space="preserve">svojega zastopnika </w:t>
      </w:r>
      <w:r w:rsidRPr="00703E44">
        <w:t xml:space="preserve">na </w:t>
      </w:r>
      <w:r>
        <w:t xml:space="preserve">tem </w:t>
      </w:r>
      <w:r w:rsidRPr="00703E44">
        <w:t>izvodu pogodbe</w:t>
      </w:r>
      <w:r w:rsidR="003B196A">
        <w:t xml:space="preserve"> in</w:t>
      </w:r>
      <w:r>
        <w:t xml:space="preserve"> ga nato </w:t>
      </w:r>
      <w:r w:rsidRPr="00703E44">
        <w:t xml:space="preserve">deponiral pri </w:t>
      </w:r>
      <w:r>
        <w:t>n</w:t>
      </w:r>
      <w:r w:rsidRPr="00703E44">
        <w:t xml:space="preserve">otarki </w:t>
      </w:r>
      <w:r w:rsidR="007223EF">
        <w:t>Andreji Cajhen</w:t>
      </w:r>
      <w:r>
        <w:t xml:space="preserve"> </w:t>
      </w:r>
      <w:r w:rsidR="007223EF">
        <w:t>iz</w:t>
      </w:r>
      <w:r>
        <w:t xml:space="preserve"> Nov</w:t>
      </w:r>
      <w:r w:rsidR="007223EF">
        <w:t>e</w:t>
      </w:r>
      <w:r>
        <w:t xml:space="preserve"> Goric</w:t>
      </w:r>
      <w:r w:rsidR="007223EF">
        <w:t>e</w:t>
      </w:r>
      <w:r>
        <w:t xml:space="preserve"> </w:t>
      </w:r>
      <w:r w:rsidR="00877D66">
        <w:t xml:space="preserve">(v nadaljevanju kot: »Notarka«) </w:t>
      </w:r>
      <w:r w:rsidRPr="00703E44">
        <w:t>po pravilih o notarskih hrambi</w:t>
      </w:r>
      <w:r w:rsidR="003B196A">
        <w:t xml:space="preserve"> v skladu z naslednjim </w:t>
      </w:r>
      <w:r w:rsidR="001A2B80">
        <w:t>členom</w:t>
      </w:r>
      <w:r w:rsidR="00877D66">
        <w:t>.</w:t>
      </w:r>
    </w:p>
    <w:p w14:paraId="2C1A064E" w14:textId="77777777" w:rsidR="001A2B80" w:rsidRPr="002A28C2" w:rsidRDefault="001A2B80" w:rsidP="001A2B80">
      <w:pPr>
        <w:pStyle w:val="Naslov3"/>
      </w:pPr>
      <w:r>
        <w:t>člen</w:t>
      </w:r>
    </w:p>
    <w:p w14:paraId="17ABA697" w14:textId="776A4C52" w:rsidR="001A2B80" w:rsidRDefault="001A2B80" w:rsidP="001A2B80">
      <w:pPr>
        <w:jc w:val="both"/>
      </w:pPr>
      <w:r>
        <w:t>Pogodbeni stranki soglašata, da se lastninska pravica na Nepremičninah vknjiži v korist Kupca pred plačilom celotne Kupnine, vendar izključno ob sočasni ureditvi zavarovanj in notarske hrambe po tem členu. Predhodna vknjižba ne pomeni potrditve, da je Kupnina plačana, niti odpovedi Prodajalca zahtevku za njeno plačilo.</w:t>
      </w:r>
    </w:p>
    <w:p w14:paraId="61218CE0" w14:textId="7A22B117" w:rsidR="001A2B80" w:rsidRDefault="001A2B80" w:rsidP="001A2B80">
      <w:pPr>
        <w:jc w:val="both"/>
      </w:pPr>
      <w:r>
        <w:t>Notarsko hrambo listin, denarnih sredstev in pravice razpolaganja z zaznamovanim vrstnim redom ter vložitev zemljiškoknjižnih predlogov opravi Notarka. Pogodbeni stranki pred vložitvijo prvega zemljiškoknjižnega predloga pri Notarki uredita vse izjave, pooblastila in navodila, potrebna za izvedbo tega člena, v obliki, ki jo zahtevajo veljavni predpisi. Notarka mora hrambo in navodila izrecno sprejeti.</w:t>
      </w:r>
    </w:p>
    <w:p w14:paraId="5A86DAA7" w14:textId="6B3B40B5" w:rsidR="001A2B80" w:rsidRDefault="001A2B80" w:rsidP="001A2B80">
      <w:pPr>
        <w:jc w:val="both"/>
      </w:pPr>
      <w:r>
        <w:t>Pogodbeni stranki skleneta sporazum o notarski hrambi najpozneje v osmih delovnih dneh po tem, ko so kumulativno izpolnjeni naslednji pogoji:</w:t>
      </w:r>
    </w:p>
    <w:p w14:paraId="027F1210" w14:textId="3FF7D896" w:rsidR="001A2B80" w:rsidRDefault="001A2B80" w:rsidP="001A2B80">
      <w:pPr>
        <w:pStyle w:val="Odstavekseznama"/>
        <w:numPr>
          <w:ilvl w:val="1"/>
          <w:numId w:val="28"/>
        </w:numPr>
        <w:ind w:left="709"/>
        <w:jc w:val="both"/>
      </w:pPr>
      <w:r>
        <w:t>Nepremičnine so oblikovane in vpisane v ustrezne nepremičninske evidence tako, da je omogočena njihova samostojna odsvojitev, njihove identifikacijske oznake pa so usklajene s to pogodbo in zemljiškoknjižnim dovolilom;</w:t>
      </w:r>
    </w:p>
    <w:p w14:paraId="5FE497AC" w14:textId="038B86C8" w:rsidR="001A2B80" w:rsidRDefault="001A2B80" w:rsidP="001A2B80">
      <w:pPr>
        <w:pStyle w:val="Odstavekseznama"/>
        <w:numPr>
          <w:ilvl w:val="1"/>
          <w:numId w:val="28"/>
        </w:numPr>
        <w:ind w:left="709"/>
        <w:jc w:val="both"/>
      </w:pPr>
      <w:r>
        <w:t>pridobljena so vsa za sklenitev in izvedbo pogodbe potrebna soglasja in odobritve ter izpolnjene druge obvezne predpostavke na strani obeh pogodbenih strank;</w:t>
      </w:r>
    </w:p>
    <w:p w14:paraId="5F9B939A" w14:textId="5038A707" w:rsidR="001A2B80" w:rsidRDefault="001A2B80" w:rsidP="001A2B80">
      <w:pPr>
        <w:pStyle w:val="Odstavekseznama"/>
        <w:numPr>
          <w:ilvl w:val="1"/>
          <w:numId w:val="28"/>
        </w:numPr>
        <w:ind w:left="709"/>
        <w:jc w:val="both"/>
      </w:pPr>
      <w:r>
        <w:lastRenderedPageBreak/>
        <w:t>izvedene so davčne formalnosti, potrebne za overitev podpisa na zemljiškoknjižnem dovolilu;</w:t>
      </w:r>
    </w:p>
    <w:p w14:paraId="677224E9" w14:textId="46F7268E" w:rsidR="001A2B80" w:rsidRDefault="001A2B80" w:rsidP="001A2B80">
      <w:pPr>
        <w:pStyle w:val="Odstavekseznama"/>
        <w:numPr>
          <w:ilvl w:val="1"/>
          <w:numId w:val="28"/>
        </w:numPr>
        <w:ind w:left="709"/>
        <w:jc w:val="both"/>
      </w:pPr>
      <w:r>
        <w:t>iz zemljiške knjige ne izhajajo druge pravice, zaznambe ali nerešeni predlogi, ki bi preprečevali ali ogrožali dogovorjeno pridobitev lastninske pravice oziroma izvedbo zavarovanja po tem členu, razen tistih, ki jih stranki izrecno opredelita in sprejmeta v sporazumu o notarski hrambi.</w:t>
      </w:r>
    </w:p>
    <w:p w14:paraId="20FEFA5A" w14:textId="4AADA0C6" w:rsidR="001A2B80" w:rsidRDefault="001A2B80" w:rsidP="001A2B80">
      <w:pPr>
        <w:jc w:val="both"/>
      </w:pPr>
      <w:r>
        <w:t>Prodajalec pri Notarki deponira izvod te pogodbe z zemljiškoknjižnim dovolilom iz 15. člena in notarsko overjenim podpisom svojega zastopnika. Notarka sme listino uporabiti za vknjižbo lastninske pravice v korist Kupca šele po izpolnitvi pogojev iz tega člena in sprejemu vseh listin ter izjav za zavarovanje povratnega prenosa. Pred tem listine ne sme izročiti Kupcu ali tretji osebi za samostojno zemljiškoknjižno uporabo.</w:t>
      </w:r>
    </w:p>
    <w:p w14:paraId="70D72443" w14:textId="0F8D2E63" w:rsidR="001A2B80" w:rsidRDefault="001A2B80" w:rsidP="001A2B80">
      <w:pPr>
        <w:jc w:val="both"/>
      </w:pPr>
      <w:r>
        <w:t>Kupec ob sklenitvi sporazuma o notarski hrambi:</w:t>
      </w:r>
    </w:p>
    <w:p w14:paraId="089708D1" w14:textId="4FBC1CD8" w:rsidR="001A2B80" w:rsidRDefault="001A2B80" w:rsidP="009900BD">
      <w:pPr>
        <w:pStyle w:val="Odstavekseznama"/>
        <w:numPr>
          <w:ilvl w:val="1"/>
          <w:numId w:val="25"/>
        </w:numPr>
        <w:ind w:left="567"/>
        <w:jc w:val="both"/>
      </w:pPr>
      <w:r>
        <w:t>izda in pri Notarki deponira ločeno zemljiškoknjižno dovolilo z notarsko overjenim podpisom svojega zastopnika, s katerim izrecno in brezpogojno dovoljuje vknjižbo lastninske pravice na vseh Nepremičninah v korist Prodajalca do celote; dovolilo je namenjeno izključno izpolnitvi obveznosti vračila Nepremičnin po veljavni razvezi te pogodbe;</w:t>
      </w:r>
    </w:p>
    <w:p w14:paraId="2539F1C0" w14:textId="630765E7" w:rsidR="001A2B80" w:rsidRDefault="001A2B80" w:rsidP="009900BD">
      <w:pPr>
        <w:pStyle w:val="Odstavekseznama"/>
        <w:numPr>
          <w:ilvl w:val="1"/>
          <w:numId w:val="25"/>
        </w:numPr>
        <w:ind w:left="567"/>
        <w:jc w:val="both"/>
      </w:pPr>
      <w:r>
        <w:t>poda vse potrebne izjave in pooblastila za vložitev predloga za zaznambo vrstnega reda za pridobitev lastninske pravice, namenjeno zavarovanju povratnega prenosa Nepremičnin na Prodajalca;</w:t>
      </w:r>
    </w:p>
    <w:p w14:paraId="3AFC1297" w14:textId="2E6B2342" w:rsidR="001A2B80" w:rsidRDefault="001A2B80" w:rsidP="009900BD">
      <w:pPr>
        <w:pStyle w:val="Odstavekseznama"/>
        <w:numPr>
          <w:ilvl w:val="1"/>
          <w:numId w:val="25"/>
        </w:numPr>
        <w:ind w:left="567"/>
        <w:jc w:val="both"/>
      </w:pPr>
      <w:r>
        <w:t>poda izjavo po 70. členu ZZK-1 o prenosu pravice razpolaganja z navedenim zaznamovanim vrstnim redom na Prodajalca; Notarka izjavo sprejme in evidentira v zakonsko predpisani obliki ob vložitvi predloga za zaznambo vrstnega reda;</w:t>
      </w:r>
    </w:p>
    <w:p w14:paraId="7361FB67" w14:textId="4E5CC7EB" w:rsidR="001A2B80" w:rsidRDefault="001A2B80" w:rsidP="009900BD">
      <w:pPr>
        <w:pStyle w:val="Odstavekseznama"/>
        <w:numPr>
          <w:ilvl w:val="1"/>
          <w:numId w:val="25"/>
        </w:numPr>
        <w:ind w:left="567"/>
        <w:jc w:val="both"/>
      </w:pPr>
      <w:r>
        <w:t>poda navodilo, da se povratno zemljiškoknjižno dovolilo in pravica razpolaganja z zaznamovanim vrstnim redom hranita in uporabita izključno pod pogoji iz tega člena.</w:t>
      </w:r>
    </w:p>
    <w:p w14:paraId="10F68260" w14:textId="007CA4C3" w:rsidR="001A2B80" w:rsidRDefault="001A2B80" w:rsidP="001A2B80">
      <w:pPr>
        <w:jc w:val="both"/>
      </w:pPr>
      <w:r>
        <w:t>Prodajalec sprejme prenos pravice razpolaganja z zaznamovanim vrstnim redom in poda Notarki navodilo, da sme to pravico uporabiti samo za povratno vknjižbo lastninske pravice v njegovo korist pod pogoji iz tega člena. Brez pisnega soglasja Kupca pravice ne sme prenesti na tretjo osebo, zahtevati njene uporabe za drug namen ali spreminjati dogovorjenih pogojev hrambe.</w:t>
      </w:r>
    </w:p>
    <w:p w14:paraId="5BF45C56" w14:textId="07F7868F" w:rsidR="001A2B80" w:rsidRDefault="001A2B80" w:rsidP="001A2B80">
      <w:pPr>
        <w:jc w:val="both"/>
      </w:pPr>
      <w:r>
        <w:t>Notarka pred vložitvijo predlogov preveri zemljiškoknjižno izvedljivost dogovorjenega zaporedja. Predlog za vknjižbo lastninske pravice v korist Kupca in predlog za zaznambo vrstnega reda vloži v pravno dopustnem zaporedju, brez nepotrebnega časovnega presledka. V sporazumu o notarski hrambi se izrecno določijo predlagatelj zaznambe, Nepremičnine, na katere se zaznamba nanaša, ter povezava zaznambe s povratnim prenosom na Prodajalca. Če dogovorjenega zavarovanja ni mogoče zakonito in učinkovito urediti, Notarka predloga za vknjižbo lastninske pravice v korist Kupca ne vloži, dokler stranki pisno ne dogovorita druge ustrezne rešitve.</w:t>
      </w:r>
    </w:p>
    <w:p w14:paraId="488749AD" w14:textId="012BB32A" w:rsidR="001A2B80" w:rsidRDefault="001A2B80" w:rsidP="001A2B80">
      <w:pPr>
        <w:jc w:val="both"/>
      </w:pPr>
      <w:r>
        <w:lastRenderedPageBreak/>
        <w:t xml:space="preserve">Notarka obema strankama brez nepotrebnega odlašanja posreduje potrdila o vloženih predlogih in prejete zemljiškoknjižne sklepe. Če je kateri od predlogov zavržen ali zavrnjen oziroma se pojavi druga ovira za dogovorjeno izvedbo, stranki nemudoma obvesti. Stranki sta dolžni v petih delovnih dneh od prejema obvestila opraviti dejanja v svoji pristojnosti, potrebna za odpravo ovire. Če ovire ni mogoče odpraviti do </w:t>
      </w:r>
      <w:r w:rsidR="009900BD">
        <w:t>15.12.2026</w:t>
      </w:r>
      <w:r>
        <w:t>, lahko stranka, ki zanjo ni odgovorna, od pogodbe odstopi s pisno izjavo drugi stranki in Notarki. Če je Kupec že pridobil lastninsko pravico, se za vračilo izpolnitev uporabi ta člen.</w:t>
      </w:r>
    </w:p>
    <w:p w14:paraId="2DC97817" w14:textId="77777777" w:rsidR="0005210E" w:rsidRDefault="001A2B80" w:rsidP="001A2B80">
      <w:pPr>
        <w:jc w:val="both"/>
      </w:pPr>
      <w:r>
        <w:t>Kupec do plačila celotne Kupnine oziroma do dokončne izvedbe vračila Nepremičnin teh ne sme odsvojiti, dodatno obremeniti, oddati v najem ali drugače dovoliti pravic tretjih oseb brez predhodnega pisnega soglasja Prodajalca. Ta obveznost ima obligacijski učinek in ne nadomešča zavarovanja z zaznamovanim vrstnim redom.</w:t>
      </w:r>
    </w:p>
    <w:p w14:paraId="02993DCE" w14:textId="03948D91" w:rsidR="001A2B80" w:rsidRDefault="001A2B80" w:rsidP="001A2B80">
      <w:pPr>
        <w:jc w:val="both"/>
      </w:pPr>
      <w:r>
        <w:t>Za plačilo Kupnine šteje plačilo na račun Prodajalca skladno s 7. členom te pogodbe. Obveznost je izpolnjena v obsegu zneskov, dejansko pripisanih na dogovorjen račun. Plačilni nalog, ki ne izkazuje izvršitve plačila, sam po sebi ne predstavlja zadostnega dokazila o plačilu.</w:t>
      </w:r>
    </w:p>
    <w:p w14:paraId="4BE4B937" w14:textId="4E5A952E" w:rsidR="001A2B80" w:rsidRDefault="001A2B80" w:rsidP="001A2B80">
      <w:pPr>
        <w:jc w:val="both"/>
      </w:pPr>
      <w:r>
        <w:t>Kupec Notarki najpozneje naslednji delovni dan po vsakem plačilu predloži bančno dokazilo o izvršenem plačilu. Prodajalec mora Notarki v dveh delovnih dneh potrditi prejem plačila na svoj račun</w:t>
      </w:r>
      <w:r w:rsidR="0028230B">
        <w:t>.</w:t>
      </w:r>
      <w:r>
        <w:t xml:space="preserve"> Njegova opustitev potrditve ne preprečuje ugotovitve plačila na podlagi drugih zanesljivih bančnih dokazil. </w:t>
      </w:r>
    </w:p>
    <w:p w14:paraId="5B8B07E9" w14:textId="0D4DC873" w:rsidR="0005210E" w:rsidRDefault="001A2B80" w:rsidP="001A2B80">
      <w:pPr>
        <w:jc w:val="both"/>
      </w:pPr>
      <w:r>
        <w:t xml:space="preserve">Če Prodajalec zatrjuje, da je pogodba zaradi neplačila Kupnine razvezana, Notarki predloži pisno obvestilo z navedbo dneva zapadlosti, prejetih plačil, neplačanega zneska in podlage za razvezo ter dokazila, s katerimi razpolaga. </w:t>
      </w:r>
      <w:r w:rsidR="0005210E">
        <w:t>Taka izjava Prodajalca zadošča za nastop pogoja za razvezo te pogodbe zaradi neplačila Kupnine</w:t>
      </w:r>
      <w:r w:rsidR="009900BD">
        <w:t xml:space="preserve"> ob dodatnem pogoju, če Prodajalec Notarki predloži potrdilo o izvršenem plačilu vračila vseh prejetih delnih plačil Kupca.</w:t>
      </w:r>
    </w:p>
    <w:p w14:paraId="4E0516C8" w14:textId="5E679148" w:rsidR="001A2B80" w:rsidRDefault="001A2B80" w:rsidP="001A2B80">
      <w:pPr>
        <w:jc w:val="both"/>
      </w:pPr>
      <w:r>
        <w:t>Notarka sme povratno zemljiškoknjižno dovolilo uporabiti in vložiti predlog za vknjižbo lastninske pravice v korist Prodajalca v zaznamovanem vrstnem redu, če:</w:t>
      </w:r>
    </w:p>
    <w:p w14:paraId="3447D91D" w14:textId="69EA74E6" w:rsidR="001A2B80" w:rsidRDefault="001A2B80" w:rsidP="009900BD">
      <w:pPr>
        <w:pStyle w:val="Odstavekseznama"/>
        <w:numPr>
          <w:ilvl w:val="1"/>
          <w:numId w:val="10"/>
        </w:numPr>
        <w:ind w:left="709"/>
        <w:jc w:val="both"/>
      </w:pPr>
      <w:r>
        <w:t>so nastopile pogodbene ali zakonske predpostavke za razvezo pogodbe;</w:t>
      </w:r>
    </w:p>
    <w:p w14:paraId="7A879503" w14:textId="5EAD39DD" w:rsidR="001A2B80" w:rsidRDefault="001A2B80" w:rsidP="009900BD">
      <w:pPr>
        <w:pStyle w:val="Odstavekseznama"/>
        <w:numPr>
          <w:ilvl w:val="1"/>
          <w:numId w:val="10"/>
        </w:numPr>
        <w:ind w:left="709"/>
        <w:jc w:val="both"/>
      </w:pPr>
      <w:r>
        <w:t>je nastop razveze izkazan z listinami, določenimi v sporazumu o notarski hrambi;</w:t>
      </w:r>
    </w:p>
    <w:p w14:paraId="65795EE4" w14:textId="41136705" w:rsidR="001A2B80" w:rsidRDefault="001A2B80" w:rsidP="009900BD">
      <w:pPr>
        <w:pStyle w:val="Odstavekseznama"/>
        <w:numPr>
          <w:ilvl w:val="1"/>
          <w:numId w:val="10"/>
        </w:numPr>
        <w:ind w:left="709"/>
        <w:jc w:val="both"/>
      </w:pPr>
      <w:r>
        <w:t>so izpolnjene tudi davčne in druge zakonske predpostavke za povratni vpis.</w:t>
      </w:r>
    </w:p>
    <w:p w14:paraId="5ED1504D" w14:textId="5A35AC10" w:rsidR="001A2B80" w:rsidRDefault="001A2B80" w:rsidP="001A2B80">
      <w:pPr>
        <w:jc w:val="both"/>
      </w:pPr>
      <w:r>
        <w:t xml:space="preserve">Če je Kupec pred razvezo plačal del Kupnine, </w:t>
      </w:r>
      <w:r w:rsidR="009900BD">
        <w:t xml:space="preserve">je </w:t>
      </w:r>
      <w:r w:rsidR="0005210E">
        <w:t>vračilo delnih plačil pogoj za uporabo</w:t>
      </w:r>
      <w:r>
        <w:t xml:space="preserve"> povratnega zemljiškoknjižnega dovolila</w:t>
      </w:r>
      <w:r w:rsidR="0005210E">
        <w:t xml:space="preserve">. </w:t>
      </w:r>
      <w:r>
        <w:t xml:space="preserve"> </w:t>
      </w:r>
    </w:p>
    <w:p w14:paraId="27DA67FE" w14:textId="3B118063" w:rsidR="001A2B80" w:rsidRDefault="001A2B80" w:rsidP="001A2B80">
      <w:pPr>
        <w:jc w:val="both"/>
      </w:pPr>
      <w:r>
        <w:t xml:space="preserve">Ko je plačana celotna Kupnina in ni predhodno nastopila razveza pogodbe oziroma sta stranki pogodbo veljavno ohranili v veljavi, Notarka najpozneje v treh delovnih dneh po ugotovitvi teh okoliščin preneha hraniti povratno zemljiškoknjižno dovolilo v korist Prodajalca in ga vrne Kupcu ter na podlagi vnaprej sprejetega Prodajalčevega navodila vloži </w:t>
      </w:r>
      <w:r>
        <w:lastRenderedPageBreak/>
        <w:t>predlog za izbris zaznambe vrstnega reda, namenjene povratnemu prenosu. Za navedena dejanja ni potrebno novo soglasje Prodajalca.</w:t>
      </w:r>
    </w:p>
    <w:p w14:paraId="00D43E7D" w14:textId="78B89433" w:rsidR="001A2B80" w:rsidRDefault="001A2B80" w:rsidP="001A2B80">
      <w:pPr>
        <w:jc w:val="both"/>
      </w:pPr>
      <w:r>
        <w:t xml:space="preserve">Rok hrambe se določi do </w:t>
      </w:r>
      <w:r w:rsidR="009900BD">
        <w:t>30.07.2027</w:t>
      </w:r>
      <w:r>
        <w:t>, pri čemer mora omogočati izvedbo vseh predvidenih plačilnih, obvestilnih in zemljiškoknjižnih dejanj. Rok za plačilo Kupnine mora biti določen tako, da do izteka veljavnosti zaznambe vrstnega reda ostane najmanj devetdeset dni.</w:t>
      </w:r>
    </w:p>
    <w:p w14:paraId="696DF243" w14:textId="77777777" w:rsidR="001A2B80" w:rsidRDefault="001A2B80" w:rsidP="001A2B80">
      <w:pPr>
        <w:jc w:val="both"/>
      </w:pPr>
      <w:r>
        <w:t>Notarka stranki najmanj šestdeset dni pred iztekom veljavnosti zaznambe pisno opozori, če zavarovanje še ni prenehalo oziroma ni bilo uporabljeno. Podaljšanje roka plačila je dopustno samo ob sočasni pisni ureditvi ustreznega nadaljnjega zavarovanja. Nova zaznamba vrstnega reda ne ohrani avtomatično vrstnega reda prejšnje zaznambe.</w:t>
      </w:r>
    </w:p>
    <w:p w14:paraId="39F3DEAA" w14:textId="0B39DEF7" w:rsidR="001A2B80" w:rsidRDefault="001A2B80" w:rsidP="001A2B80">
      <w:pPr>
        <w:jc w:val="both"/>
      </w:pPr>
      <w:r>
        <w:t>Ob izteku hrambe se listine ne vrnejo avtomatično deponentu, če bi bilo to v nasprotju z že nastalo pravico druge stranke ali odprtim sporom. Sporazum o notarski hrambi mora za tak primer vnaprej določiti zakonsko dopusten način nadaljnje hrambe oziroma sodnega depozita. Če prenos lastninske pravice na Kupca ni bil izveden in so zemljiškoknjižni postopki pravnomočno končani brez vpisa, se neuporabljene listine vrnejo njihovim deponentom.</w:t>
      </w:r>
    </w:p>
    <w:p w14:paraId="75B77AA2" w14:textId="27981D70" w:rsidR="001A2B80" w:rsidRDefault="001A2B80" w:rsidP="001A2B80">
      <w:pPr>
        <w:jc w:val="both"/>
      </w:pPr>
      <w:r>
        <w:t>Določbe tega člena o hrambi, zavarovanju, povratnem prenosu in vračanju izpolnitev ostanejo v veljavi tudi po razvezi pogodbe, kolikor je to potrebno za ureditev posledic njenega prenehanja. Navodil Notarki nobena stranka ne sme enostransko spremeniti ali preklicati v škodo že nastalih pravic druge stranke; spremembe se opravijo skladno z zakonom in sprejetimi pogoji notarske hrambe.</w:t>
      </w:r>
    </w:p>
    <w:p w14:paraId="52BC6DE2" w14:textId="2114B14E" w:rsidR="00703E44" w:rsidRPr="00703E44" w:rsidRDefault="00877D66" w:rsidP="00703E44">
      <w:pPr>
        <w:pStyle w:val="Naslov3"/>
      </w:pPr>
      <w:r>
        <w:t>člen</w:t>
      </w:r>
    </w:p>
    <w:p w14:paraId="0C877D28" w14:textId="77777777" w:rsidR="007E1A24" w:rsidRPr="009900BD" w:rsidRDefault="007E1A24" w:rsidP="007E1A24">
      <w:pPr>
        <w:jc w:val="both"/>
      </w:pPr>
      <w:r w:rsidRPr="116449F1">
        <w:rPr>
          <w:b/>
          <w:bCs/>
        </w:rPr>
        <w:t xml:space="preserve">ARCTUR Računalniški inženiring d.o.o., Kromberk, Industrijska cesta 1A, 5000 Nova Gorica, </w:t>
      </w:r>
      <w:r>
        <w:t xml:space="preserve">matična številka: 5562325000, </w:t>
      </w:r>
      <w:r w:rsidRPr="116449F1">
        <w:rPr>
          <w:b/>
          <w:bCs/>
        </w:rPr>
        <w:t>izrecno in brezpogojno dovoljuje</w:t>
      </w:r>
      <w:r>
        <w:t xml:space="preserve">, da se pri naslednjih nepremičninah,: </w:t>
      </w:r>
    </w:p>
    <w:p w14:paraId="44D914CA" w14:textId="77777777" w:rsidR="007E1A24" w:rsidRPr="00DA2176" w:rsidRDefault="007E1A24" w:rsidP="116449F1">
      <w:pPr>
        <w:numPr>
          <w:ilvl w:val="0"/>
          <w:numId w:val="29"/>
        </w:numPr>
        <w:spacing w:after="0" w:line="259" w:lineRule="auto"/>
        <w:ind w:left="709" w:right="0"/>
        <w:jc w:val="both"/>
        <w:rPr>
          <w:rFonts w:cstheme="minorBidi"/>
        </w:rPr>
      </w:pPr>
      <w:r w:rsidRPr="116449F1">
        <w:rPr>
          <w:rFonts w:cstheme="minorBidi"/>
        </w:rPr>
        <w:t>ID znak del stavbe 2304-1289-46,</w:t>
      </w:r>
    </w:p>
    <w:p w14:paraId="56FF5822" w14:textId="77777777" w:rsidR="007E1A24" w:rsidRPr="00DA2176" w:rsidRDefault="007E1A24" w:rsidP="116449F1">
      <w:pPr>
        <w:numPr>
          <w:ilvl w:val="0"/>
          <w:numId w:val="29"/>
        </w:numPr>
        <w:spacing w:after="0" w:line="259" w:lineRule="auto"/>
        <w:ind w:left="709" w:right="0"/>
        <w:jc w:val="both"/>
        <w:rPr>
          <w:rFonts w:cstheme="minorBidi"/>
        </w:rPr>
      </w:pPr>
      <w:r w:rsidRPr="116449F1">
        <w:rPr>
          <w:rFonts w:cstheme="minorBidi"/>
        </w:rPr>
        <w:t>ID znak del stavbe 2304-1289-47,</w:t>
      </w:r>
    </w:p>
    <w:p w14:paraId="1CE4E686" w14:textId="77777777" w:rsidR="007E1A24" w:rsidRPr="00DA2176" w:rsidRDefault="007E1A24" w:rsidP="116449F1">
      <w:pPr>
        <w:numPr>
          <w:ilvl w:val="0"/>
          <w:numId w:val="29"/>
        </w:numPr>
        <w:spacing w:after="0" w:line="259" w:lineRule="auto"/>
        <w:ind w:left="709" w:right="0"/>
        <w:jc w:val="both"/>
        <w:rPr>
          <w:rFonts w:cstheme="minorBidi"/>
        </w:rPr>
      </w:pPr>
      <w:r w:rsidRPr="116449F1">
        <w:rPr>
          <w:rFonts w:cstheme="minorBidi"/>
        </w:rPr>
        <w:t>ID znak del stavbe 2304-1289-48,</w:t>
      </w:r>
    </w:p>
    <w:p w14:paraId="146C51D0" w14:textId="77777777" w:rsidR="007E1A24" w:rsidRPr="00DA2176" w:rsidRDefault="007E1A24" w:rsidP="116449F1">
      <w:pPr>
        <w:numPr>
          <w:ilvl w:val="0"/>
          <w:numId w:val="29"/>
        </w:numPr>
        <w:spacing w:after="0" w:line="259" w:lineRule="auto"/>
        <w:ind w:left="709" w:right="0"/>
        <w:jc w:val="both"/>
        <w:rPr>
          <w:rFonts w:cstheme="minorBidi"/>
        </w:rPr>
      </w:pPr>
      <w:r w:rsidRPr="116449F1">
        <w:rPr>
          <w:rFonts w:cstheme="minorBidi"/>
        </w:rPr>
        <w:t>ID znak del stavbe 2304-1289-49,</w:t>
      </w:r>
    </w:p>
    <w:p w14:paraId="1A8B55B5" w14:textId="77777777" w:rsidR="007E1A24" w:rsidRDefault="007E1A24" w:rsidP="116449F1">
      <w:pPr>
        <w:numPr>
          <w:ilvl w:val="0"/>
          <w:numId w:val="29"/>
        </w:numPr>
        <w:spacing w:after="0" w:line="259" w:lineRule="auto"/>
        <w:ind w:left="709" w:right="0"/>
        <w:jc w:val="both"/>
        <w:rPr>
          <w:rFonts w:cstheme="minorBidi"/>
        </w:rPr>
      </w:pPr>
      <w:r w:rsidRPr="116449F1">
        <w:rPr>
          <w:rFonts w:cstheme="minorBidi"/>
        </w:rPr>
        <w:t>ID znak del stavbe 2304-1289-50,</w:t>
      </w:r>
    </w:p>
    <w:p w14:paraId="6E63BC9E" w14:textId="77777777" w:rsidR="007E1A24" w:rsidRPr="00DA2176" w:rsidRDefault="007E1A24" w:rsidP="116449F1">
      <w:pPr>
        <w:spacing w:after="0" w:line="259" w:lineRule="auto"/>
        <w:ind w:left="709" w:right="0"/>
        <w:jc w:val="both"/>
        <w:rPr>
          <w:rFonts w:cstheme="minorBidi"/>
        </w:rPr>
      </w:pPr>
    </w:p>
    <w:p w14:paraId="0347FEA0" w14:textId="77777777" w:rsidR="007E1A24" w:rsidRPr="009900BD" w:rsidRDefault="007E1A24" w:rsidP="007E1A24">
      <w:r>
        <w:t>v zemljiški knjigi vknjiži lastninska pravica na ime in v korist:</w:t>
      </w:r>
    </w:p>
    <w:p w14:paraId="7BFFF219" w14:textId="77777777" w:rsidR="007E1A24" w:rsidRPr="00877D66" w:rsidRDefault="007E1A24" w:rsidP="007E1A24">
      <w:r w:rsidRPr="116449F1">
        <w:rPr>
          <w:b/>
          <w:bCs/>
        </w:rPr>
        <w:t xml:space="preserve">MESTNA OBČINA NOVA GORICA, </w:t>
      </w:r>
      <w:r>
        <w:t xml:space="preserve">Trg Edvarda Kardelja 1, 5000 NOVA GORICA, matična številka: 5881773000, </w:t>
      </w:r>
      <w:r w:rsidRPr="116449F1">
        <w:rPr>
          <w:b/>
          <w:bCs/>
        </w:rPr>
        <w:t>do celote (1/1)</w:t>
      </w:r>
      <w:r>
        <w:t>.</w:t>
      </w:r>
    </w:p>
    <w:p w14:paraId="2053804A" w14:textId="39738E0F" w:rsidR="00D66776" w:rsidRPr="004A556C" w:rsidRDefault="004A556C" w:rsidP="116449F1">
      <w:pPr>
        <w:pStyle w:val="Naslov2"/>
        <w:jc w:val="both"/>
        <w:rPr>
          <w:u w:val="single"/>
        </w:rPr>
      </w:pPr>
      <w:r>
        <w:lastRenderedPageBreak/>
        <w:t xml:space="preserve">Drugi dogovori </w:t>
      </w:r>
    </w:p>
    <w:p w14:paraId="0CB875E6" w14:textId="5AB5D134" w:rsidR="00ED57F6" w:rsidRPr="0025176D" w:rsidRDefault="0025176D" w:rsidP="0025176D">
      <w:pPr>
        <w:pStyle w:val="Naslov3"/>
        <w:rPr>
          <w:rFonts w:eastAsia="Calibri"/>
        </w:rPr>
      </w:pPr>
      <w:r>
        <w:rPr>
          <w:rFonts w:eastAsia="Calibri"/>
        </w:rPr>
        <w:t>č</w:t>
      </w:r>
      <w:r w:rsidRPr="0025176D">
        <w:rPr>
          <w:rFonts w:eastAsia="Calibri"/>
        </w:rPr>
        <w:t>len</w:t>
      </w:r>
    </w:p>
    <w:p w14:paraId="500D6A61" w14:textId="5D4DF8A0" w:rsidR="00F06988" w:rsidRDefault="00F06988" w:rsidP="00012E8F">
      <w:pPr>
        <w:spacing w:after="0" w:line="280" w:lineRule="exact"/>
        <w:jc w:val="both"/>
        <w:rPr>
          <w:rFonts w:eastAsia="Calibri" w:cstheme="minorHAnsi"/>
        </w:rPr>
      </w:pPr>
      <w:r>
        <w:rPr>
          <w:rFonts w:eastAsia="Calibri" w:cstheme="minorHAnsi"/>
        </w:rPr>
        <w:t>Stranki se v zvezi z upravljanjem Poslovne stavbe dodatno dogovorita:</w:t>
      </w:r>
    </w:p>
    <w:p w14:paraId="4374F673" w14:textId="6B1810F6" w:rsidR="00D24388" w:rsidRPr="008B03D0" w:rsidRDefault="00F06988" w:rsidP="116449F1">
      <w:pPr>
        <w:numPr>
          <w:ilvl w:val="0"/>
          <w:numId w:val="11"/>
        </w:numPr>
        <w:spacing w:after="0" w:line="280" w:lineRule="exact"/>
        <w:jc w:val="both"/>
        <w:rPr>
          <w:rFonts w:eastAsia="Calibri" w:cstheme="minorBidi"/>
        </w:rPr>
      </w:pPr>
      <w:r w:rsidRPr="008B03D0">
        <w:rPr>
          <w:rFonts w:eastAsia="Calibri" w:cstheme="minorBidi"/>
        </w:rPr>
        <w:t xml:space="preserve">Kupec si mora </w:t>
      </w:r>
      <w:bookmarkStart w:id="11" w:name="_Hlk240635774"/>
      <w:r w:rsidR="00D24388" w:rsidRPr="008B03D0">
        <w:rPr>
          <w:rFonts w:eastAsia="Calibri" w:cstheme="minorBidi"/>
        </w:rPr>
        <w:t xml:space="preserve">v roku </w:t>
      </w:r>
      <w:r w:rsidR="43AA9C47" w:rsidRPr="008B03D0">
        <w:rPr>
          <w:rFonts w:eastAsia="Calibri" w:cstheme="minorBidi"/>
        </w:rPr>
        <w:t>60</w:t>
      </w:r>
      <w:r w:rsidR="00D24388" w:rsidRPr="008B03D0">
        <w:rPr>
          <w:rFonts w:eastAsia="Calibri" w:cstheme="minorBidi"/>
        </w:rPr>
        <w:t xml:space="preserve"> dni od izročitve Nepremičnin </w:t>
      </w:r>
      <w:bookmarkEnd w:id="11"/>
      <w:r w:rsidRPr="008B03D0">
        <w:rPr>
          <w:rFonts w:eastAsia="Calibri" w:cstheme="minorBidi"/>
        </w:rPr>
        <w:t>na lastne stroške preurediti električno, vodovodno in drugo napeljavo,</w:t>
      </w:r>
      <w:r w:rsidR="00D24388" w:rsidRPr="008B03D0">
        <w:rPr>
          <w:rFonts w:eastAsia="Calibri" w:cstheme="minorBidi"/>
        </w:rPr>
        <w:t xml:space="preserve"> namestiti </w:t>
      </w:r>
      <w:r w:rsidRPr="008B03D0">
        <w:rPr>
          <w:rFonts w:eastAsia="Calibri" w:cstheme="minorBidi"/>
        </w:rPr>
        <w:t>števce</w:t>
      </w:r>
      <w:r w:rsidR="00D24388" w:rsidRPr="008B03D0">
        <w:rPr>
          <w:rFonts w:eastAsia="Calibri" w:cstheme="minorBidi"/>
        </w:rPr>
        <w:t xml:space="preserve"> itd., Prodajalec pa se zaveže za </w:t>
      </w:r>
      <w:r w:rsidR="00012E8F" w:rsidRPr="008B03D0">
        <w:rPr>
          <w:rFonts w:eastAsia="Calibri" w:cstheme="minorBidi"/>
        </w:rPr>
        <w:t>izvedbo navedenih del</w:t>
      </w:r>
      <w:r w:rsidR="00D24388" w:rsidRPr="008B03D0">
        <w:rPr>
          <w:rFonts w:eastAsia="Calibri" w:cstheme="minorBidi"/>
        </w:rPr>
        <w:t xml:space="preserve"> podati morebiti potrebna soglasja,</w:t>
      </w:r>
    </w:p>
    <w:p w14:paraId="70315F02" w14:textId="6E82E7AB" w:rsidR="00D24388" w:rsidRPr="008B03D0" w:rsidRDefault="00F06988" w:rsidP="116449F1">
      <w:pPr>
        <w:numPr>
          <w:ilvl w:val="0"/>
          <w:numId w:val="11"/>
        </w:numPr>
        <w:spacing w:after="0" w:line="280" w:lineRule="exact"/>
        <w:jc w:val="both"/>
        <w:rPr>
          <w:rFonts w:eastAsia="Calibri" w:cstheme="minorBidi"/>
        </w:rPr>
      </w:pPr>
      <w:r w:rsidRPr="008B03D0">
        <w:rPr>
          <w:rFonts w:eastAsia="Calibri" w:cstheme="minorBidi"/>
        </w:rPr>
        <w:t xml:space="preserve">Kupec </w:t>
      </w:r>
      <w:r w:rsidR="00D24388" w:rsidRPr="008B03D0">
        <w:rPr>
          <w:rFonts w:eastAsia="Calibri" w:cstheme="minorBidi"/>
        </w:rPr>
        <w:t xml:space="preserve">mora v roku </w:t>
      </w:r>
      <w:r w:rsidR="62EB93B0" w:rsidRPr="008B03D0">
        <w:rPr>
          <w:rFonts w:eastAsia="Calibri" w:cstheme="minorBidi"/>
        </w:rPr>
        <w:t>60</w:t>
      </w:r>
      <w:r w:rsidR="00D24388" w:rsidRPr="008B03D0">
        <w:rPr>
          <w:rFonts w:eastAsia="Calibri" w:cstheme="minorBidi"/>
        </w:rPr>
        <w:t xml:space="preserve"> dni od izročitve Nepremičnin </w:t>
      </w:r>
      <w:r w:rsidRPr="008B03D0">
        <w:rPr>
          <w:rFonts w:eastAsia="Calibri" w:cstheme="minorBidi"/>
        </w:rPr>
        <w:t>lastne stroške uredi</w:t>
      </w:r>
      <w:r w:rsidR="00D24388" w:rsidRPr="008B03D0">
        <w:rPr>
          <w:rFonts w:eastAsia="Calibri" w:cstheme="minorBidi"/>
        </w:rPr>
        <w:t>ti postavitev</w:t>
      </w:r>
      <w:r w:rsidRPr="008B03D0">
        <w:rPr>
          <w:rFonts w:eastAsia="Calibri" w:cstheme="minorBidi"/>
        </w:rPr>
        <w:t xml:space="preserve"> predeln</w:t>
      </w:r>
      <w:r w:rsidR="00D24388" w:rsidRPr="008B03D0">
        <w:rPr>
          <w:rFonts w:eastAsia="Calibri" w:cstheme="minorBidi"/>
        </w:rPr>
        <w:t>ih</w:t>
      </w:r>
      <w:r w:rsidRPr="008B03D0">
        <w:rPr>
          <w:rFonts w:eastAsia="Calibri" w:cstheme="minorBidi"/>
        </w:rPr>
        <w:t xml:space="preserve"> sten in </w:t>
      </w:r>
      <w:r w:rsidR="00D24388" w:rsidRPr="008B03D0">
        <w:rPr>
          <w:rFonts w:eastAsia="Calibri" w:cstheme="minorBidi"/>
        </w:rPr>
        <w:t>izvesti druga potrebna dela</w:t>
      </w:r>
      <w:r w:rsidRPr="008B03D0">
        <w:rPr>
          <w:rFonts w:eastAsia="Calibri" w:cstheme="minorBidi"/>
        </w:rPr>
        <w:t xml:space="preserve">, z namenom </w:t>
      </w:r>
      <w:r w:rsidR="00D24388" w:rsidRPr="008B03D0">
        <w:rPr>
          <w:rFonts w:eastAsia="Calibri" w:cstheme="minorBidi"/>
        </w:rPr>
        <w:t>funkcionalne</w:t>
      </w:r>
      <w:r w:rsidRPr="008B03D0">
        <w:rPr>
          <w:rFonts w:eastAsia="Calibri" w:cstheme="minorBidi"/>
        </w:rPr>
        <w:t xml:space="preserve"> </w:t>
      </w:r>
      <w:r w:rsidR="00D24388" w:rsidRPr="008B03D0">
        <w:rPr>
          <w:rFonts w:eastAsia="Calibri" w:cstheme="minorBidi"/>
        </w:rPr>
        <w:t xml:space="preserve">ločitve </w:t>
      </w:r>
      <w:r w:rsidRPr="008B03D0">
        <w:rPr>
          <w:rFonts w:eastAsia="Calibri" w:cstheme="minorBidi"/>
        </w:rPr>
        <w:t>svoj</w:t>
      </w:r>
      <w:r w:rsidR="00D24388" w:rsidRPr="008B03D0">
        <w:rPr>
          <w:rFonts w:eastAsia="Calibri" w:cstheme="minorBidi"/>
        </w:rPr>
        <w:t>ih</w:t>
      </w:r>
      <w:r w:rsidRPr="008B03D0">
        <w:rPr>
          <w:rFonts w:eastAsia="Calibri" w:cstheme="minorBidi"/>
        </w:rPr>
        <w:t xml:space="preserve"> </w:t>
      </w:r>
      <w:r w:rsidR="00D24388" w:rsidRPr="008B03D0">
        <w:rPr>
          <w:rFonts w:eastAsia="Calibri" w:cstheme="minorBidi"/>
        </w:rPr>
        <w:t xml:space="preserve">poslovnih </w:t>
      </w:r>
      <w:r w:rsidRPr="008B03D0">
        <w:rPr>
          <w:rFonts w:eastAsia="Calibri" w:cstheme="minorBidi"/>
        </w:rPr>
        <w:t>prostor</w:t>
      </w:r>
      <w:r w:rsidR="00D24388" w:rsidRPr="008B03D0">
        <w:rPr>
          <w:rFonts w:eastAsia="Calibri" w:cstheme="minorBidi"/>
        </w:rPr>
        <w:t>ov</w:t>
      </w:r>
      <w:r w:rsidRPr="008B03D0">
        <w:rPr>
          <w:rFonts w:eastAsia="Calibri" w:cstheme="minorBidi"/>
        </w:rPr>
        <w:t xml:space="preserve"> od </w:t>
      </w:r>
      <w:r w:rsidR="00D24388" w:rsidRPr="008B03D0">
        <w:rPr>
          <w:rFonts w:eastAsia="Calibri" w:cstheme="minorBidi"/>
        </w:rPr>
        <w:t>prostorov P</w:t>
      </w:r>
      <w:r w:rsidRPr="008B03D0">
        <w:rPr>
          <w:rFonts w:eastAsia="Calibri" w:cstheme="minorBidi"/>
        </w:rPr>
        <w:t>rodajal</w:t>
      </w:r>
      <w:r w:rsidR="00D24388" w:rsidRPr="008B03D0">
        <w:rPr>
          <w:rFonts w:eastAsia="Calibri" w:cstheme="minorBidi"/>
        </w:rPr>
        <w:t>ca,</w:t>
      </w:r>
    </w:p>
    <w:p w14:paraId="23469D73" w14:textId="4A23550E" w:rsidR="00012E8F" w:rsidRPr="008B03D0" w:rsidRDefault="00012E8F" w:rsidP="00A40792">
      <w:pPr>
        <w:numPr>
          <w:ilvl w:val="0"/>
          <w:numId w:val="11"/>
        </w:numPr>
        <w:spacing w:after="0" w:line="280" w:lineRule="exact"/>
        <w:jc w:val="both"/>
        <w:rPr>
          <w:rFonts w:eastAsia="Calibri" w:cstheme="minorHAnsi"/>
        </w:rPr>
      </w:pPr>
      <w:r w:rsidRPr="008B03D0">
        <w:rPr>
          <w:rFonts w:eastAsia="Calibri" w:cstheme="minorHAnsi"/>
        </w:rPr>
        <w:t xml:space="preserve">Kupec mora dela iz točke a) in b) tega člena izvesti hitro in na način, da se čim manj moti poslovanje Prodajalca v Poslovni stavbi, </w:t>
      </w:r>
    </w:p>
    <w:p w14:paraId="2317EBD1" w14:textId="74648449" w:rsidR="00D24388" w:rsidRPr="008B03D0" w:rsidRDefault="00D24388" w:rsidP="116449F1">
      <w:pPr>
        <w:numPr>
          <w:ilvl w:val="0"/>
          <w:numId w:val="11"/>
        </w:numPr>
        <w:spacing w:after="0" w:line="280" w:lineRule="exact"/>
        <w:jc w:val="both"/>
        <w:rPr>
          <w:rFonts w:eastAsia="Calibri" w:cstheme="minorBidi"/>
        </w:rPr>
      </w:pPr>
      <w:r w:rsidRPr="008B03D0">
        <w:rPr>
          <w:rFonts w:eastAsia="Calibri" w:cstheme="minorBidi"/>
        </w:rPr>
        <w:t>stranki soglašata, da bosta</w:t>
      </w:r>
      <w:r w:rsidR="00F06988" w:rsidRPr="008B03D0">
        <w:rPr>
          <w:rFonts w:eastAsia="Calibri" w:cstheme="minorBidi"/>
        </w:rPr>
        <w:t xml:space="preserve"> </w:t>
      </w:r>
      <w:r w:rsidR="00012E8F" w:rsidRPr="008B03D0">
        <w:rPr>
          <w:rFonts w:eastAsia="Calibri" w:cstheme="minorBidi"/>
        </w:rPr>
        <w:t xml:space="preserve">redno in ažurno skrbeli za </w:t>
      </w:r>
      <w:r w:rsidR="00F06988" w:rsidRPr="008B03D0">
        <w:rPr>
          <w:rFonts w:eastAsia="Calibri" w:cstheme="minorBidi"/>
        </w:rPr>
        <w:t>vzdrževanj</w:t>
      </w:r>
      <w:r w:rsidR="00012E8F" w:rsidRPr="008B03D0">
        <w:rPr>
          <w:rFonts w:eastAsia="Calibri" w:cstheme="minorBidi"/>
        </w:rPr>
        <w:t>e in videz</w:t>
      </w:r>
      <w:r w:rsidR="00F06988" w:rsidRPr="008B03D0">
        <w:rPr>
          <w:rFonts w:eastAsia="Calibri" w:cstheme="minorBidi"/>
        </w:rPr>
        <w:t xml:space="preserve"> </w:t>
      </w:r>
      <w:r w:rsidR="472EE882" w:rsidRPr="008B03D0">
        <w:rPr>
          <w:rFonts w:eastAsia="Calibri" w:cstheme="minorBidi"/>
        </w:rPr>
        <w:t xml:space="preserve">posebnih </w:t>
      </w:r>
      <w:r w:rsidR="00F06988" w:rsidRPr="008B03D0">
        <w:rPr>
          <w:rFonts w:eastAsia="Calibri" w:cstheme="minorBidi"/>
        </w:rPr>
        <w:t xml:space="preserve">skupnih </w:t>
      </w:r>
      <w:r w:rsidRPr="008B03D0">
        <w:rPr>
          <w:rFonts w:eastAsia="Calibri" w:cstheme="minorBidi"/>
        </w:rPr>
        <w:t>delov stavbe, kjer sta</w:t>
      </w:r>
      <w:r w:rsidR="0B255158" w:rsidRPr="008B03D0">
        <w:rPr>
          <w:rFonts w:eastAsia="Calibri" w:cstheme="minorBidi"/>
        </w:rPr>
        <w:t xml:space="preserve"> izključni</w:t>
      </w:r>
      <w:r w:rsidRPr="008B03D0">
        <w:rPr>
          <w:rFonts w:eastAsia="Calibri" w:cstheme="minorBidi"/>
        </w:rPr>
        <w:t xml:space="preserve"> solastnici </w:t>
      </w:r>
      <w:r w:rsidR="00012E8F" w:rsidRPr="008B03D0">
        <w:rPr>
          <w:rFonts w:eastAsia="Calibri" w:cstheme="minorBidi"/>
        </w:rPr>
        <w:t xml:space="preserve">ter da si bosta s tem povezane stroške </w:t>
      </w:r>
      <w:r w:rsidRPr="008B03D0">
        <w:rPr>
          <w:rFonts w:eastAsia="Calibri" w:cstheme="minorBidi"/>
        </w:rPr>
        <w:t>(</w:t>
      </w:r>
      <w:r w:rsidR="00012E8F" w:rsidRPr="008B03D0">
        <w:rPr>
          <w:rFonts w:eastAsia="Calibri" w:cstheme="minorBidi"/>
        </w:rPr>
        <w:t xml:space="preserve">stroški za </w:t>
      </w:r>
      <w:r w:rsidRPr="008B03D0">
        <w:rPr>
          <w:rFonts w:eastAsia="Calibri" w:cstheme="minorBidi"/>
        </w:rPr>
        <w:t>tekoče in investicijsko vzdrževanje, čiščenje, beljenje, varovanje itd.) delili</w:t>
      </w:r>
      <w:r w:rsidR="3CC6F243" w:rsidRPr="008B03D0">
        <w:rPr>
          <w:rFonts w:eastAsia="Calibri" w:cstheme="minorBidi"/>
        </w:rPr>
        <w:t xml:space="preserve"> glede na delež lastništva</w:t>
      </w:r>
      <w:r w:rsidRPr="008B03D0">
        <w:rPr>
          <w:rFonts w:eastAsia="Calibri" w:cstheme="minorBidi"/>
        </w:rPr>
        <w:t xml:space="preserve"> </w:t>
      </w:r>
      <w:r w:rsidR="57B4B5D2" w:rsidRPr="008B03D0">
        <w:rPr>
          <w:rFonts w:eastAsia="Calibri" w:cstheme="minorBidi"/>
        </w:rPr>
        <w:t xml:space="preserve">posameznih delov stavb, ki se navezujejo na posebne skupne dele in so po svoji dejanski rabi poslovni del stavbe (to so posamezni </w:t>
      </w:r>
      <w:bookmarkStart w:id="12" w:name="_Hlk241133144"/>
      <w:r w:rsidR="57B4B5D2" w:rsidRPr="008B03D0">
        <w:rPr>
          <w:rFonts w:eastAsia="Calibri" w:cstheme="minorBidi"/>
        </w:rPr>
        <w:t xml:space="preserve">deli stavbe ID znak del stavbe </w:t>
      </w:r>
      <w:r w:rsidR="2EE186A8" w:rsidRPr="008B03D0">
        <w:rPr>
          <w:rFonts w:eastAsia="Calibri" w:cstheme="minorBidi"/>
        </w:rPr>
        <w:t xml:space="preserve">2304-1289-49, </w:t>
      </w:r>
      <w:r w:rsidR="36988BBE" w:rsidRPr="008B03D0">
        <w:rPr>
          <w:rFonts w:eastAsia="Calibri" w:cstheme="minorBidi"/>
        </w:rPr>
        <w:t>2304-1289-</w:t>
      </w:r>
      <w:r w:rsidR="2EE186A8" w:rsidRPr="008B03D0">
        <w:rPr>
          <w:rFonts w:eastAsia="Calibri" w:cstheme="minorBidi"/>
        </w:rPr>
        <w:t xml:space="preserve">50 in </w:t>
      </w:r>
      <w:r w:rsidR="1E5FD5F4" w:rsidRPr="008B03D0">
        <w:rPr>
          <w:rFonts w:eastAsia="Calibri" w:cstheme="minorBidi"/>
        </w:rPr>
        <w:t>2304-1289-</w:t>
      </w:r>
      <w:r w:rsidR="2EE186A8" w:rsidRPr="008B03D0">
        <w:rPr>
          <w:rFonts w:eastAsia="Calibri" w:cstheme="minorBidi"/>
        </w:rPr>
        <w:t xml:space="preserve">41, </w:t>
      </w:r>
      <w:r w:rsidR="62798407" w:rsidRPr="008B03D0">
        <w:rPr>
          <w:rFonts w:eastAsia="Calibri" w:cstheme="minorBidi"/>
        </w:rPr>
        <w:t>2304-1289-</w:t>
      </w:r>
      <w:r w:rsidR="2EE186A8" w:rsidRPr="008B03D0">
        <w:rPr>
          <w:rFonts w:eastAsia="Calibri" w:cstheme="minorBidi"/>
        </w:rPr>
        <w:t xml:space="preserve">44, </w:t>
      </w:r>
      <w:r w:rsidR="50A45535" w:rsidRPr="008B03D0">
        <w:rPr>
          <w:rFonts w:eastAsia="Calibri" w:cstheme="minorBidi"/>
        </w:rPr>
        <w:t>2304-1289-</w:t>
      </w:r>
      <w:r w:rsidR="2EE186A8" w:rsidRPr="008B03D0">
        <w:rPr>
          <w:rFonts w:eastAsia="Calibri" w:cstheme="minorBidi"/>
        </w:rPr>
        <w:t xml:space="preserve">45, </w:t>
      </w:r>
      <w:r w:rsidR="7EC4FEAE" w:rsidRPr="008B03D0">
        <w:rPr>
          <w:rFonts w:eastAsia="Calibri" w:cstheme="minorBidi"/>
        </w:rPr>
        <w:t>2304-1289-</w:t>
      </w:r>
      <w:r w:rsidR="2EE186A8" w:rsidRPr="008B03D0">
        <w:rPr>
          <w:rFonts w:eastAsia="Calibri" w:cstheme="minorBidi"/>
        </w:rPr>
        <w:t xml:space="preserve">53, </w:t>
      </w:r>
      <w:r w:rsidR="65FB0061" w:rsidRPr="008B03D0">
        <w:rPr>
          <w:rFonts w:eastAsia="Calibri" w:cstheme="minorBidi"/>
        </w:rPr>
        <w:t>2304-1289-</w:t>
      </w:r>
      <w:r w:rsidR="2EE186A8" w:rsidRPr="008B03D0">
        <w:rPr>
          <w:rFonts w:eastAsia="Calibri" w:cstheme="minorBidi"/>
        </w:rPr>
        <w:t xml:space="preserve">54, </w:t>
      </w:r>
      <w:r w:rsidR="1626C762" w:rsidRPr="008B03D0">
        <w:rPr>
          <w:rFonts w:eastAsia="Calibri" w:cstheme="minorBidi"/>
        </w:rPr>
        <w:t>2304-1289-</w:t>
      </w:r>
      <w:r w:rsidR="2EE186A8" w:rsidRPr="008B03D0">
        <w:rPr>
          <w:rFonts w:eastAsia="Calibri" w:cstheme="minorBidi"/>
        </w:rPr>
        <w:t>56</w:t>
      </w:r>
      <w:r w:rsidR="72A4486E" w:rsidRPr="008B03D0">
        <w:rPr>
          <w:rFonts w:eastAsia="Calibri" w:cstheme="minorBidi"/>
        </w:rPr>
        <w:t>),</w:t>
      </w:r>
      <w:bookmarkEnd w:id="12"/>
    </w:p>
    <w:p w14:paraId="3AF0B8E6" w14:textId="45CEB605" w:rsidR="008201AE" w:rsidRPr="008B03D0" w:rsidRDefault="00D24388" w:rsidP="116449F1">
      <w:pPr>
        <w:numPr>
          <w:ilvl w:val="0"/>
          <w:numId w:val="11"/>
        </w:numPr>
        <w:spacing w:after="0" w:line="280" w:lineRule="exact"/>
        <w:jc w:val="both"/>
        <w:rPr>
          <w:rFonts w:eastAsia="Calibri" w:cstheme="minorBidi"/>
        </w:rPr>
      </w:pPr>
      <w:r w:rsidRPr="008B03D0">
        <w:rPr>
          <w:rFonts w:eastAsia="Calibri" w:cstheme="minorBidi"/>
        </w:rPr>
        <w:t>K</w:t>
      </w:r>
      <w:r w:rsidR="00F06988" w:rsidRPr="008B03D0">
        <w:rPr>
          <w:rFonts w:eastAsia="Calibri" w:cstheme="minorBidi"/>
        </w:rPr>
        <w:t xml:space="preserve">upec </w:t>
      </w:r>
      <w:r w:rsidRPr="008B03D0">
        <w:rPr>
          <w:rFonts w:eastAsia="Calibri" w:cstheme="minorBidi"/>
        </w:rPr>
        <w:t xml:space="preserve">se </w:t>
      </w:r>
      <w:r w:rsidR="00F06988" w:rsidRPr="008B03D0">
        <w:rPr>
          <w:rFonts w:eastAsia="Calibri" w:cstheme="minorBidi"/>
        </w:rPr>
        <w:t xml:space="preserve">zaveže, da bo </w:t>
      </w:r>
      <w:r w:rsidR="00012E8F" w:rsidRPr="008B03D0">
        <w:rPr>
          <w:rFonts w:eastAsia="Calibri" w:cstheme="minorBidi"/>
        </w:rPr>
        <w:t xml:space="preserve">v roku 6 mesecev od sklenitve te pogodbe </w:t>
      </w:r>
      <w:r w:rsidRPr="008B03D0">
        <w:rPr>
          <w:rFonts w:eastAsia="Calibri" w:cstheme="minorBidi"/>
        </w:rPr>
        <w:t xml:space="preserve">skupaj s Prodajalcem </w:t>
      </w:r>
      <w:r w:rsidR="00012E8F" w:rsidRPr="008B03D0">
        <w:rPr>
          <w:rFonts w:eastAsia="Calibri" w:cstheme="minorBidi"/>
        </w:rPr>
        <w:t xml:space="preserve">pripravil in uskladil in nato </w:t>
      </w:r>
      <w:r w:rsidR="00F06988" w:rsidRPr="008B03D0">
        <w:rPr>
          <w:rFonts w:eastAsia="Calibri" w:cstheme="minorBidi"/>
        </w:rPr>
        <w:t>upravnik</w:t>
      </w:r>
      <w:r w:rsidRPr="008B03D0">
        <w:rPr>
          <w:rFonts w:eastAsia="Calibri" w:cstheme="minorBidi"/>
        </w:rPr>
        <w:t>u</w:t>
      </w:r>
      <w:r w:rsidR="00F06988" w:rsidRPr="008B03D0">
        <w:rPr>
          <w:rFonts w:eastAsia="Calibri" w:cstheme="minorBidi"/>
        </w:rPr>
        <w:t xml:space="preserve"> </w:t>
      </w:r>
      <w:r w:rsidRPr="008B03D0">
        <w:rPr>
          <w:rFonts w:eastAsia="Calibri" w:cstheme="minorBidi"/>
        </w:rPr>
        <w:t xml:space="preserve">Poslovne </w:t>
      </w:r>
      <w:r w:rsidR="00F06988" w:rsidRPr="008B03D0">
        <w:rPr>
          <w:rFonts w:eastAsia="Calibri" w:cstheme="minorBidi"/>
        </w:rPr>
        <w:t>stavbe</w:t>
      </w:r>
      <w:r w:rsidRPr="008B03D0">
        <w:rPr>
          <w:rFonts w:eastAsia="Calibri" w:cstheme="minorBidi"/>
        </w:rPr>
        <w:t>,</w:t>
      </w:r>
      <w:r w:rsidR="00F06988" w:rsidRPr="008B03D0">
        <w:rPr>
          <w:rFonts w:eastAsia="Calibri" w:cstheme="minorBidi"/>
        </w:rPr>
        <w:t xml:space="preserve"> </w:t>
      </w:r>
      <w:r w:rsidRPr="008B03D0">
        <w:rPr>
          <w:rFonts w:eastAsia="Calibri" w:cstheme="minorBidi"/>
        </w:rPr>
        <w:t xml:space="preserve">tj. družbi </w:t>
      </w:r>
      <w:r w:rsidR="00F06988" w:rsidRPr="008B03D0">
        <w:rPr>
          <w:rFonts w:eastAsia="Calibri" w:cstheme="minorBidi"/>
        </w:rPr>
        <w:t xml:space="preserve">Dom d.o.o., </w:t>
      </w:r>
      <w:r w:rsidRPr="008B03D0">
        <w:rPr>
          <w:rFonts w:eastAsia="Calibri" w:cstheme="minorBidi"/>
        </w:rPr>
        <w:t>podal predlo</w:t>
      </w:r>
      <w:r w:rsidR="00C91D24" w:rsidRPr="008B03D0">
        <w:rPr>
          <w:rFonts w:eastAsia="Calibri" w:cstheme="minorBidi"/>
        </w:rPr>
        <w:t>g</w:t>
      </w:r>
      <w:r w:rsidRPr="008B03D0">
        <w:rPr>
          <w:rFonts w:eastAsia="Calibri" w:cstheme="minorBidi"/>
        </w:rPr>
        <w:t xml:space="preserve"> za </w:t>
      </w:r>
      <w:r w:rsidR="00012E8F" w:rsidRPr="008B03D0">
        <w:rPr>
          <w:rFonts w:eastAsia="Calibri" w:cstheme="minorBidi"/>
        </w:rPr>
        <w:t>sprejem</w:t>
      </w:r>
      <w:r w:rsidR="00C91D24" w:rsidRPr="008B03D0">
        <w:rPr>
          <w:rFonts w:eastAsia="Calibri" w:cstheme="minorBidi"/>
        </w:rPr>
        <w:t xml:space="preserve"> nove</w:t>
      </w:r>
      <w:r w:rsidR="00F06988" w:rsidRPr="008B03D0">
        <w:rPr>
          <w:rFonts w:eastAsia="Calibri" w:cstheme="minorBidi"/>
        </w:rPr>
        <w:t xml:space="preserve"> pogodbe o upravljanju </w:t>
      </w:r>
      <w:r w:rsidR="00C91D24" w:rsidRPr="008B03D0">
        <w:rPr>
          <w:rFonts w:eastAsia="Calibri" w:cstheme="minorBidi"/>
        </w:rPr>
        <w:t>in pogodbe o medsebojnih razmerjih</w:t>
      </w:r>
      <w:r w:rsidR="00012E8F" w:rsidRPr="008B03D0">
        <w:rPr>
          <w:rFonts w:eastAsia="Calibri" w:cstheme="minorBidi"/>
        </w:rPr>
        <w:t xml:space="preserve"> Poslovne stavbe</w:t>
      </w:r>
      <w:r w:rsidR="00C91D24" w:rsidRPr="008B03D0">
        <w:rPr>
          <w:rFonts w:eastAsia="Calibri" w:cstheme="minorBidi"/>
        </w:rPr>
        <w:t>, zlasti iz vidika, da bodo d</w:t>
      </w:r>
      <w:r w:rsidR="00F06988" w:rsidRPr="008B03D0">
        <w:rPr>
          <w:rFonts w:eastAsia="Calibri" w:cstheme="minorBidi"/>
        </w:rPr>
        <w:t>elilnik</w:t>
      </w:r>
      <w:r w:rsidR="00C91D24" w:rsidRPr="008B03D0">
        <w:rPr>
          <w:rFonts w:eastAsia="Calibri" w:cstheme="minorBidi"/>
        </w:rPr>
        <w:t>i</w:t>
      </w:r>
      <w:r w:rsidR="00F06988" w:rsidRPr="008B03D0">
        <w:rPr>
          <w:rFonts w:eastAsia="Calibri" w:cstheme="minorBidi"/>
        </w:rPr>
        <w:t xml:space="preserve"> stroškov</w:t>
      </w:r>
      <w:r w:rsidR="00C91D24" w:rsidRPr="008B03D0">
        <w:rPr>
          <w:rFonts w:eastAsia="Calibri" w:cstheme="minorBidi"/>
        </w:rPr>
        <w:t xml:space="preserve"> ustrezneje odražali vrsto </w:t>
      </w:r>
      <w:r w:rsidR="00012E8F" w:rsidRPr="008B03D0">
        <w:rPr>
          <w:rFonts w:eastAsia="Calibri" w:cstheme="minorBidi"/>
        </w:rPr>
        <w:t xml:space="preserve">in </w:t>
      </w:r>
      <w:r w:rsidR="00C91D24" w:rsidRPr="008B03D0">
        <w:rPr>
          <w:rFonts w:eastAsia="Calibri" w:cstheme="minorBidi"/>
        </w:rPr>
        <w:t>rab</w:t>
      </w:r>
      <w:r w:rsidR="00012E8F" w:rsidRPr="008B03D0">
        <w:rPr>
          <w:rFonts w:eastAsia="Calibri" w:cstheme="minorBidi"/>
        </w:rPr>
        <w:t>o</w:t>
      </w:r>
      <w:r w:rsidR="00C91D24" w:rsidRPr="008B03D0">
        <w:rPr>
          <w:rFonts w:eastAsia="Calibri" w:cstheme="minorBidi"/>
        </w:rPr>
        <w:t xml:space="preserve"> poslovnih prostorov, ki jih imajo v lasti </w:t>
      </w:r>
      <w:r w:rsidR="00012E8F" w:rsidRPr="008B03D0">
        <w:rPr>
          <w:rFonts w:eastAsia="Calibri" w:cstheme="minorBidi"/>
        </w:rPr>
        <w:t xml:space="preserve">posamezni </w:t>
      </w:r>
      <w:r w:rsidR="00C91D24" w:rsidRPr="008B03D0">
        <w:rPr>
          <w:rFonts w:eastAsia="Calibri" w:cstheme="minorBidi"/>
        </w:rPr>
        <w:t>lastniki posebnih delov stavbe</w:t>
      </w:r>
      <w:r w:rsidR="00012E8F" w:rsidRPr="008B03D0">
        <w:rPr>
          <w:rFonts w:eastAsia="Calibri" w:cstheme="minorBidi"/>
        </w:rPr>
        <w:t xml:space="preserve"> (zlasti pa razlikovanje garažni in pisarniški prostori)</w:t>
      </w:r>
      <w:r w:rsidR="00C91D24" w:rsidRPr="008B03D0">
        <w:rPr>
          <w:rFonts w:eastAsia="Calibri" w:cstheme="minorBidi"/>
        </w:rPr>
        <w:t>, ter da se bo p</w:t>
      </w:r>
      <w:r w:rsidRPr="008B03D0">
        <w:rPr>
          <w:rFonts w:eastAsia="Calibri" w:cstheme="minorBidi"/>
        </w:rPr>
        <w:t xml:space="preserve">o svojih najboljših močeh </w:t>
      </w:r>
      <w:r w:rsidR="00C91D24" w:rsidRPr="008B03D0">
        <w:rPr>
          <w:rFonts w:eastAsia="Calibri" w:cstheme="minorBidi"/>
        </w:rPr>
        <w:t>in</w:t>
      </w:r>
      <w:r w:rsidRPr="008B03D0">
        <w:rPr>
          <w:rFonts w:eastAsia="Calibri" w:cstheme="minorBidi"/>
        </w:rPr>
        <w:t xml:space="preserve"> aktivno zavzemal z</w:t>
      </w:r>
      <w:r w:rsidR="00C91D24" w:rsidRPr="008B03D0">
        <w:rPr>
          <w:rFonts w:eastAsia="Calibri" w:cstheme="minorBidi"/>
        </w:rPr>
        <w:t>a sprejem navedenih pogodb s strani lastnikov posebnih delov stavbe</w:t>
      </w:r>
      <w:r w:rsidR="008201AE" w:rsidRPr="008B03D0">
        <w:rPr>
          <w:rFonts w:eastAsia="Calibri" w:cstheme="minorBidi"/>
        </w:rPr>
        <w:t>,</w:t>
      </w:r>
    </w:p>
    <w:p w14:paraId="7736AA89" w14:textId="7D9DE0E6" w:rsidR="000E73AC" w:rsidRPr="008B03D0" w:rsidRDefault="000E73AC" w:rsidP="116449F1">
      <w:pPr>
        <w:numPr>
          <w:ilvl w:val="0"/>
          <w:numId w:val="11"/>
        </w:numPr>
        <w:spacing w:after="0" w:line="280" w:lineRule="exact"/>
        <w:jc w:val="both"/>
        <w:rPr>
          <w:rFonts w:eastAsia="Calibri" w:cstheme="minorBidi"/>
        </w:rPr>
      </w:pPr>
      <w:r w:rsidRPr="008B03D0">
        <w:rPr>
          <w:rFonts w:eastAsia="Calibri" w:cstheme="minorBidi"/>
        </w:rPr>
        <w:t xml:space="preserve">stranki se dogovorita, da se ne glede na vknjižbo lastninske pravice na ime Kupca </w:t>
      </w:r>
      <w:r w:rsidR="00FD33A2" w:rsidRPr="008B03D0">
        <w:rPr>
          <w:rFonts w:eastAsia="Calibri" w:cstheme="minorBidi"/>
        </w:rPr>
        <w:t xml:space="preserve">za čas do izteka odpovednega roka najemnih pogodb iz </w:t>
      </w:r>
      <w:r w:rsidR="450A085E" w:rsidRPr="008B03D0">
        <w:rPr>
          <w:rFonts w:eastAsia="Calibri" w:cstheme="minorBidi"/>
        </w:rPr>
        <w:t>g</w:t>
      </w:r>
      <w:r w:rsidR="00FD33A2" w:rsidRPr="008B03D0">
        <w:rPr>
          <w:rFonts w:eastAsia="Calibri" w:cstheme="minorBidi"/>
        </w:rPr>
        <w:t xml:space="preserve">) točke 1. člena </w:t>
      </w:r>
      <w:r w:rsidR="000A4A4D">
        <w:rPr>
          <w:rFonts w:eastAsia="Calibri" w:cstheme="minorBidi"/>
        </w:rPr>
        <w:t>izključno</w:t>
      </w:r>
      <w:r w:rsidRPr="008B03D0">
        <w:rPr>
          <w:rFonts w:eastAsia="Calibri" w:cstheme="minorBidi"/>
        </w:rPr>
        <w:t xml:space="preserve"> Prodajalec šteje kot najemodajalec po najemnih pogodbah ter je zato </w:t>
      </w:r>
      <w:r w:rsidR="007B4C3A">
        <w:rPr>
          <w:rFonts w:eastAsia="Calibri" w:cstheme="minorBidi"/>
        </w:rPr>
        <w:t>izključno</w:t>
      </w:r>
      <w:r w:rsidRPr="008B03D0">
        <w:rPr>
          <w:rFonts w:eastAsia="Calibri" w:cstheme="minorBidi"/>
        </w:rPr>
        <w:t xml:space="preserve"> Prodajalec upravičen do najemnine po navedenih najemnih pogodbah.</w:t>
      </w:r>
    </w:p>
    <w:p w14:paraId="1BB06D1E" w14:textId="2365198D" w:rsidR="00ED5F30" w:rsidRPr="00ED5F30" w:rsidRDefault="002E31E5" w:rsidP="00CB7C61">
      <w:pPr>
        <w:pStyle w:val="Naslov2"/>
      </w:pPr>
      <w:r>
        <w:t>Prenehanje pogodbe</w:t>
      </w:r>
    </w:p>
    <w:p w14:paraId="4E23FACA" w14:textId="5B6090F3" w:rsidR="00ED5F30" w:rsidRDefault="0025176D" w:rsidP="00ED5F30">
      <w:pPr>
        <w:pStyle w:val="Naslov3"/>
      </w:pPr>
      <w:r>
        <w:t>č</w:t>
      </w:r>
      <w:r w:rsidR="00ED5F30" w:rsidRPr="002A28C2">
        <w:t>len</w:t>
      </w:r>
    </w:p>
    <w:p w14:paraId="33BF2F6F" w14:textId="1B2C997F" w:rsidR="0025176D" w:rsidRDefault="0025176D" w:rsidP="00DE2EE2">
      <w:pPr>
        <w:jc w:val="both"/>
      </w:pPr>
      <w:r>
        <w:t xml:space="preserve">Ta pogodba </w:t>
      </w:r>
      <w:r w:rsidR="00C168D6">
        <w:t>preneha veljati v primerih, ko tako določa zakon.</w:t>
      </w:r>
      <w:r w:rsidR="003231E3">
        <w:t xml:space="preserve"> Pogodba zlasti preneha veljati v primeru, da Kupec Kupnine ne plača v roku iz drugega odstavka 6. člena te pogodbe.</w:t>
      </w:r>
    </w:p>
    <w:p w14:paraId="7B61CED1" w14:textId="6E37930C" w:rsidR="00ED5F30" w:rsidRPr="00ED5F30" w:rsidRDefault="00ED5F30" w:rsidP="00DC6F2D">
      <w:pPr>
        <w:pStyle w:val="Naslov2"/>
      </w:pPr>
      <w:r w:rsidRPr="002A28C2">
        <w:lastRenderedPageBreak/>
        <w:t>P</w:t>
      </w:r>
      <w:r w:rsidR="002E31E5">
        <w:t>rotikorupcijska klavzula</w:t>
      </w:r>
    </w:p>
    <w:p w14:paraId="52416DE0" w14:textId="203FEE5A" w:rsidR="00ED5F30" w:rsidRPr="00ED5F30" w:rsidRDefault="00ED5F30" w:rsidP="00ED5F30">
      <w:pPr>
        <w:pStyle w:val="Naslov3"/>
      </w:pPr>
      <w:r w:rsidRPr="002A28C2">
        <w:t>člen</w:t>
      </w:r>
    </w:p>
    <w:p w14:paraId="33211898" w14:textId="77777777" w:rsidR="00ED5F30" w:rsidRPr="002A28C2" w:rsidRDefault="00ED5F30" w:rsidP="00DE2EE2">
      <w:pPr>
        <w:spacing w:after="0"/>
        <w:jc w:val="both"/>
      </w:pPr>
      <w:r w:rsidRPr="002A28C2">
        <w:t>Ta pogodba se šteje za nično, če je kdo v imenu ali na račun nasprotne pogodbene stranke (torej stranke, ki vstopa v pogodbeno razmerje z organom ali organizacijo iz javnega sektorja) predstavniku ali posredniku organa ali organizacije iz javnega sektorja obljubil, ponudil ali dal kakšno nedovoljeno korist za:</w:t>
      </w:r>
    </w:p>
    <w:p w14:paraId="17B9607A" w14:textId="77777777" w:rsidR="00ED5F30" w:rsidRPr="002A28C2" w:rsidRDefault="00ED5F30" w:rsidP="00A40792">
      <w:pPr>
        <w:pStyle w:val="Navadenstevilcenje"/>
        <w:numPr>
          <w:ilvl w:val="0"/>
          <w:numId w:val="20"/>
        </w:numPr>
        <w:ind w:left="709"/>
        <w:jc w:val="both"/>
      </w:pPr>
      <w:r w:rsidRPr="002A28C2">
        <w:t>pridobitev posla iz te pogodbe ali</w:t>
      </w:r>
    </w:p>
    <w:p w14:paraId="3DB6F951" w14:textId="77777777" w:rsidR="00ED5F30" w:rsidRPr="002A28C2" w:rsidRDefault="00ED5F30" w:rsidP="00DE2EE2">
      <w:pPr>
        <w:pStyle w:val="Navadenstevilcenje"/>
        <w:jc w:val="both"/>
      </w:pPr>
      <w:r w:rsidRPr="002A28C2">
        <w:t>za sklenitev posla iz te pogodbe pod ugodnejšimi pogoji ali</w:t>
      </w:r>
    </w:p>
    <w:p w14:paraId="2F877FD4" w14:textId="77777777" w:rsidR="00ED5F30" w:rsidRPr="002A28C2" w:rsidRDefault="00ED5F30" w:rsidP="00DE2EE2">
      <w:pPr>
        <w:pStyle w:val="Navadenstevilcenje"/>
        <w:jc w:val="both"/>
      </w:pPr>
      <w:r w:rsidRPr="002A28C2">
        <w:t>za opustitev dolžnega nadzora nad izvajanje pogodbenih obveznosti iz te pogodbe ali</w:t>
      </w:r>
    </w:p>
    <w:p w14:paraId="330E567A" w14:textId="2B8FBF69" w:rsidR="00ED5F30" w:rsidRPr="002A28C2" w:rsidRDefault="00ED5F30" w:rsidP="00DE2EE2">
      <w:pPr>
        <w:pStyle w:val="Navadenstevilcenje"/>
        <w:spacing w:after="240"/>
        <w:jc w:val="both"/>
      </w:pPr>
      <w:r w:rsidRPr="002A28C2">
        <w:t>za drugo ravnanje ali opustitev ravnanja, s katerim je organu ali organizaciji iz javnega sektorja povzročena škoda ali je omogočena pridobitev nedovoljene koristi predstavniku ali posredniku organa ali organizacije iz javnega sektorja drugi pogodbeni stranki (torej stranki, ki vstopa v pogodbeno razmerje z organom ali organizacijo iz javnega sektorja) ali njenemu predstavniku, zastopniku oziroma posredniku.</w:t>
      </w:r>
    </w:p>
    <w:p w14:paraId="339BF6B3" w14:textId="390B7272" w:rsidR="00ED5F30" w:rsidRDefault="00C168D6" w:rsidP="00DE2EE2">
      <w:pPr>
        <w:jc w:val="both"/>
      </w:pPr>
      <w:r>
        <w:t>Kupec</w:t>
      </w:r>
      <w:r w:rsidR="00ED5F30" w:rsidRPr="002A28C2">
        <w:t xml:space="preserve"> bo v primeru ugotovitve o domnevnem obstoju dejanskega stanja iz prvega odstavka tega člena obvestila komisijo za preprečevanje korupcije ali druge organe glede njegovega domnevnega nastanka, pričela z ugotavljanjem pogojev ničnosti pogodbe iz prejšnjega odstavka tega člena oziroma z drugimi ukrepi v skladu s predpisi Republike Slovenije.</w:t>
      </w:r>
    </w:p>
    <w:p w14:paraId="374BB7CF" w14:textId="0929EFD7" w:rsidR="00ED5F30" w:rsidRPr="00ED5F30" w:rsidRDefault="00ED5F30" w:rsidP="00CB7C61">
      <w:pPr>
        <w:pStyle w:val="Naslov2"/>
      </w:pPr>
      <w:r w:rsidRPr="00ED5F30">
        <w:t>S</w:t>
      </w:r>
      <w:r w:rsidR="002E31E5">
        <w:t>krbništvo pogodbe</w:t>
      </w:r>
    </w:p>
    <w:p w14:paraId="56CE417E" w14:textId="7006C99A" w:rsidR="00ED5F30" w:rsidRPr="00ED5F30" w:rsidRDefault="00ED5F30" w:rsidP="00ED5F30">
      <w:pPr>
        <w:pStyle w:val="Naslov3"/>
      </w:pPr>
      <w:r w:rsidRPr="002A28C2">
        <w:t xml:space="preserve"> člen</w:t>
      </w:r>
    </w:p>
    <w:p w14:paraId="0D660F87" w14:textId="01E5D68E" w:rsidR="00ED5F30" w:rsidRPr="00ED5F30" w:rsidRDefault="00ED5F30" w:rsidP="000E73AC">
      <w:pPr>
        <w:jc w:val="both"/>
      </w:pPr>
      <w:r>
        <w:t>Skrbni</w:t>
      </w:r>
      <w:r w:rsidR="00C168D6">
        <w:t>k</w:t>
      </w:r>
      <w:r>
        <w:t xml:space="preserve"> pogodbe na strani </w:t>
      </w:r>
      <w:r w:rsidR="00C168D6">
        <w:t>Kupec</w:t>
      </w:r>
      <w:r>
        <w:t xml:space="preserve"> je</w:t>
      </w:r>
      <w:r w:rsidR="00DC6F2D">
        <w:t xml:space="preserve"> </w:t>
      </w:r>
      <w:r w:rsidR="00375990">
        <w:t>Marko Mikulin, vodja Razvojne pisarne</w:t>
      </w:r>
      <w:r>
        <w:t xml:space="preserve">, na strani </w:t>
      </w:r>
      <w:r w:rsidR="00C168D6">
        <w:t>Prodajalca</w:t>
      </w:r>
      <w:r>
        <w:t xml:space="preserve"> pa </w:t>
      </w:r>
      <w:r w:rsidR="000E73AC">
        <w:t>Tomi Ilijaš</w:t>
      </w:r>
      <w:r w:rsidR="006E2C5D">
        <w:t>.</w:t>
      </w:r>
    </w:p>
    <w:p w14:paraId="533D50F4" w14:textId="48B1BE5D" w:rsidR="00ED5F30" w:rsidRPr="00ED5F30" w:rsidRDefault="002E31E5" w:rsidP="00CB7C61">
      <w:pPr>
        <w:pStyle w:val="Naslov2"/>
      </w:pPr>
      <w:r>
        <w:t>Končne določbe</w:t>
      </w:r>
    </w:p>
    <w:p w14:paraId="203F1B27" w14:textId="78C8B266" w:rsidR="00ED5F30" w:rsidRDefault="00ED5F30" w:rsidP="00ED5F30">
      <w:pPr>
        <w:pStyle w:val="Naslov3"/>
      </w:pPr>
      <w:r w:rsidRPr="002A28C2">
        <w:t xml:space="preserve"> </w:t>
      </w:r>
      <w:r w:rsidR="00B97005">
        <w:t>č</w:t>
      </w:r>
      <w:r w:rsidRPr="002A28C2">
        <w:t>len</w:t>
      </w:r>
    </w:p>
    <w:p w14:paraId="73F87546" w14:textId="5F71642E" w:rsidR="00910BEA" w:rsidRDefault="00C168D6" w:rsidP="00C168D6">
      <w:pPr>
        <w:jc w:val="both"/>
      </w:pPr>
      <w:r>
        <w:t>S</w:t>
      </w:r>
      <w:r w:rsidR="003876F4">
        <w:t>premembe</w:t>
      </w:r>
      <w:r w:rsidR="00B97005">
        <w:t xml:space="preserve"> in dopolnitve te pogodbe </w:t>
      </w:r>
      <w:r>
        <w:t xml:space="preserve">so veljavne, če </w:t>
      </w:r>
      <w:r w:rsidR="00B97005">
        <w:t xml:space="preserve">se sklenejo pisno, v obliki aneksa k tej pogodbi. </w:t>
      </w:r>
    </w:p>
    <w:p w14:paraId="3A3995D1" w14:textId="36E917CB" w:rsidR="00C168D6" w:rsidRPr="00C168D6" w:rsidRDefault="00B97005" w:rsidP="00C168D6">
      <w:pPr>
        <w:pStyle w:val="Naslov3"/>
      </w:pPr>
      <w:r>
        <w:t>člen</w:t>
      </w:r>
    </w:p>
    <w:p w14:paraId="4FDF00EC" w14:textId="7693A65F" w:rsidR="00B97005" w:rsidRPr="00B97005" w:rsidRDefault="00B97005" w:rsidP="00DE2EE2">
      <w:pPr>
        <w:jc w:val="both"/>
      </w:pPr>
      <w:r>
        <w:t>Morebitne spore bosta pogodbeni stranki reševali sporazumno. Če sporazumna rešitev spora ne bi bila možna, spor rešuje pristojno sodišče v Novi Gorici.</w:t>
      </w:r>
    </w:p>
    <w:p w14:paraId="39BCC83A" w14:textId="2FFFB03B" w:rsidR="00B97005" w:rsidRPr="00B97005" w:rsidRDefault="00B97005" w:rsidP="00CC6B16">
      <w:pPr>
        <w:pStyle w:val="Naslov3"/>
      </w:pPr>
      <w:r>
        <w:lastRenderedPageBreak/>
        <w:t>člen</w:t>
      </w:r>
    </w:p>
    <w:p w14:paraId="35409BDC" w14:textId="27429AF8" w:rsidR="00DC6F2D" w:rsidRPr="00DC6F2D" w:rsidRDefault="00DC6F2D" w:rsidP="00DE2EE2">
      <w:pPr>
        <w:jc w:val="both"/>
      </w:pPr>
      <w:r>
        <w:t xml:space="preserve">Za to pogodbo se uporabljajo določila Zakona o stvarnem premoženju države in samoupravnih lokalnih skupnosti ter Obligacijskega zakonika. </w:t>
      </w:r>
    </w:p>
    <w:p w14:paraId="3C5387A5" w14:textId="445160F6" w:rsidR="00ED5F30" w:rsidRPr="00ED5F30" w:rsidRDefault="00ED5F30" w:rsidP="00ED5F30">
      <w:pPr>
        <w:pStyle w:val="Naslov3"/>
      </w:pPr>
      <w:r>
        <w:t>člen</w:t>
      </w:r>
    </w:p>
    <w:p w14:paraId="4D98A6EA" w14:textId="0081BA49" w:rsidR="00B97005" w:rsidRDefault="00B97005" w:rsidP="00D1727D">
      <w:r>
        <w:t>Ta p</w:t>
      </w:r>
      <w:r w:rsidR="00ED5F30" w:rsidRPr="002A28C2">
        <w:t xml:space="preserve">ogodba </w:t>
      </w:r>
      <w:r>
        <w:t>prične veljati</w:t>
      </w:r>
      <w:r w:rsidR="00ED5F30" w:rsidRPr="002A28C2">
        <w:t xml:space="preserve"> z dnem</w:t>
      </w:r>
      <w:r>
        <w:t>, ko jo podpišeta obe</w:t>
      </w:r>
      <w:r w:rsidR="00ED5F30" w:rsidRPr="002A28C2">
        <w:t xml:space="preserve"> pogodbeni strank</w:t>
      </w:r>
      <w:r>
        <w:t xml:space="preserve">i. </w:t>
      </w:r>
    </w:p>
    <w:p w14:paraId="7344D879" w14:textId="0A5E1A1D" w:rsidR="00ED5F30" w:rsidRDefault="00C168D6" w:rsidP="000E73AC">
      <w:pPr>
        <w:jc w:val="both"/>
      </w:pPr>
      <w:r>
        <w:t>Pogodba je s</w:t>
      </w:r>
      <w:r w:rsidR="00ED5F30">
        <w:t xml:space="preserve">estavljena v </w:t>
      </w:r>
      <w:r w:rsidR="00F7769C">
        <w:t>štirih</w:t>
      </w:r>
      <w:r w:rsidR="00ED5F30">
        <w:t xml:space="preserve"> (</w:t>
      </w:r>
      <w:r w:rsidR="00F7769C">
        <w:t>4</w:t>
      </w:r>
      <w:r w:rsidR="00ED5F30">
        <w:t>) enakih izvodih, od katerih prejme vsaka pogodbena stranka po en (1) izvod</w:t>
      </w:r>
      <w:r w:rsidR="00F7769C">
        <w:t>, en (1) izvod je za potrebe Finančne uprave RS, en (1) izvod pa za potrebe vpisa lastninske pravice v Zemljiško knjigo</w:t>
      </w:r>
      <w:r w:rsidR="00ED5F30">
        <w:t>.</w:t>
      </w:r>
    </w:p>
    <w:p w14:paraId="48FC5AD9" w14:textId="6370C9BD" w:rsidR="00C168D6" w:rsidRDefault="00C168D6" w:rsidP="00B5674A">
      <w:pPr>
        <w:spacing w:after="0" w:line="280" w:lineRule="exact"/>
      </w:pPr>
      <w:r>
        <w:t>Priloga in sestavni del te pogodbe je:</w:t>
      </w:r>
    </w:p>
    <w:p w14:paraId="2351B796" w14:textId="77777777" w:rsidR="007B4C3A" w:rsidRDefault="008B03D0" w:rsidP="007B4C3A">
      <w:pPr>
        <w:pStyle w:val="Odstavekseznama"/>
        <w:numPr>
          <w:ilvl w:val="0"/>
          <w:numId w:val="38"/>
        </w:numPr>
        <w:spacing w:after="0" w:line="280" w:lineRule="exact"/>
      </w:pPr>
      <w:r>
        <w:t>Pooblastilo</w:t>
      </w:r>
      <w:r w:rsidR="007B4C3A" w:rsidRPr="007B4C3A">
        <w:t xml:space="preserve"> </w:t>
      </w:r>
    </w:p>
    <w:p w14:paraId="4D5CE3BC" w14:textId="0B859D0E" w:rsidR="00B5674A" w:rsidRDefault="007B4C3A" w:rsidP="007B4C3A">
      <w:pPr>
        <w:pStyle w:val="Odstavekseznama"/>
        <w:numPr>
          <w:ilvl w:val="0"/>
          <w:numId w:val="38"/>
        </w:numPr>
        <w:spacing w:after="0" w:line="280" w:lineRule="exact"/>
      </w:pPr>
      <w:r>
        <w:t>Lokacijska informacija</w:t>
      </w:r>
    </w:p>
    <w:p w14:paraId="3A0F7566" w14:textId="399264A6" w:rsidR="008B03D0" w:rsidRDefault="008B03D0" w:rsidP="0055463F">
      <w:pPr>
        <w:pStyle w:val="Odstavekseznama"/>
        <w:numPr>
          <w:ilvl w:val="0"/>
          <w:numId w:val="38"/>
        </w:numPr>
        <w:spacing w:after="0" w:line="280" w:lineRule="exact"/>
      </w:pPr>
      <w:r>
        <w:t xml:space="preserve">Soglasje Mestnega sveta mestne občine Nova Gorica </w:t>
      </w:r>
    </w:p>
    <w:p w14:paraId="7348D8BF" w14:textId="77777777" w:rsidR="007B4C3A" w:rsidRDefault="007B4C3A" w:rsidP="007B4C3A">
      <w:pPr>
        <w:spacing w:after="0" w:line="280" w:lineRule="exact"/>
      </w:pPr>
    </w:p>
    <w:p w14:paraId="4C712E6D" w14:textId="77777777" w:rsidR="00B5674A" w:rsidRDefault="00B5674A" w:rsidP="00AC7C9E">
      <w:pPr>
        <w:tabs>
          <w:tab w:val="left" w:pos="5529"/>
        </w:tabs>
      </w:pPr>
    </w:p>
    <w:p w14:paraId="4E54F47F" w14:textId="2D0EE118" w:rsidR="00D1727D" w:rsidRPr="00D1727D" w:rsidRDefault="00110838" w:rsidP="00AC7C9E">
      <w:pPr>
        <w:tabs>
          <w:tab w:val="left" w:pos="5529"/>
        </w:tabs>
        <w:rPr>
          <w:bCs/>
        </w:rPr>
      </w:pPr>
      <w:r w:rsidRPr="0005678C">
        <w:t xml:space="preserve">Datum: </w:t>
      </w:r>
      <w:r w:rsidR="000E1E31">
        <w:tab/>
        <w:t>Datum:</w:t>
      </w:r>
      <w:r w:rsidR="001F6556">
        <w:t xml:space="preserve"> </w:t>
      </w:r>
      <w:r w:rsidRPr="0005678C">
        <w:rPr>
          <w:rStyle w:val="ZvezaZnak"/>
          <w:sz w:val="14"/>
          <w:szCs w:val="18"/>
        </w:rPr>
        <w:br/>
      </w:r>
      <w:r w:rsidRPr="0005678C">
        <w:rPr>
          <w:rStyle w:val="ZvezaZnak"/>
        </w:rPr>
        <w:t xml:space="preserve">Številka: </w:t>
      </w:r>
      <w:r w:rsidR="000E1E31">
        <w:rPr>
          <w:rStyle w:val="ZvezaZnak"/>
        </w:rPr>
        <w:tab/>
        <w:t>Številka:</w:t>
      </w:r>
      <w:r w:rsidR="001F6556">
        <w:rPr>
          <w:rStyle w:val="ZvezaZnak"/>
        </w:rPr>
        <w:t xml:space="preserve"> </w:t>
      </w:r>
    </w:p>
    <w:tbl>
      <w:tblPr>
        <w:tblStyle w:val="Tabelamrea"/>
        <w:tblW w:w="8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5387"/>
        <w:gridCol w:w="3549"/>
      </w:tblGrid>
      <w:tr w:rsidR="00ED5F30" w14:paraId="729D10E2" w14:textId="77777777" w:rsidTr="116449F1">
        <w:tc>
          <w:tcPr>
            <w:tcW w:w="5387" w:type="dxa"/>
          </w:tcPr>
          <w:p w14:paraId="0EF12D91" w14:textId="688C376C" w:rsidR="00ED5F30" w:rsidRDefault="00ED5F30" w:rsidP="007E16FD">
            <w:pPr>
              <w:pStyle w:val="Podpisoseba"/>
              <w:spacing w:before="0" w:after="0"/>
              <w:rPr>
                <w:bCs/>
              </w:rPr>
            </w:pPr>
            <w:r>
              <w:rPr>
                <w:b/>
              </w:rPr>
              <w:t>MESTNA OBČINA NOVA GORICA</w:t>
            </w:r>
          </w:p>
        </w:tc>
        <w:tc>
          <w:tcPr>
            <w:tcW w:w="3549" w:type="dxa"/>
          </w:tcPr>
          <w:p w14:paraId="556DDBFB" w14:textId="46592B64" w:rsidR="00ED5F30" w:rsidRPr="002E31E5" w:rsidRDefault="00C168D6" w:rsidP="007E16FD">
            <w:pPr>
              <w:pStyle w:val="Podpisoseba"/>
              <w:spacing w:before="0" w:after="0"/>
              <w:rPr>
                <w:b/>
              </w:rPr>
            </w:pPr>
            <w:r>
              <w:rPr>
                <w:b/>
              </w:rPr>
              <w:t>ARCTUR</w:t>
            </w:r>
            <w:r w:rsidR="00DC6F2D">
              <w:rPr>
                <w:b/>
              </w:rPr>
              <w:t xml:space="preserve"> d.o.o.</w:t>
            </w:r>
          </w:p>
        </w:tc>
      </w:tr>
      <w:tr w:rsidR="00ED5F30" w14:paraId="5D2156FD" w14:textId="77777777" w:rsidTr="116449F1">
        <w:tc>
          <w:tcPr>
            <w:tcW w:w="5387" w:type="dxa"/>
          </w:tcPr>
          <w:p w14:paraId="0485841A" w14:textId="75273F03" w:rsidR="00ED5F30" w:rsidRDefault="00F7769C" w:rsidP="007E16FD">
            <w:pPr>
              <w:pStyle w:val="Podpisoseba"/>
              <w:spacing w:before="0" w:after="0"/>
            </w:pPr>
            <w:r>
              <w:t>Marko Tribušon</w:t>
            </w:r>
          </w:p>
          <w:p w14:paraId="1CAB2F5B" w14:textId="1E28E0D6" w:rsidR="002E31E5" w:rsidRPr="002E31E5" w:rsidRDefault="000E73AC" w:rsidP="007E16FD">
            <w:pPr>
              <w:pStyle w:val="Podpisoseba"/>
              <w:spacing w:before="0" w:after="0"/>
            </w:pPr>
            <w:r>
              <w:t>pod</w:t>
            </w:r>
            <w:r w:rsidR="002E31E5">
              <w:t>župan</w:t>
            </w:r>
          </w:p>
          <w:p w14:paraId="484A07D7" w14:textId="77777777" w:rsidR="00ED5F30" w:rsidRDefault="00ED5F30" w:rsidP="007E16FD">
            <w:pPr>
              <w:pStyle w:val="Podpisoseba"/>
              <w:spacing w:before="0" w:after="0"/>
              <w:rPr>
                <w:bCs/>
              </w:rPr>
            </w:pPr>
          </w:p>
          <w:p w14:paraId="4CEAE6E3" w14:textId="77777777" w:rsidR="00B5674A" w:rsidRDefault="00B5674A" w:rsidP="007E16FD">
            <w:pPr>
              <w:pStyle w:val="Podpisoseba"/>
              <w:spacing w:before="0" w:after="0"/>
              <w:rPr>
                <w:bCs/>
              </w:rPr>
            </w:pPr>
          </w:p>
          <w:p w14:paraId="0E9DB31A" w14:textId="47EE94DC" w:rsidR="00B5674A" w:rsidRDefault="00B5674A" w:rsidP="007E16FD">
            <w:pPr>
              <w:pStyle w:val="Podpisoseba"/>
              <w:spacing w:before="0" w:after="0"/>
              <w:rPr>
                <w:bCs/>
              </w:rPr>
            </w:pPr>
          </w:p>
        </w:tc>
        <w:tc>
          <w:tcPr>
            <w:tcW w:w="3549" w:type="dxa"/>
          </w:tcPr>
          <w:p w14:paraId="14F5D056" w14:textId="1B6AD71A" w:rsidR="00ED5F30" w:rsidRDefault="00C168D6" w:rsidP="007E16FD">
            <w:pPr>
              <w:pStyle w:val="Podpisoseba"/>
              <w:spacing w:before="0" w:after="0"/>
            </w:pPr>
            <w:r>
              <w:t>Tomi Ilijaš</w:t>
            </w:r>
          </w:p>
          <w:p w14:paraId="52ECAFCE" w14:textId="47235829" w:rsidR="00ED5F30" w:rsidRDefault="00DC6F2D" w:rsidP="007E16FD">
            <w:pPr>
              <w:pStyle w:val="Podpisoseba"/>
              <w:spacing w:before="0" w:after="0"/>
              <w:rPr>
                <w:bCs/>
              </w:rPr>
            </w:pPr>
            <w:r>
              <w:rPr>
                <w:bCs/>
              </w:rPr>
              <w:t>direktor</w:t>
            </w:r>
          </w:p>
        </w:tc>
      </w:tr>
    </w:tbl>
    <w:p w14:paraId="3A1840CF" w14:textId="6A08631C" w:rsidR="00DC6F2D" w:rsidRPr="0005678C" w:rsidRDefault="00DC6F2D" w:rsidP="0055463F">
      <w:pPr>
        <w:pStyle w:val="Navadenstevilcenje"/>
        <w:numPr>
          <w:ilvl w:val="0"/>
          <w:numId w:val="0"/>
        </w:numPr>
        <w:ind w:left="360"/>
      </w:pPr>
    </w:p>
    <w:sectPr w:rsidR="00DC6F2D" w:rsidRPr="0005678C" w:rsidSect="00722FAC">
      <w:headerReference w:type="default" r:id="rId10"/>
      <w:footerReference w:type="default" r:id="rId11"/>
      <w:headerReference w:type="first" r:id="rId12"/>
      <w:footerReference w:type="first" r:id="rId13"/>
      <w:pgSz w:w="11906" w:h="16838"/>
      <w:pgMar w:top="2880" w:right="1418" w:bottom="1418" w:left="1418" w:header="1304"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6599E" w14:textId="77777777" w:rsidR="001118FD" w:rsidRDefault="001118FD" w:rsidP="00926F8E">
      <w:r>
        <w:separator/>
      </w:r>
    </w:p>
  </w:endnote>
  <w:endnote w:type="continuationSeparator" w:id="0">
    <w:p w14:paraId="6EE36362" w14:textId="77777777" w:rsidR="001118FD" w:rsidRDefault="001118FD" w:rsidP="00926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2F24F4B0" w:rsidR="00F811AF" w:rsidRPr="008759F5" w:rsidRDefault="00145A3D" w:rsidP="00926F8E">
    <w:pPr>
      <w:pStyle w:val="MONGnoga"/>
    </w:pPr>
    <w:r w:rsidRPr="008759F5">
      <w:rPr>
        <w:noProof/>
      </w:rPr>
      <w:drawing>
        <wp:anchor distT="0" distB="0" distL="114300" distR="114300" simplePos="0" relativeHeight="251702272" behindDoc="1" locked="0" layoutInCell="1" allowOverlap="1" wp14:anchorId="480ABA47" wp14:editId="6EFA89CB">
          <wp:simplePos x="0" y="0"/>
          <wp:positionH relativeFrom="page">
            <wp:posOffset>0</wp:posOffset>
          </wp:positionH>
          <wp:positionV relativeFrom="page">
            <wp:posOffset>9846945</wp:posOffset>
          </wp:positionV>
          <wp:extent cx="7567295" cy="838200"/>
          <wp:effectExtent l="0" t="0" r="0" b="0"/>
          <wp:wrapNone/>
          <wp:docPr id="2" name="Slika 2">
            <a:extLst xmlns:a="http://schemas.openxmlformats.org/drawingml/2006/main">
              <a:ext uri="{FF2B5EF4-FFF2-40B4-BE49-F238E27FC236}">
                <a16:creationId xmlns:a16="http://schemas.microsoft.com/office/drawing/2014/main" id="{013C8475-6FCC-4513-9448-FCD8B28B566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95" cy="838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3DE27A40" w:rsidR="00366240" w:rsidRPr="00722FAC" w:rsidRDefault="00145A3D" w:rsidP="00926F8E">
    <w:pPr>
      <w:pStyle w:val="MONGnoga"/>
    </w:pPr>
    <w:r w:rsidRPr="00722FAC">
      <w:rPr>
        <w:noProof/>
      </w:rPr>
      <w:drawing>
        <wp:anchor distT="0" distB="0" distL="114300" distR="114300" simplePos="0" relativeHeight="251706368" behindDoc="1" locked="0" layoutInCell="1" allowOverlap="1" wp14:anchorId="1B32FDC1" wp14:editId="4C95B0AD">
          <wp:simplePos x="1351722" y="9571383"/>
          <wp:positionH relativeFrom="page">
            <wp:align>center</wp:align>
          </wp:positionH>
          <wp:positionV relativeFrom="page">
            <wp:align>bottom</wp:align>
          </wp:positionV>
          <wp:extent cx="7590218" cy="856615"/>
          <wp:effectExtent l="0" t="0" r="0" b="0"/>
          <wp:wrapNone/>
          <wp:docPr id="4" name="Slika 4">
            <a:extLst xmlns:a="http://schemas.openxmlformats.org/drawingml/2006/main">
              <a:ext uri="{FF2B5EF4-FFF2-40B4-BE49-F238E27FC236}">
                <a16:creationId xmlns:a16="http://schemas.microsoft.com/office/drawing/2014/main" id="{B21B1AA4-7A4E-4F9F-8CE4-9DEB0517219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0218" cy="856615"/>
                  </a:xfrm>
                  <a:prstGeom prst="rect">
                    <a:avLst/>
                  </a:prstGeom>
                </pic:spPr>
              </pic:pic>
            </a:graphicData>
          </a:graphic>
          <wp14:sizeRelH relativeFrom="margin">
            <wp14:pctWidth>0</wp14:pctWidth>
          </wp14:sizeRelH>
          <wp14:sizeRelV relativeFrom="margin">
            <wp14:pctHeight>0</wp14:pctHeight>
          </wp14:sizeRelV>
        </wp:anchor>
      </w:drawing>
    </w:r>
    <w:r w:rsidR="00366240" w:rsidRPr="00722FAC">
      <w:t>E: mestna</w:t>
    </w:r>
    <w:r w:rsidR="002B08B0" w:rsidRPr="00722FAC">
      <w:t>.</w:t>
    </w:r>
    <w:hyperlink r:id="rId2" w:history="1">
      <w:r w:rsidR="00734A18" w:rsidRPr="00722FAC">
        <w:t>obcina@nova-gorica.si</w:t>
      </w:r>
    </w:hyperlink>
    <w:r w:rsidR="00366240" w:rsidRPr="00722FAC">
      <w:t>,</w:t>
    </w:r>
    <w:r w:rsidR="002B08B0" w:rsidRPr="00722FAC">
      <w:t xml:space="preserve"> T: +386 (0)5 335 01 </w:t>
    </w:r>
    <w:r w:rsidR="004C3D64">
      <w:t>1</w:t>
    </w:r>
    <w:r w:rsidR="002B08B0" w:rsidRPr="00722FAC">
      <w:t>1,</w:t>
    </w:r>
    <w:r w:rsidR="00192B9A" w:rsidRPr="00722FAC">
      <w:t xml:space="preserve"> www.nova-gorica.si</w:t>
    </w:r>
  </w:p>
  <w:p w14:paraId="272550D5" w14:textId="00D786AD" w:rsidR="00734A18" w:rsidRPr="00722FAC" w:rsidRDefault="00734A18" w:rsidP="00926F8E">
    <w:pPr>
      <w:pStyle w:val="MONGnoga"/>
    </w:pPr>
    <w:r w:rsidRPr="00722FAC">
      <w:t>ID za DDV: SI53055730, matična številka: 5881773</w:t>
    </w:r>
  </w:p>
  <w:p w14:paraId="3D03C244" w14:textId="44ECADA2" w:rsidR="00083CA2" w:rsidRPr="00083CA2" w:rsidRDefault="00083CA2" w:rsidP="00926F8E">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08F41" w14:textId="77777777" w:rsidR="001118FD" w:rsidRDefault="001118FD" w:rsidP="00926F8E">
      <w:r>
        <w:separator/>
      </w:r>
    </w:p>
  </w:footnote>
  <w:footnote w:type="continuationSeparator" w:id="0">
    <w:p w14:paraId="3BBD6563" w14:textId="77777777" w:rsidR="001118FD" w:rsidRDefault="001118FD" w:rsidP="00926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CDD3628" w:rsidR="00083CA2" w:rsidRPr="00083CA2" w:rsidRDefault="00145A3D" w:rsidP="00926F8E">
    <w:r>
      <w:rPr>
        <w:noProof/>
      </w:rPr>
      <w:drawing>
        <wp:anchor distT="0" distB="0" distL="114300" distR="114300" simplePos="0" relativeHeight="251700224" behindDoc="1" locked="0" layoutInCell="1" allowOverlap="1" wp14:anchorId="1F6B2CD0" wp14:editId="348739E7">
          <wp:simplePos x="0" y="0"/>
          <wp:positionH relativeFrom="page">
            <wp:align>center</wp:align>
          </wp:positionH>
          <wp:positionV relativeFrom="page">
            <wp:align>top</wp:align>
          </wp:positionV>
          <wp:extent cx="7578000" cy="918000"/>
          <wp:effectExtent l="0" t="0" r="0" b="0"/>
          <wp:wrapNone/>
          <wp:docPr id="1" name="Slika 1">
            <a:extLst xmlns:a="http://schemas.openxmlformats.org/drawingml/2006/main">
              <a:ext uri="{FF2B5EF4-FFF2-40B4-BE49-F238E27FC236}">
                <a16:creationId xmlns:a16="http://schemas.microsoft.com/office/drawing/2014/main" id="{D11AF219-81BB-4FE3-BAA3-534EE7A551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39870BD1" w:rsidR="00083CA2" w:rsidRDefault="00366240" w:rsidP="00926F8E">
    <w:r>
      <w:rPr>
        <w:noProof/>
      </w:rPr>
      <w:drawing>
        <wp:anchor distT="0" distB="0" distL="114300" distR="114300" simplePos="0" relativeHeight="251704320" behindDoc="1" locked="0" layoutInCell="1" allowOverlap="1" wp14:anchorId="1230A72C" wp14:editId="7D6CFDA1">
          <wp:simplePos x="0" y="0"/>
          <wp:positionH relativeFrom="page">
            <wp:align>center</wp:align>
          </wp:positionH>
          <wp:positionV relativeFrom="page">
            <wp:align>top</wp:align>
          </wp:positionV>
          <wp:extent cx="7581600" cy="939600"/>
          <wp:effectExtent l="0" t="0" r="0" b="0"/>
          <wp:wrapNone/>
          <wp:docPr id="3" name="Slika 3" descr="Mestna občina Nova Gorica">
            <a:extLst xmlns:a="http://schemas.openxmlformats.org/drawingml/2006/main">
              <a:ext uri="{FF2B5EF4-FFF2-40B4-BE49-F238E27FC236}">
                <a16:creationId xmlns:a16="http://schemas.microsoft.com/office/drawing/2014/main" id="{78021360-7C8B-44E3-8BAE-AB6381A89E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81600" cy="93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DD2"/>
    <w:multiLevelType w:val="hybridMultilevel"/>
    <w:tmpl w:val="AB545764"/>
    <w:lvl w:ilvl="0" w:tplc="DD1E8AC4">
      <w:start w:val="1"/>
      <w:numFmt w:val="decimal"/>
      <w:pStyle w:val="Naslov3"/>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 w15:restartNumberingAfterBreak="0">
    <w:nsid w:val="054D1C01"/>
    <w:multiLevelType w:val="hybridMultilevel"/>
    <w:tmpl w:val="AC06EFF0"/>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08F43079"/>
    <w:multiLevelType w:val="hybridMultilevel"/>
    <w:tmpl w:val="906282E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2712D4A"/>
    <w:multiLevelType w:val="hybridMultilevel"/>
    <w:tmpl w:val="740EDEAC"/>
    <w:lvl w:ilvl="0" w:tplc="04240017">
      <w:start w:val="1"/>
      <w:numFmt w:val="lowerLetter"/>
      <w:lvlText w:val="%1)"/>
      <w:lvlJc w:val="left"/>
      <w:pPr>
        <w:ind w:left="1428" w:hanging="360"/>
      </w:pPr>
    </w:lvl>
    <w:lvl w:ilvl="1" w:tplc="04240019">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4" w15:restartNumberingAfterBreak="0">
    <w:nsid w:val="13666DED"/>
    <w:multiLevelType w:val="hybridMultilevel"/>
    <w:tmpl w:val="87D8F95E"/>
    <w:lvl w:ilvl="0" w:tplc="FFFFFFFF">
      <w:start w:val="1"/>
      <w:numFmt w:val="lowerLetter"/>
      <w:lvlText w:val="%1)"/>
      <w:lvlJc w:val="left"/>
      <w:pPr>
        <w:ind w:left="1428" w:hanging="360"/>
      </w:pPr>
    </w:lvl>
    <w:lvl w:ilvl="1" w:tplc="04240017">
      <w:start w:val="1"/>
      <w:numFmt w:val="lowerLetter"/>
      <w:lvlText w:val="%2)"/>
      <w:lvlJc w:val="left"/>
      <w:pPr>
        <w:ind w:left="1080"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5" w15:restartNumberingAfterBreak="0">
    <w:nsid w:val="14AD60AE"/>
    <w:multiLevelType w:val="hybridMultilevel"/>
    <w:tmpl w:val="6C800B84"/>
    <w:lvl w:ilvl="0" w:tplc="04240017">
      <w:start w:val="1"/>
      <w:numFmt w:val="lowerLetter"/>
      <w:lvlText w:val="%1)"/>
      <w:lvlJc w:val="left"/>
      <w:pPr>
        <w:ind w:left="1428" w:hanging="360"/>
      </w:pPr>
    </w:lvl>
    <w:lvl w:ilvl="1" w:tplc="04240019">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6" w15:restartNumberingAfterBreak="0">
    <w:nsid w:val="14CE5469"/>
    <w:multiLevelType w:val="hybridMultilevel"/>
    <w:tmpl w:val="FD2070FA"/>
    <w:lvl w:ilvl="0" w:tplc="042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C243BE"/>
    <w:multiLevelType w:val="hybridMultilevel"/>
    <w:tmpl w:val="38129D44"/>
    <w:lvl w:ilvl="0" w:tplc="6710660C">
      <w:start w:val="1"/>
      <w:numFmt w:val="bullet"/>
      <w:lvlText w:val="̶"/>
      <w:lvlJc w:val="left"/>
      <w:pPr>
        <w:ind w:left="2136" w:hanging="360"/>
      </w:pPr>
      <w:rPr>
        <w:rFonts w:ascii="Calibri" w:hAnsi="Calibri" w:hint="default"/>
      </w:rPr>
    </w:lvl>
    <w:lvl w:ilvl="1" w:tplc="04240003" w:tentative="1">
      <w:start w:val="1"/>
      <w:numFmt w:val="bullet"/>
      <w:lvlText w:val="o"/>
      <w:lvlJc w:val="left"/>
      <w:pPr>
        <w:ind w:left="2856" w:hanging="360"/>
      </w:pPr>
      <w:rPr>
        <w:rFonts w:ascii="Courier New" w:hAnsi="Courier New" w:cs="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cs="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cs="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8" w15:restartNumberingAfterBreak="0">
    <w:nsid w:val="1AC77C36"/>
    <w:multiLevelType w:val="hybridMultilevel"/>
    <w:tmpl w:val="584CC18E"/>
    <w:lvl w:ilvl="0" w:tplc="7AC2EC72">
      <w:start w:val="1"/>
      <w:numFmt w:val="lowerLetter"/>
      <w:pStyle w:val="Navadenstevilcenje"/>
      <w:lvlText w:val="%1)"/>
      <w:lvlJc w:val="left"/>
      <w:pPr>
        <w:ind w:left="360" w:hanging="360"/>
      </w:pPr>
      <w:rPr>
        <w:rFonts w:ascii="Verdana" w:eastAsia="Times New Roman" w:hAnsi="Verdana" w:cs="Arial"/>
        <w:sz w:val="20"/>
        <w:szCs w:val="20"/>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9" w15:restartNumberingAfterBreak="0">
    <w:nsid w:val="1C2F5D2A"/>
    <w:multiLevelType w:val="hybridMultilevel"/>
    <w:tmpl w:val="9B663DFC"/>
    <w:lvl w:ilvl="0" w:tplc="6710660C">
      <w:start w:val="1"/>
      <w:numFmt w:val="bullet"/>
      <w:lvlText w:val="̶"/>
      <w:lvlJc w:val="left"/>
      <w:pPr>
        <w:ind w:left="2136" w:hanging="360"/>
      </w:pPr>
      <w:rPr>
        <w:rFonts w:ascii="Calibri" w:hAnsi="Calibri" w:hint="default"/>
      </w:rPr>
    </w:lvl>
    <w:lvl w:ilvl="1" w:tplc="04240003" w:tentative="1">
      <w:start w:val="1"/>
      <w:numFmt w:val="bullet"/>
      <w:lvlText w:val="o"/>
      <w:lvlJc w:val="left"/>
      <w:pPr>
        <w:ind w:left="2856" w:hanging="360"/>
      </w:pPr>
      <w:rPr>
        <w:rFonts w:ascii="Courier New" w:hAnsi="Courier New" w:cs="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cs="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cs="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10" w15:restartNumberingAfterBreak="0">
    <w:nsid w:val="255A2848"/>
    <w:multiLevelType w:val="hybridMultilevel"/>
    <w:tmpl w:val="776E416C"/>
    <w:lvl w:ilvl="0" w:tplc="FFFFFFFF">
      <w:start w:val="1"/>
      <w:numFmt w:val="lowerLetter"/>
      <w:lvlText w:val="%1)"/>
      <w:lvlJc w:val="left"/>
      <w:pPr>
        <w:ind w:left="1428" w:hanging="360"/>
      </w:pPr>
    </w:lvl>
    <w:lvl w:ilvl="1" w:tplc="04240017">
      <w:start w:val="1"/>
      <w:numFmt w:val="lowerLetter"/>
      <w:lvlText w:val="%2)"/>
      <w:lvlJc w:val="left"/>
      <w:pPr>
        <w:ind w:left="1080"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1" w15:restartNumberingAfterBreak="0">
    <w:nsid w:val="25BB35D8"/>
    <w:multiLevelType w:val="hybridMultilevel"/>
    <w:tmpl w:val="BD1096DE"/>
    <w:lvl w:ilvl="0" w:tplc="3ED49662">
      <w:start w:val="1"/>
      <w:numFmt w:val="decimal"/>
      <w:lvlText w:val="%1.)"/>
      <w:lvlJc w:val="left"/>
      <w:pPr>
        <w:ind w:left="2565" w:hanging="360"/>
      </w:pPr>
    </w:lvl>
    <w:lvl w:ilvl="1" w:tplc="04240019">
      <w:start w:val="1"/>
      <w:numFmt w:val="lowerLetter"/>
      <w:lvlText w:val="%2."/>
      <w:lvlJc w:val="left"/>
      <w:pPr>
        <w:ind w:left="3285" w:hanging="360"/>
      </w:pPr>
    </w:lvl>
    <w:lvl w:ilvl="2" w:tplc="0424001B">
      <w:start w:val="1"/>
      <w:numFmt w:val="lowerRoman"/>
      <w:lvlText w:val="%3."/>
      <w:lvlJc w:val="right"/>
      <w:pPr>
        <w:ind w:left="4005" w:hanging="180"/>
      </w:pPr>
    </w:lvl>
    <w:lvl w:ilvl="3" w:tplc="0424000F">
      <w:start w:val="1"/>
      <w:numFmt w:val="decimal"/>
      <w:lvlText w:val="%4."/>
      <w:lvlJc w:val="left"/>
      <w:pPr>
        <w:ind w:left="4725" w:hanging="360"/>
      </w:pPr>
    </w:lvl>
    <w:lvl w:ilvl="4" w:tplc="04240019">
      <w:start w:val="1"/>
      <w:numFmt w:val="lowerLetter"/>
      <w:lvlText w:val="%5."/>
      <w:lvlJc w:val="left"/>
      <w:pPr>
        <w:ind w:left="5445" w:hanging="360"/>
      </w:pPr>
    </w:lvl>
    <w:lvl w:ilvl="5" w:tplc="0424001B">
      <w:start w:val="1"/>
      <w:numFmt w:val="lowerRoman"/>
      <w:lvlText w:val="%6."/>
      <w:lvlJc w:val="right"/>
      <w:pPr>
        <w:ind w:left="6165" w:hanging="180"/>
      </w:pPr>
    </w:lvl>
    <w:lvl w:ilvl="6" w:tplc="0424000F">
      <w:start w:val="1"/>
      <w:numFmt w:val="decimal"/>
      <w:lvlText w:val="%7."/>
      <w:lvlJc w:val="left"/>
      <w:pPr>
        <w:ind w:left="6885" w:hanging="360"/>
      </w:pPr>
    </w:lvl>
    <w:lvl w:ilvl="7" w:tplc="04240019">
      <w:start w:val="1"/>
      <w:numFmt w:val="lowerLetter"/>
      <w:lvlText w:val="%8."/>
      <w:lvlJc w:val="left"/>
      <w:pPr>
        <w:ind w:left="7605" w:hanging="360"/>
      </w:pPr>
    </w:lvl>
    <w:lvl w:ilvl="8" w:tplc="0424001B">
      <w:start w:val="1"/>
      <w:numFmt w:val="lowerRoman"/>
      <w:lvlText w:val="%9."/>
      <w:lvlJc w:val="right"/>
      <w:pPr>
        <w:ind w:left="8325" w:hanging="180"/>
      </w:pPr>
    </w:lvl>
  </w:abstractNum>
  <w:abstractNum w:abstractNumId="12" w15:restartNumberingAfterBreak="0">
    <w:nsid w:val="2D803693"/>
    <w:multiLevelType w:val="hybridMultilevel"/>
    <w:tmpl w:val="BE4E662C"/>
    <w:lvl w:ilvl="0" w:tplc="44501136">
      <w:start w:val="7"/>
      <w:numFmt w:val="lowerLetter"/>
      <w:lvlText w:val="%1)"/>
      <w:lvlJc w:val="left"/>
      <w:pPr>
        <w:ind w:left="720" w:hanging="360"/>
      </w:pPr>
      <w:rPr>
        <w:rFonts w:hint="default"/>
      </w:rPr>
    </w:lvl>
    <w:lvl w:ilvl="1" w:tplc="04240017">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0A5622D"/>
    <w:multiLevelType w:val="hybridMultilevel"/>
    <w:tmpl w:val="8D08DA96"/>
    <w:lvl w:ilvl="0" w:tplc="0424000F">
      <w:start w:val="1"/>
      <w:numFmt w:val="decimal"/>
      <w:lvlText w:val="%1."/>
      <w:lvlJc w:val="left"/>
      <w:pPr>
        <w:ind w:left="1434" w:hanging="360"/>
      </w:pPr>
      <w:rPr>
        <w:rFonts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14" w15:restartNumberingAfterBreak="0">
    <w:nsid w:val="311A63BE"/>
    <w:multiLevelType w:val="hybridMultilevel"/>
    <w:tmpl w:val="5AA0445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2941609"/>
    <w:multiLevelType w:val="hybridMultilevel"/>
    <w:tmpl w:val="07689F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3CF3C46"/>
    <w:multiLevelType w:val="hybridMultilevel"/>
    <w:tmpl w:val="A07C406C"/>
    <w:lvl w:ilvl="0" w:tplc="0A6A0226">
      <w:start w:val="1"/>
      <w:numFmt w:val="upperRoman"/>
      <w:pStyle w:val="Naslov2"/>
      <w:lvlText w:val="%1."/>
      <w:lvlJc w:val="right"/>
      <w:pPr>
        <w:ind w:left="1429" w:hanging="360"/>
      </w:pPr>
    </w:lvl>
    <w:lvl w:ilvl="1" w:tplc="A2120FAC">
      <w:start w:val="1"/>
      <w:numFmt w:val="decimal"/>
      <w:lvlText w:val="%2."/>
      <w:lvlJc w:val="left"/>
      <w:pPr>
        <w:ind w:left="2494" w:hanging="705"/>
      </w:pPr>
      <w:rPr>
        <w:rFonts w:hint="default"/>
      </w:r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17" w15:restartNumberingAfterBreak="0">
    <w:nsid w:val="36C71F3B"/>
    <w:multiLevelType w:val="hybridMultilevel"/>
    <w:tmpl w:val="C2805978"/>
    <w:lvl w:ilvl="0" w:tplc="0424000F">
      <w:start w:val="1"/>
      <w:numFmt w:val="decimal"/>
      <w:lvlText w:val="%1."/>
      <w:lvlJc w:val="left"/>
      <w:pPr>
        <w:ind w:left="1800" w:hanging="360"/>
      </w:p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8" w15:restartNumberingAfterBreak="0">
    <w:nsid w:val="3A256A5A"/>
    <w:multiLevelType w:val="hybridMultilevel"/>
    <w:tmpl w:val="F0A0C5B4"/>
    <w:lvl w:ilvl="0" w:tplc="0424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15304E"/>
    <w:multiLevelType w:val="hybridMultilevel"/>
    <w:tmpl w:val="857673D6"/>
    <w:lvl w:ilvl="0" w:tplc="475AB252">
      <w:start w:val="1"/>
      <w:numFmt w:val="bullet"/>
      <w:lvlText w:val=""/>
      <w:lvlJc w:val="left"/>
      <w:pPr>
        <w:ind w:left="1428" w:hanging="360"/>
      </w:pPr>
      <w:rPr>
        <w:rFonts w:ascii="Symbol" w:hAnsi="Symbol" w:hint="default"/>
      </w:rPr>
    </w:lvl>
    <w:lvl w:ilvl="1" w:tplc="97C04BD6">
      <w:start w:val="1"/>
      <w:numFmt w:val="bullet"/>
      <w:lvlText w:val="o"/>
      <w:lvlJc w:val="left"/>
      <w:pPr>
        <w:ind w:left="2148" w:hanging="360"/>
      </w:pPr>
      <w:rPr>
        <w:rFonts w:ascii="Courier New" w:hAnsi="Courier New" w:hint="default"/>
      </w:rPr>
    </w:lvl>
    <w:lvl w:ilvl="2" w:tplc="CCA8CAF6">
      <w:start w:val="1"/>
      <w:numFmt w:val="bullet"/>
      <w:lvlText w:val=""/>
      <w:lvlJc w:val="left"/>
      <w:pPr>
        <w:ind w:left="2868" w:hanging="360"/>
      </w:pPr>
      <w:rPr>
        <w:rFonts w:ascii="Wingdings" w:hAnsi="Wingdings" w:hint="default"/>
      </w:rPr>
    </w:lvl>
    <w:lvl w:ilvl="3" w:tplc="C5166482">
      <w:start w:val="1"/>
      <w:numFmt w:val="bullet"/>
      <w:lvlText w:val=""/>
      <w:lvlJc w:val="left"/>
      <w:pPr>
        <w:ind w:left="3588" w:hanging="360"/>
      </w:pPr>
      <w:rPr>
        <w:rFonts w:ascii="Symbol" w:hAnsi="Symbol" w:hint="default"/>
      </w:rPr>
    </w:lvl>
    <w:lvl w:ilvl="4" w:tplc="2E9C79CE">
      <w:start w:val="1"/>
      <w:numFmt w:val="bullet"/>
      <w:lvlText w:val="o"/>
      <w:lvlJc w:val="left"/>
      <w:pPr>
        <w:ind w:left="4308" w:hanging="360"/>
      </w:pPr>
      <w:rPr>
        <w:rFonts w:ascii="Courier New" w:hAnsi="Courier New" w:hint="default"/>
      </w:rPr>
    </w:lvl>
    <w:lvl w:ilvl="5" w:tplc="355420C6">
      <w:start w:val="1"/>
      <w:numFmt w:val="bullet"/>
      <w:lvlText w:val=""/>
      <w:lvlJc w:val="left"/>
      <w:pPr>
        <w:ind w:left="5028" w:hanging="360"/>
      </w:pPr>
      <w:rPr>
        <w:rFonts w:ascii="Wingdings" w:hAnsi="Wingdings" w:hint="default"/>
      </w:rPr>
    </w:lvl>
    <w:lvl w:ilvl="6" w:tplc="C574728C">
      <w:start w:val="1"/>
      <w:numFmt w:val="bullet"/>
      <w:lvlText w:val=""/>
      <w:lvlJc w:val="left"/>
      <w:pPr>
        <w:ind w:left="5748" w:hanging="360"/>
      </w:pPr>
      <w:rPr>
        <w:rFonts w:ascii="Symbol" w:hAnsi="Symbol" w:hint="default"/>
      </w:rPr>
    </w:lvl>
    <w:lvl w:ilvl="7" w:tplc="FACAA902">
      <w:start w:val="1"/>
      <w:numFmt w:val="bullet"/>
      <w:lvlText w:val="o"/>
      <w:lvlJc w:val="left"/>
      <w:pPr>
        <w:ind w:left="6468" w:hanging="360"/>
      </w:pPr>
      <w:rPr>
        <w:rFonts w:ascii="Courier New" w:hAnsi="Courier New" w:hint="default"/>
      </w:rPr>
    </w:lvl>
    <w:lvl w:ilvl="8" w:tplc="2A9AB838">
      <w:start w:val="1"/>
      <w:numFmt w:val="bullet"/>
      <w:lvlText w:val=""/>
      <w:lvlJc w:val="left"/>
      <w:pPr>
        <w:ind w:left="7188" w:hanging="360"/>
      </w:pPr>
      <w:rPr>
        <w:rFonts w:ascii="Wingdings" w:hAnsi="Wingdings" w:hint="default"/>
      </w:rPr>
    </w:lvl>
  </w:abstractNum>
  <w:abstractNum w:abstractNumId="20" w15:restartNumberingAfterBreak="0">
    <w:nsid w:val="445E181B"/>
    <w:multiLevelType w:val="hybridMultilevel"/>
    <w:tmpl w:val="10781B0A"/>
    <w:lvl w:ilvl="0" w:tplc="04240001">
      <w:start w:val="1"/>
      <w:numFmt w:val="bullet"/>
      <w:lvlText w:val=""/>
      <w:lvlJc w:val="left"/>
      <w:pPr>
        <w:ind w:left="2136" w:hanging="360"/>
      </w:pPr>
      <w:rPr>
        <w:rFonts w:ascii="Symbol" w:hAnsi="Symbol" w:hint="default"/>
      </w:rPr>
    </w:lvl>
    <w:lvl w:ilvl="1" w:tplc="04240003" w:tentative="1">
      <w:start w:val="1"/>
      <w:numFmt w:val="bullet"/>
      <w:lvlText w:val="o"/>
      <w:lvlJc w:val="left"/>
      <w:pPr>
        <w:ind w:left="2856" w:hanging="360"/>
      </w:pPr>
      <w:rPr>
        <w:rFonts w:ascii="Courier New" w:hAnsi="Courier New" w:cs="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cs="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cs="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21" w15:restartNumberingAfterBreak="0">
    <w:nsid w:val="47496C73"/>
    <w:multiLevelType w:val="hybridMultilevel"/>
    <w:tmpl w:val="795EAEF2"/>
    <w:lvl w:ilvl="0" w:tplc="6710660C">
      <w:start w:val="1"/>
      <w:numFmt w:val="bullet"/>
      <w:lvlText w:val="̶"/>
      <w:lvlJc w:val="left"/>
      <w:pPr>
        <w:ind w:left="2205" w:hanging="360"/>
      </w:pPr>
      <w:rPr>
        <w:rFonts w:ascii="Calibri" w:hAnsi="Calibri" w:hint="default"/>
      </w:rPr>
    </w:lvl>
    <w:lvl w:ilvl="1" w:tplc="04240003" w:tentative="1">
      <w:start w:val="1"/>
      <w:numFmt w:val="bullet"/>
      <w:lvlText w:val="o"/>
      <w:lvlJc w:val="left"/>
      <w:pPr>
        <w:ind w:left="2925" w:hanging="360"/>
      </w:pPr>
      <w:rPr>
        <w:rFonts w:ascii="Courier New" w:hAnsi="Courier New" w:cs="Courier New" w:hint="default"/>
      </w:rPr>
    </w:lvl>
    <w:lvl w:ilvl="2" w:tplc="04240005" w:tentative="1">
      <w:start w:val="1"/>
      <w:numFmt w:val="bullet"/>
      <w:lvlText w:val=""/>
      <w:lvlJc w:val="left"/>
      <w:pPr>
        <w:ind w:left="3645" w:hanging="360"/>
      </w:pPr>
      <w:rPr>
        <w:rFonts w:ascii="Wingdings" w:hAnsi="Wingdings" w:hint="default"/>
      </w:rPr>
    </w:lvl>
    <w:lvl w:ilvl="3" w:tplc="04240001" w:tentative="1">
      <w:start w:val="1"/>
      <w:numFmt w:val="bullet"/>
      <w:lvlText w:val=""/>
      <w:lvlJc w:val="left"/>
      <w:pPr>
        <w:ind w:left="4365" w:hanging="360"/>
      </w:pPr>
      <w:rPr>
        <w:rFonts w:ascii="Symbol" w:hAnsi="Symbol" w:hint="default"/>
      </w:rPr>
    </w:lvl>
    <w:lvl w:ilvl="4" w:tplc="04240003" w:tentative="1">
      <w:start w:val="1"/>
      <w:numFmt w:val="bullet"/>
      <w:lvlText w:val="o"/>
      <w:lvlJc w:val="left"/>
      <w:pPr>
        <w:ind w:left="5085" w:hanging="360"/>
      </w:pPr>
      <w:rPr>
        <w:rFonts w:ascii="Courier New" w:hAnsi="Courier New" w:cs="Courier New" w:hint="default"/>
      </w:rPr>
    </w:lvl>
    <w:lvl w:ilvl="5" w:tplc="04240005" w:tentative="1">
      <w:start w:val="1"/>
      <w:numFmt w:val="bullet"/>
      <w:lvlText w:val=""/>
      <w:lvlJc w:val="left"/>
      <w:pPr>
        <w:ind w:left="5805" w:hanging="360"/>
      </w:pPr>
      <w:rPr>
        <w:rFonts w:ascii="Wingdings" w:hAnsi="Wingdings" w:hint="default"/>
      </w:rPr>
    </w:lvl>
    <w:lvl w:ilvl="6" w:tplc="04240001" w:tentative="1">
      <w:start w:val="1"/>
      <w:numFmt w:val="bullet"/>
      <w:lvlText w:val=""/>
      <w:lvlJc w:val="left"/>
      <w:pPr>
        <w:ind w:left="6525" w:hanging="360"/>
      </w:pPr>
      <w:rPr>
        <w:rFonts w:ascii="Symbol" w:hAnsi="Symbol" w:hint="default"/>
      </w:rPr>
    </w:lvl>
    <w:lvl w:ilvl="7" w:tplc="04240003" w:tentative="1">
      <w:start w:val="1"/>
      <w:numFmt w:val="bullet"/>
      <w:lvlText w:val="o"/>
      <w:lvlJc w:val="left"/>
      <w:pPr>
        <w:ind w:left="7245" w:hanging="360"/>
      </w:pPr>
      <w:rPr>
        <w:rFonts w:ascii="Courier New" w:hAnsi="Courier New" w:cs="Courier New" w:hint="default"/>
      </w:rPr>
    </w:lvl>
    <w:lvl w:ilvl="8" w:tplc="04240005" w:tentative="1">
      <w:start w:val="1"/>
      <w:numFmt w:val="bullet"/>
      <w:lvlText w:val=""/>
      <w:lvlJc w:val="left"/>
      <w:pPr>
        <w:ind w:left="7965" w:hanging="360"/>
      </w:pPr>
      <w:rPr>
        <w:rFonts w:ascii="Wingdings" w:hAnsi="Wingdings" w:hint="default"/>
      </w:rPr>
    </w:lvl>
  </w:abstractNum>
  <w:abstractNum w:abstractNumId="22" w15:restartNumberingAfterBreak="0">
    <w:nsid w:val="48471B1E"/>
    <w:multiLevelType w:val="hybridMultilevel"/>
    <w:tmpl w:val="1D0EF71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9921C92"/>
    <w:multiLevelType w:val="hybridMultilevel"/>
    <w:tmpl w:val="7666A9F2"/>
    <w:lvl w:ilvl="0" w:tplc="04240017">
      <w:start w:val="1"/>
      <w:numFmt w:val="lowerLetter"/>
      <w:lvlText w:val="%1)"/>
      <w:lvlJc w:val="left"/>
      <w:pPr>
        <w:ind w:left="1428" w:hanging="360"/>
      </w:pPr>
    </w:lvl>
    <w:lvl w:ilvl="1" w:tplc="04240019">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24" w15:restartNumberingAfterBreak="0">
    <w:nsid w:val="4AFF6F10"/>
    <w:multiLevelType w:val="hybridMultilevel"/>
    <w:tmpl w:val="B646100A"/>
    <w:lvl w:ilvl="0" w:tplc="04240017">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245620B"/>
    <w:multiLevelType w:val="hybridMultilevel"/>
    <w:tmpl w:val="129C55D2"/>
    <w:lvl w:ilvl="0" w:tplc="0424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58027F44"/>
    <w:multiLevelType w:val="hybridMultilevel"/>
    <w:tmpl w:val="D2F2327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9CA723C"/>
    <w:multiLevelType w:val="hybridMultilevel"/>
    <w:tmpl w:val="6E760852"/>
    <w:lvl w:ilvl="0" w:tplc="FFFFFFFF">
      <w:start w:val="1"/>
      <w:numFmt w:val="lowerLetter"/>
      <w:lvlText w:val="%1)"/>
      <w:lvlJc w:val="left"/>
      <w:pPr>
        <w:ind w:left="1428" w:hanging="360"/>
      </w:pPr>
    </w:lvl>
    <w:lvl w:ilvl="1" w:tplc="04240017">
      <w:start w:val="1"/>
      <w:numFmt w:val="lowerLetter"/>
      <w:lvlText w:val="%2)"/>
      <w:lvlJc w:val="left"/>
      <w:pPr>
        <w:ind w:left="1080"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9" w15:restartNumberingAfterBreak="0">
    <w:nsid w:val="62010170"/>
    <w:multiLevelType w:val="hybridMultilevel"/>
    <w:tmpl w:val="EB302C72"/>
    <w:lvl w:ilvl="0" w:tplc="6710660C">
      <w:start w:val="1"/>
      <w:numFmt w:val="bullet"/>
      <w:lvlText w:val="̶"/>
      <w:lvlJc w:val="left"/>
      <w:pPr>
        <w:ind w:left="1800" w:hanging="360"/>
      </w:pPr>
      <w:rPr>
        <w:rFonts w:ascii="Calibri" w:hAnsi="Calibr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62A23D65"/>
    <w:multiLevelType w:val="hybridMultilevel"/>
    <w:tmpl w:val="322E8C8C"/>
    <w:lvl w:ilvl="0" w:tplc="6710660C">
      <w:start w:val="1"/>
      <w:numFmt w:val="bullet"/>
      <w:lvlText w:val="̶"/>
      <w:lvlJc w:val="left"/>
      <w:pPr>
        <w:ind w:left="1778" w:hanging="360"/>
      </w:pPr>
      <w:rPr>
        <w:rFonts w:ascii="Calibri" w:hAnsi="Calibri" w:hint="default"/>
      </w:rPr>
    </w:lvl>
    <w:lvl w:ilvl="1" w:tplc="04240003" w:tentative="1">
      <w:start w:val="1"/>
      <w:numFmt w:val="bullet"/>
      <w:lvlText w:val="o"/>
      <w:lvlJc w:val="left"/>
      <w:pPr>
        <w:ind w:left="2498" w:hanging="360"/>
      </w:pPr>
      <w:rPr>
        <w:rFonts w:ascii="Courier New" w:hAnsi="Courier New" w:cs="Courier New" w:hint="default"/>
      </w:rPr>
    </w:lvl>
    <w:lvl w:ilvl="2" w:tplc="04240005" w:tentative="1">
      <w:start w:val="1"/>
      <w:numFmt w:val="bullet"/>
      <w:lvlText w:val=""/>
      <w:lvlJc w:val="left"/>
      <w:pPr>
        <w:ind w:left="3218" w:hanging="360"/>
      </w:pPr>
      <w:rPr>
        <w:rFonts w:ascii="Wingdings" w:hAnsi="Wingdings" w:hint="default"/>
      </w:rPr>
    </w:lvl>
    <w:lvl w:ilvl="3" w:tplc="04240001" w:tentative="1">
      <w:start w:val="1"/>
      <w:numFmt w:val="bullet"/>
      <w:lvlText w:val=""/>
      <w:lvlJc w:val="left"/>
      <w:pPr>
        <w:ind w:left="3938" w:hanging="360"/>
      </w:pPr>
      <w:rPr>
        <w:rFonts w:ascii="Symbol" w:hAnsi="Symbol" w:hint="default"/>
      </w:rPr>
    </w:lvl>
    <w:lvl w:ilvl="4" w:tplc="04240003" w:tentative="1">
      <w:start w:val="1"/>
      <w:numFmt w:val="bullet"/>
      <w:lvlText w:val="o"/>
      <w:lvlJc w:val="left"/>
      <w:pPr>
        <w:ind w:left="4658" w:hanging="360"/>
      </w:pPr>
      <w:rPr>
        <w:rFonts w:ascii="Courier New" w:hAnsi="Courier New" w:cs="Courier New" w:hint="default"/>
      </w:rPr>
    </w:lvl>
    <w:lvl w:ilvl="5" w:tplc="04240005" w:tentative="1">
      <w:start w:val="1"/>
      <w:numFmt w:val="bullet"/>
      <w:lvlText w:val=""/>
      <w:lvlJc w:val="left"/>
      <w:pPr>
        <w:ind w:left="5378" w:hanging="360"/>
      </w:pPr>
      <w:rPr>
        <w:rFonts w:ascii="Wingdings" w:hAnsi="Wingdings" w:hint="default"/>
      </w:rPr>
    </w:lvl>
    <w:lvl w:ilvl="6" w:tplc="04240001" w:tentative="1">
      <w:start w:val="1"/>
      <w:numFmt w:val="bullet"/>
      <w:lvlText w:val=""/>
      <w:lvlJc w:val="left"/>
      <w:pPr>
        <w:ind w:left="6098" w:hanging="360"/>
      </w:pPr>
      <w:rPr>
        <w:rFonts w:ascii="Symbol" w:hAnsi="Symbol" w:hint="default"/>
      </w:rPr>
    </w:lvl>
    <w:lvl w:ilvl="7" w:tplc="04240003" w:tentative="1">
      <w:start w:val="1"/>
      <w:numFmt w:val="bullet"/>
      <w:lvlText w:val="o"/>
      <w:lvlJc w:val="left"/>
      <w:pPr>
        <w:ind w:left="6818" w:hanging="360"/>
      </w:pPr>
      <w:rPr>
        <w:rFonts w:ascii="Courier New" w:hAnsi="Courier New" w:cs="Courier New" w:hint="default"/>
      </w:rPr>
    </w:lvl>
    <w:lvl w:ilvl="8" w:tplc="04240005" w:tentative="1">
      <w:start w:val="1"/>
      <w:numFmt w:val="bullet"/>
      <w:lvlText w:val=""/>
      <w:lvlJc w:val="left"/>
      <w:pPr>
        <w:ind w:left="7538" w:hanging="360"/>
      </w:pPr>
      <w:rPr>
        <w:rFonts w:ascii="Wingdings" w:hAnsi="Wingdings" w:hint="default"/>
      </w:rPr>
    </w:lvl>
  </w:abstractNum>
  <w:abstractNum w:abstractNumId="31" w15:restartNumberingAfterBreak="0">
    <w:nsid w:val="6A04668F"/>
    <w:multiLevelType w:val="hybridMultilevel"/>
    <w:tmpl w:val="A7946010"/>
    <w:lvl w:ilvl="0" w:tplc="6710660C">
      <w:start w:val="1"/>
      <w:numFmt w:val="bullet"/>
      <w:lvlText w:val="̶"/>
      <w:lvlJc w:val="left"/>
      <w:pPr>
        <w:ind w:left="1500" w:hanging="360"/>
      </w:pPr>
      <w:rPr>
        <w:rFonts w:ascii="Calibri" w:hAnsi="Calibri" w:hint="default"/>
      </w:rPr>
    </w:lvl>
    <w:lvl w:ilvl="1" w:tplc="04240003" w:tentative="1">
      <w:start w:val="1"/>
      <w:numFmt w:val="bullet"/>
      <w:lvlText w:val="o"/>
      <w:lvlJc w:val="left"/>
      <w:pPr>
        <w:ind w:left="2220" w:hanging="360"/>
      </w:pPr>
      <w:rPr>
        <w:rFonts w:ascii="Courier New" w:hAnsi="Courier New" w:cs="Courier New" w:hint="default"/>
      </w:rPr>
    </w:lvl>
    <w:lvl w:ilvl="2" w:tplc="04240005" w:tentative="1">
      <w:start w:val="1"/>
      <w:numFmt w:val="bullet"/>
      <w:lvlText w:val=""/>
      <w:lvlJc w:val="left"/>
      <w:pPr>
        <w:ind w:left="2940" w:hanging="360"/>
      </w:pPr>
      <w:rPr>
        <w:rFonts w:ascii="Wingdings" w:hAnsi="Wingdings" w:hint="default"/>
      </w:rPr>
    </w:lvl>
    <w:lvl w:ilvl="3" w:tplc="04240001" w:tentative="1">
      <w:start w:val="1"/>
      <w:numFmt w:val="bullet"/>
      <w:lvlText w:val=""/>
      <w:lvlJc w:val="left"/>
      <w:pPr>
        <w:ind w:left="3660" w:hanging="360"/>
      </w:pPr>
      <w:rPr>
        <w:rFonts w:ascii="Symbol" w:hAnsi="Symbol" w:hint="default"/>
      </w:rPr>
    </w:lvl>
    <w:lvl w:ilvl="4" w:tplc="04240003" w:tentative="1">
      <w:start w:val="1"/>
      <w:numFmt w:val="bullet"/>
      <w:lvlText w:val="o"/>
      <w:lvlJc w:val="left"/>
      <w:pPr>
        <w:ind w:left="4380" w:hanging="360"/>
      </w:pPr>
      <w:rPr>
        <w:rFonts w:ascii="Courier New" w:hAnsi="Courier New" w:cs="Courier New" w:hint="default"/>
      </w:rPr>
    </w:lvl>
    <w:lvl w:ilvl="5" w:tplc="04240005" w:tentative="1">
      <w:start w:val="1"/>
      <w:numFmt w:val="bullet"/>
      <w:lvlText w:val=""/>
      <w:lvlJc w:val="left"/>
      <w:pPr>
        <w:ind w:left="5100" w:hanging="360"/>
      </w:pPr>
      <w:rPr>
        <w:rFonts w:ascii="Wingdings" w:hAnsi="Wingdings" w:hint="default"/>
      </w:rPr>
    </w:lvl>
    <w:lvl w:ilvl="6" w:tplc="04240001" w:tentative="1">
      <w:start w:val="1"/>
      <w:numFmt w:val="bullet"/>
      <w:lvlText w:val=""/>
      <w:lvlJc w:val="left"/>
      <w:pPr>
        <w:ind w:left="5820" w:hanging="360"/>
      </w:pPr>
      <w:rPr>
        <w:rFonts w:ascii="Symbol" w:hAnsi="Symbol" w:hint="default"/>
      </w:rPr>
    </w:lvl>
    <w:lvl w:ilvl="7" w:tplc="04240003" w:tentative="1">
      <w:start w:val="1"/>
      <w:numFmt w:val="bullet"/>
      <w:lvlText w:val="o"/>
      <w:lvlJc w:val="left"/>
      <w:pPr>
        <w:ind w:left="6540" w:hanging="360"/>
      </w:pPr>
      <w:rPr>
        <w:rFonts w:ascii="Courier New" w:hAnsi="Courier New" w:cs="Courier New" w:hint="default"/>
      </w:rPr>
    </w:lvl>
    <w:lvl w:ilvl="8" w:tplc="04240005" w:tentative="1">
      <w:start w:val="1"/>
      <w:numFmt w:val="bullet"/>
      <w:lvlText w:val=""/>
      <w:lvlJc w:val="left"/>
      <w:pPr>
        <w:ind w:left="7260" w:hanging="360"/>
      </w:pPr>
      <w:rPr>
        <w:rFonts w:ascii="Wingdings" w:hAnsi="Wingdings" w:hint="default"/>
      </w:rPr>
    </w:lvl>
  </w:abstractNum>
  <w:abstractNum w:abstractNumId="32" w15:restartNumberingAfterBreak="0">
    <w:nsid w:val="6AF91CAB"/>
    <w:multiLevelType w:val="hybridMultilevel"/>
    <w:tmpl w:val="8D08DA96"/>
    <w:lvl w:ilvl="0" w:tplc="FFFFFFFF">
      <w:start w:val="1"/>
      <w:numFmt w:val="decimal"/>
      <w:lvlText w:val="%1."/>
      <w:lvlJc w:val="left"/>
      <w:pPr>
        <w:ind w:left="1434" w:hanging="360"/>
      </w:pPr>
      <w:rPr>
        <w:rFonts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33" w15:restartNumberingAfterBreak="0">
    <w:nsid w:val="77832A98"/>
    <w:multiLevelType w:val="hybridMultilevel"/>
    <w:tmpl w:val="932C85BC"/>
    <w:lvl w:ilvl="0" w:tplc="6710660C">
      <w:start w:val="1"/>
      <w:numFmt w:val="bullet"/>
      <w:lvlText w:val="̶"/>
      <w:lvlJc w:val="left"/>
      <w:pPr>
        <w:ind w:left="1434" w:hanging="360"/>
      </w:pPr>
      <w:rPr>
        <w:rFonts w:ascii="Calibri" w:hAnsi="Calibri" w:hint="default"/>
      </w:rPr>
    </w:lvl>
    <w:lvl w:ilvl="1" w:tplc="04240003" w:tentative="1">
      <w:start w:val="1"/>
      <w:numFmt w:val="bullet"/>
      <w:lvlText w:val="o"/>
      <w:lvlJc w:val="left"/>
      <w:pPr>
        <w:ind w:left="2154" w:hanging="360"/>
      </w:pPr>
      <w:rPr>
        <w:rFonts w:ascii="Courier New" w:hAnsi="Courier New" w:cs="Courier New" w:hint="default"/>
      </w:rPr>
    </w:lvl>
    <w:lvl w:ilvl="2" w:tplc="04240005" w:tentative="1">
      <w:start w:val="1"/>
      <w:numFmt w:val="bullet"/>
      <w:lvlText w:val=""/>
      <w:lvlJc w:val="left"/>
      <w:pPr>
        <w:ind w:left="2874" w:hanging="360"/>
      </w:pPr>
      <w:rPr>
        <w:rFonts w:ascii="Wingdings" w:hAnsi="Wingdings" w:hint="default"/>
      </w:rPr>
    </w:lvl>
    <w:lvl w:ilvl="3" w:tplc="04240001" w:tentative="1">
      <w:start w:val="1"/>
      <w:numFmt w:val="bullet"/>
      <w:lvlText w:val=""/>
      <w:lvlJc w:val="left"/>
      <w:pPr>
        <w:ind w:left="3594" w:hanging="360"/>
      </w:pPr>
      <w:rPr>
        <w:rFonts w:ascii="Symbol" w:hAnsi="Symbol" w:hint="default"/>
      </w:rPr>
    </w:lvl>
    <w:lvl w:ilvl="4" w:tplc="04240003" w:tentative="1">
      <w:start w:val="1"/>
      <w:numFmt w:val="bullet"/>
      <w:lvlText w:val="o"/>
      <w:lvlJc w:val="left"/>
      <w:pPr>
        <w:ind w:left="4314" w:hanging="360"/>
      </w:pPr>
      <w:rPr>
        <w:rFonts w:ascii="Courier New" w:hAnsi="Courier New" w:cs="Courier New" w:hint="default"/>
      </w:rPr>
    </w:lvl>
    <w:lvl w:ilvl="5" w:tplc="04240005" w:tentative="1">
      <w:start w:val="1"/>
      <w:numFmt w:val="bullet"/>
      <w:lvlText w:val=""/>
      <w:lvlJc w:val="left"/>
      <w:pPr>
        <w:ind w:left="5034" w:hanging="360"/>
      </w:pPr>
      <w:rPr>
        <w:rFonts w:ascii="Wingdings" w:hAnsi="Wingdings" w:hint="default"/>
      </w:rPr>
    </w:lvl>
    <w:lvl w:ilvl="6" w:tplc="04240001" w:tentative="1">
      <w:start w:val="1"/>
      <w:numFmt w:val="bullet"/>
      <w:lvlText w:val=""/>
      <w:lvlJc w:val="left"/>
      <w:pPr>
        <w:ind w:left="5754" w:hanging="360"/>
      </w:pPr>
      <w:rPr>
        <w:rFonts w:ascii="Symbol" w:hAnsi="Symbol" w:hint="default"/>
      </w:rPr>
    </w:lvl>
    <w:lvl w:ilvl="7" w:tplc="04240003" w:tentative="1">
      <w:start w:val="1"/>
      <w:numFmt w:val="bullet"/>
      <w:lvlText w:val="o"/>
      <w:lvlJc w:val="left"/>
      <w:pPr>
        <w:ind w:left="6474" w:hanging="360"/>
      </w:pPr>
      <w:rPr>
        <w:rFonts w:ascii="Courier New" w:hAnsi="Courier New" w:cs="Courier New" w:hint="default"/>
      </w:rPr>
    </w:lvl>
    <w:lvl w:ilvl="8" w:tplc="04240005" w:tentative="1">
      <w:start w:val="1"/>
      <w:numFmt w:val="bullet"/>
      <w:lvlText w:val=""/>
      <w:lvlJc w:val="left"/>
      <w:pPr>
        <w:ind w:left="7194" w:hanging="360"/>
      </w:pPr>
      <w:rPr>
        <w:rFonts w:ascii="Wingdings" w:hAnsi="Wingdings" w:hint="default"/>
      </w:rPr>
    </w:lvl>
  </w:abstractNum>
  <w:abstractNum w:abstractNumId="34" w15:restartNumberingAfterBreak="0">
    <w:nsid w:val="78AB0C9A"/>
    <w:multiLevelType w:val="hybridMultilevel"/>
    <w:tmpl w:val="25A0D542"/>
    <w:lvl w:ilvl="0" w:tplc="6710660C">
      <w:start w:val="1"/>
      <w:numFmt w:val="bullet"/>
      <w:lvlText w:val="̶"/>
      <w:lvlJc w:val="left"/>
      <w:pPr>
        <w:ind w:left="2205" w:hanging="360"/>
      </w:pPr>
      <w:rPr>
        <w:rFonts w:ascii="Calibri" w:hAnsi="Calibri" w:hint="default"/>
      </w:rPr>
    </w:lvl>
    <w:lvl w:ilvl="1" w:tplc="04240003" w:tentative="1">
      <w:start w:val="1"/>
      <w:numFmt w:val="bullet"/>
      <w:lvlText w:val="o"/>
      <w:lvlJc w:val="left"/>
      <w:pPr>
        <w:ind w:left="2925" w:hanging="360"/>
      </w:pPr>
      <w:rPr>
        <w:rFonts w:ascii="Courier New" w:hAnsi="Courier New" w:cs="Courier New" w:hint="default"/>
      </w:rPr>
    </w:lvl>
    <w:lvl w:ilvl="2" w:tplc="04240005" w:tentative="1">
      <w:start w:val="1"/>
      <w:numFmt w:val="bullet"/>
      <w:lvlText w:val=""/>
      <w:lvlJc w:val="left"/>
      <w:pPr>
        <w:ind w:left="3645" w:hanging="360"/>
      </w:pPr>
      <w:rPr>
        <w:rFonts w:ascii="Wingdings" w:hAnsi="Wingdings" w:hint="default"/>
      </w:rPr>
    </w:lvl>
    <w:lvl w:ilvl="3" w:tplc="04240001" w:tentative="1">
      <w:start w:val="1"/>
      <w:numFmt w:val="bullet"/>
      <w:lvlText w:val=""/>
      <w:lvlJc w:val="left"/>
      <w:pPr>
        <w:ind w:left="4365" w:hanging="360"/>
      </w:pPr>
      <w:rPr>
        <w:rFonts w:ascii="Symbol" w:hAnsi="Symbol" w:hint="default"/>
      </w:rPr>
    </w:lvl>
    <w:lvl w:ilvl="4" w:tplc="04240003" w:tentative="1">
      <w:start w:val="1"/>
      <w:numFmt w:val="bullet"/>
      <w:lvlText w:val="o"/>
      <w:lvlJc w:val="left"/>
      <w:pPr>
        <w:ind w:left="5085" w:hanging="360"/>
      </w:pPr>
      <w:rPr>
        <w:rFonts w:ascii="Courier New" w:hAnsi="Courier New" w:cs="Courier New" w:hint="default"/>
      </w:rPr>
    </w:lvl>
    <w:lvl w:ilvl="5" w:tplc="04240005" w:tentative="1">
      <w:start w:val="1"/>
      <w:numFmt w:val="bullet"/>
      <w:lvlText w:val=""/>
      <w:lvlJc w:val="left"/>
      <w:pPr>
        <w:ind w:left="5805" w:hanging="360"/>
      </w:pPr>
      <w:rPr>
        <w:rFonts w:ascii="Wingdings" w:hAnsi="Wingdings" w:hint="default"/>
      </w:rPr>
    </w:lvl>
    <w:lvl w:ilvl="6" w:tplc="04240001" w:tentative="1">
      <w:start w:val="1"/>
      <w:numFmt w:val="bullet"/>
      <w:lvlText w:val=""/>
      <w:lvlJc w:val="left"/>
      <w:pPr>
        <w:ind w:left="6525" w:hanging="360"/>
      </w:pPr>
      <w:rPr>
        <w:rFonts w:ascii="Symbol" w:hAnsi="Symbol" w:hint="default"/>
      </w:rPr>
    </w:lvl>
    <w:lvl w:ilvl="7" w:tplc="04240003" w:tentative="1">
      <w:start w:val="1"/>
      <w:numFmt w:val="bullet"/>
      <w:lvlText w:val="o"/>
      <w:lvlJc w:val="left"/>
      <w:pPr>
        <w:ind w:left="7245" w:hanging="360"/>
      </w:pPr>
      <w:rPr>
        <w:rFonts w:ascii="Courier New" w:hAnsi="Courier New" w:cs="Courier New" w:hint="default"/>
      </w:rPr>
    </w:lvl>
    <w:lvl w:ilvl="8" w:tplc="04240005" w:tentative="1">
      <w:start w:val="1"/>
      <w:numFmt w:val="bullet"/>
      <w:lvlText w:val=""/>
      <w:lvlJc w:val="left"/>
      <w:pPr>
        <w:ind w:left="7965" w:hanging="360"/>
      </w:pPr>
      <w:rPr>
        <w:rFonts w:ascii="Wingdings" w:hAnsi="Wingdings" w:hint="default"/>
      </w:rPr>
    </w:lvl>
  </w:abstractNum>
  <w:abstractNum w:abstractNumId="35" w15:restartNumberingAfterBreak="0">
    <w:nsid w:val="7C407A14"/>
    <w:multiLevelType w:val="hybridMultilevel"/>
    <w:tmpl w:val="7A62760E"/>
    <w:lvl w:ilvl="0" w:tplc="042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CD962A9"/>
    <w:multiLevelType w:val="hybridMultilevel"/>
    <w:tmpl w:val="4A364FFA"/>
    <w:lvl w:ilvl="0" w:tplc="0424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335298344">
    <w:abstractNumId w:val="19"/>
  </w:num>
  <w:num w:numId="2" w16cid:durableId="1021010861">
    <w:abstractNumId w:val="36"/>
  </w:num>
  <w:num w:numId="3" w16cid:durableId="1029258895">
    <w:abstractNumId w:val="17"/>
  </w:num>
  <w:num w:numId="4" w16cid:durableId="1073309719">
    <w:abstractNumId w:val="2"/>
  </w:num>
  <w:num w:numId="5" w16cid:durableId="11014914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7698754">
    <w:abstractNumId w:val="7"/>
  </w:num>
  <w:num w:numId="7" w16cid:durableId="1147211427">
    <w:abstractNumId w:val="0"/>
  </w:num>
  <w:num w:numId="8" w16cid:durableId="119496023">
    <w:abstractNumId w:val="12"/>
  </w:num>
  <w:num w:numId="9" w16cid:durableId="1257208874">
    <w:abstractNumId w:val="0"/>
    <w:lvlOverride w:ilvl="0">
      <w:startOverride w:val="1"/>
    </w:lvlOverride>
  </w:num>
  <w:num w:numId="10" w16cid:durableId="1261109275">
    <w:abstractNumId w:val="28"/>
  </w:num>
  <w:num w:numId="11" w16cid:durableId="1265073958">
    <w:abstractNumId w:val="18"/>
  </w:num>
  <w:num w:numId="12" w16cid:durableId="1315716901">
    <w:abstractNumId w:val="25"/>
  </w:num>
  <w:num w:numId="13" w16cid:durableId="1334721365">
    <w:abstractNumId w:val="29"/>
  </w:num>
  <w:num w:numId="14" w16cid:durableId="1450319043">
    <w:abstractNumId w:val="3"/>
  </w:num>
  <w:num w:numId="15" w16cid:durableId="1453787116">
    <w:abstractNumId w:val="1"/>
  </w:num>
  <w:num w:numId="16" w16cid:durableId="1470511249">
    <w:abstractNumId w:val="20"/>
  </w:num>
  <w:num w:numId="17" w16cid:durableId="1517767365">
    <w:abstractNumId w:val="14"/>
  </w:num>
  <w:num w:numId="18" w16cid:durableId="15676872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93053048">
    <w:abstractNumId w:val="9"/>
  </w:num>
  <w:num w:numId="20" w16cid:durableId="1715886722">
    <w:abstractNumId w:val="8"/>
    <w:lvlOverride w:ilvl="0">
      <w:startOverride w:val="1"/>
    </w:lvlOverride>
  </w:num>
  <w:num w:numId="21" w16cid:durableId="173148816">
    <w:abstractNumId w:val="8"/>
  </w:num>
  <w:num w:numId="22" w16cid:durableId="1812166474">
    <w:abstractNumId w:val="16"/>
  </w:num>
  <w:num w:numId="23" w16cid:durableId="1875342500">
    <w:abstractNumId w:val="33"/>
  </w:num>
  <w:num w:numId="24" w16cid:durableId="1891915283">
    <w:abstractNumId w:val="30"/>
  </w:num>
  <w:num w:numId="25" w16cid:durableId="1930039134">
    <w:abstractNumId w:val="4"/>
  </w:num>
  <w:num w:numId="26" w16cid:durableId="201982426">
    <w:abstractNumId w:val="6"/>
  </w:num>
  <w:num w:numId="27" w16cid:durableId="236942895">
    <w:abstractNumId w:val="21"/>
  </w:num>
  <w:num w:numId="28" w16cid:durableId="251933016">
    <w:abstractNumId w:val="10"/>
  </w:num>
  <w:num w:numId="29" w16cid:durableId="306588518">
    <w:abstractNumId w:val="32"/>
  </w:num>
  <w:num w:numId="30" w16cid:durableId="324283414">
    <w:abstractNumId w:val="27"/>
  </w:num>
  <w:num w:numId="31" w16cid:durableId="378212859">
    <w:abstractNumId w:val="24"/>
  </w:num>
  <w:num w:numId="32" w16cid:durableId="465927939">
    <w:abstractNumId w:val="34"/>
  </w:num>
  <w:num w:numId="33" w16cid:durableId="515924968">
    <w:abstractNumId w:val="5"/>
  </w:num>
  <w:num w:numId="34" w16cid:durableId="564343002">
    <w:abstractNumId w:val="31"/>
  </w:num>
  <w:num w:numId="35" w16cid:durableId="74396611">
    <w:abstractNumId w:val="26"/>
  </w:num>
  <w:num w:numId="36" w16cid:durableId="779683217">
    <w:abstractNumId w:val="23"/>
  </w:num>
  <w:num w:numId="37" w16cid:durableId="783113216">
    <w:abstractNumId w:val="13"/>
  </w:num>
  <w:num w:numId="38" w16cid:durableId="1615559086">
    <w:abstractNumId w:val="22"/>
  </w:num>
  <w:num w:numId="39" w16cid:durableId="22481904">
    <w:abstractNumId w:val="15"/>
  </w:num>
  <w:num w:numId="40" w16cid:durableId="705788330">
    <w:abstractNumId w:val="3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0D98"/>
    <w:rsid w:val="00011A91"/>
    <w:rsid w:val="000122B1"/>
    <w:rsid w:val="00012E8F"/>
    <w:rsid w:val="00013375"/>
    <w:rsid w:val="00020A34"/>
    <w:rsid w:val="00027251"/>
    <w:rsid w:val="000276AB"/>
    <w:rsid w:val="00033A16"/>
    <w:rsid w:val="0003551C"/>
    <w:rsid w:val="00041C0A"/>
    <w:rsid w:val="0005210E"/>
    <w:rsid w:val="00054732"/>
    <w:rsid w:val="0005678C"/>
    <w:rsid w:val="000658AD"/>
    <w:rsid w:val="0006684C"/>
    <w:rsid w:val="00071522"/>
    <w:rsid w:val="00072FD6"/>
    <w:rsid w:val="00075C13"/>
    <w:rsid w:val="00082A7E"/>
    <w:rsid w:val="00082D28"/>
    <w:rsid w:val="00083CA2"/>
    <w:rsid w:val="00084562"/>
    <w:rsid w:val="00092FE4"/>
    <w:rsid w:val="0009537A"/>
    <w:rsid w:val="00096F20"/>
    <w:rsid w:val="000A0390"/>
    <w:rsid w:val="000A4A4D"/>
    <w:rsid w:val="000A72C2"/>
    <w:rsid w:val="000A74AE"/>
    <w:rsid w:val="000B1100"/>
    <w:rsid w:val="000C4E77"/>
    <w:rsid w:val="000C657D"/>
    <w:rsid w:val="000D3ACC"/>
    <w:rsid w:val="000D6C77"/>
    <w:rsid w:val="000D6E4B"/>
    <w:rsid w:val="000E1E31"/>
    <w:rsid w:val="000E73AC"/>
    <w:rsid w:val="00101B99"/>
    <w:rsid w:val="001029D8"/>
    <w:rsid w:val="001046D8"/>
    <w:rsid w:val="00110838"/>
    <w:rsid w:val="001118FD"/>
    <w:rsid w:val="001137D1"/>
    <w:rsid w:val="00122039"/>
    <w:rsid w:val="00124545"/>
    <w:rsid w:val="00124B50"/>
    <w:rsid w:val="001252A8"/>
    <w:rsid w:val="00145A3D"/>
    <w:rsid w:val="00145D8F"/>
    <w:rsid w:val="0015407F"/>
    <w:rsid w:val="00155AC6"/>
    <w:rsid w:val="00171601"/>
    <w:rsid w:val="0018571C"/>
    <w:rsid w:val="00192B9A"/>
    <w:rsid w:val="001961BD"/>
    <w:rsid w:val="001A2B80"/>
    <w:rsid w:val="001B2389"/>
    <w:rsid w:val="001B6496"/>
    <w:rsid w:val="001B7789"/>
    <w:rsid w:val="001C2612"/>
    <w:rsid w:val="001C5BEA"/>
    <w:rsid w:val="001C6438"/>
    <w:rsid w:val="001D7013"/>
    <w:rsid w:val="001E4DD9"/>
    <w:rsid w:val="001F6556"/>
    <w:rsid w:val="00201869"/>
    <w:rsid w:val="00202BEC"/>
    <w:rsid w:val="00217855"/>
    <w:rsid w:val="00220973"/>
    <w:rsid w:val="0022510F"/>
    <w:rsid w:val="00226E0E"/>
    <w:rsid w:val="00227737"/>
    <w:rsid w:val="00231D1A"/>
    <w:rsid w:val="00233C0D"/>
    <w:rsid w:val="00242EA4"/>
    <w:rsid w:val="002511FE"/>
    <w:rsid w:val="0025176D"/>
    <w:rsid w:val="00252ECF"/>
    <w:rsid w:val="00255F86"/>
    <w:rsid w:val="00256244"/>
    <w:rsid w:val="00260AD2"/>
    <w:rsid w:val="00262187"/>
    <w:rsid w:val="00262EE3"/>
    <w:rsid w:val="00273807"/>
    <w:rsid w:val="0027763A"/>
    <w:rsid w:val="0028230B"/>
    <w:rsid w:val="0028430E"/>
    <w:rsid w:val="00291F01"/>
    <w:rsid w:val="002A4D2A"/>
    <w:rsid w:val="002A5274"/>
    <w:rsid w:val="002B08B0"/>
    <w:rsid w:val="002B1CCF"/>
    <w:rsid w:val="002B391B"/>
    <w:rsid w:val="002B5A4C"/>
    <w:rsid w:val="002C15F3"/>
    <w:rsid w:val="002C4CFA"/>
    <w:rsid w:val="002D382E"/>
    <w:rsid w:val="002D4A1B"/>
    <w:rsid w:val="002E31E5"/>
    <w:rsid w:val="002E4F99"/>
    <w:rsid w:val="002E53B2"/>
    <w:rsid w:val="002E75F5"/>
    <w:rsid w:val="00301CE9"/>
    <w:rsid w:val="00305D9C"/>
    <w:rsid w:val="00305F07"/>
    <w:rsid w:val="00310337"/>
    <w:rsid w:val="00315A34"/>
    <w:rsid w:val="0032033B"/>
    <w:rsid w:val="003231E3"/>
    <w:rsid w:val="0033073D"/>
    <w:rsid w:val="00330CBC"/>
    <w:rsid w:val="003405B1"/>
    <w:rsid w:val="00341875"/>
    <w:rsid w:val="003423DB"/>
    <w:rsid w:val="00355BA5"/>
    <w:rsid w:val="0036020B"/>
    <w:rsid w:val="0036184B"/>
    <w:rsid w:val="00366240"/>
    <w:rsid w:val="00370597"/>
    <w:rsid w:val="003711E1"/>
    <w:rsid w:val="00374649"/>
    <w:rsid w:val="0037519E"/>
    <w:rsid w:val="00375990"/>
    <w:rsid w:val="00382AAD"/>
    <w:rsid w:val="003876F4"/>
    <w:rsid w:val="0039074E"/>
    <w:rsid w:val="00392C76"/>
    <w:rsid w:val="0039457F"/>
    <w:rsid w:val="00395441"/>
    <w:rsid w:val="003A0AE4"/>
    <w:rsid w:val="003A0DA7"/>
    <w:rsid w:val="003A51AA"/>
    <w:rsid w:val="003B10F3"/>
    <w:rsid w:val="003B11F7"/>
    <w:rsid w:val="003B196A"/>
    <w:rsid w:val="003B3CC9"/>
    <w:rsid w:val="003C30E1"/>
    <w:rsid w:val="003D1CE1"/>
    <w:rsid w:val="003D3564"/>
    <w:rsid w:val="003D6E9F"/>
    <w:rsid w:val="003E0E4B"/>
    <w:rsid w:val="003E160A"/>
    <w:rsid w:val="003E3BFC"/>
    <w:rsid w:val="003E6084"/>
    <w:rsid w:val="003F1B86"/>
    <w:rsid w:val="003F3284"/>
    <w:rsid w:val="00401BC5"/>
    <w:rsid w:val="004129EE"/>
    <w:rsid w:val="004160EB"/>
    <w:rsid w:val="00424309"/>
    <w:rsid w:val="004249DC"/>
    <w:rsid w:val="004278EB"/>
    <w:rsid w:val="00427ED8"/>
    <w:rsid w:val="004501F5"/>
    <w:rsid w:val="004539AA"/>
    <w:rsid w:val="00455094"/>
    <w:rsid w:val="00463FA4"/>
    <w:rsid w:val="004761F6"/>
    <w:rsid w:val="004821AA"/>
    <w:rsid w:val="00483AB5"/>
    <w:rsid w:val="00486063"/>
    <w:rsid w:val="00494057"/>
    <w:rsid w:val="004953C5"/>
    <w:rsid w:val="004A1C1D"/>
    <w:rsid w:val="004A4CC5"/>
    <w:rsid w:val="004A556C"/>
    <w:rsid w:val="004B21B3"/>
    <w:rsid w:val="004B2C46"/>
    <w:rsid w:val="004C0EFA"/>
    <w:rsid w:val="004C3D64"/>
    <w:rsid w:val="004C6EF1"/>
    <w:rsid w:val="004D5867"/>
    <w:rsid w:val="004E08DA"/>
    <w:rsid w:val="004E237D"/>
    <w:rsid w:val="004E242E"/>
    <w:rsid w:val="004E3619"/>
    <w:rsid w:val="004F7163"/>
    <w:rsid w:val="00510153"/>
    <w:rsid w:val="0051309F"/>
    <w:rsid w:val="00516B64"/>
    <w:rsid w:val="005210F0"/>
    <w:rsid w:val="0052172E"/>
    <w:rsid w:val="00522479"/>
    <w:rsid w:val="00523869"/>
    <w:rsid w:val="00523E87"/>
    <w:rsid w:val="00536874"/>
    <w:rsid w:val="00536DA1"/>
    <w:rsid w:val="0054263F"/>
    <w:rsid w:val="00542BD1"/>
    <w:rsid w:val="005461A0"/>
    <w:rsid w:val="0055463F"/>
    <w:rsid w:val="00556319"/>
    <w:rsid w:val="00570D3D"/>
    <w:rsid w:val="00571DB3"/>
    <w:rsid w:val="00581BE7"/>
    <w:rsid w:val="005B7409"/>
    <w:rsid w:val="005C7242"/>
    <w:rsid w:val="005D76FD"/>
    <w:rsid w:val="005E2571"/>
    <w:rsid w:val="005E2CD5"/>
    <w:rsid w:val="005E71EA"/>
    <w:rsid w:val="005E79FF"/>
    <w:rsid w:val="005E7A40"/>
    <w:rsid w:val="005F044C"/>
    <w:rsid w:val="005F5683"/>
    <w:rsid w:val="0064752B"/>
    <w:rsid w:val="00657C3F"/>
    <w:rsid w:val="006620F0"/>
    <w:rsid w:val="00677779"/>
    <w:rsid w:val="006A5236"/>
    <w:rsid w:val="006A54CC"/>
    <w:rsid w:val="006B3253"/>
    <w:rsid w:val="006C15AB"/>
    <w:rsid w:val="006D3531"/>
    <w:rsid w:val="006E2C5D"/>
    <w:rsid w:val="006E5161"/>
    <w:rsid w:val="006E7737"/>
    <w:rsid w:val="006F1967"/>
    <w:rsid w:val="006F1C20"/>
    <w:rsid w:val="006F6D08"/>
    <w:rsid w:val="00703E44"/>
    <w:rsid w:val="007041D2"/>
    <w:rsid w:val="007134F6"/>
    <w:rsid w:val="00722007"/>
    <w:rsid w:val="007223EF"/>
    <w:rsid w:val="00722FAC"/>
    <w:rsid w:val="007256D8"/>
    <w:rsid w:val="007333D2"/>
    <w:rsid w:val="00734A18"/>
    <w:rsid w:val="00745D4B"/>
    <w:rsid w:val="0075255C"/>
    <w:rsid w:val="007556D6"/>
    <w:rsid w:val="007568D3"/>
    <w:rsid w:val="00764FE0"/>
    <w:rsid w:val="007658A2"/>
    <w:rsid w:val="00771827"/>
    <w:rsid w:val="00771FAB"/>
    <w:rsid w:val="0078448A"/>
    <w:rsid w:val="00786453"/>
    <w:rsid w:val="0079172C"/>
    <w:rsid w:val="00791B32"/>
    <w:rsid w:val="00791DB2"/>
    <w:rsid w:val="0079245D"/>
    <w:rsid w:val="00793022"/>
    <w:rsid w:val="0079583F"/>
    <w:rsid w:val="007A0DED"/>
    <w:rsid w:val="007A1B30"/>
    <w:rsid w:val="007B4C3A"/>
    <w:rsid w:val="007D1D63"/>
    <w:rsid w:val="007D4DA6"/>
    <w:rsid w:val="007E16FD"/>
    <w:rsid w:val="007E1A24"/>
    <w:rsid w:val="007E4CE7"/>
    <w:rsid w:val="007F46A7"/>
    <w:rsid w:val="0080113F"/>
    <w:rsid w:val="00810854"/>
    <w:rsid w:val="008128F0"/>
    <w:rsid w:val="008201AE"/>
    <w:rsid w:val="00830ED5"/>
    <w:rsid w:val="008420EE"/>
    <w:rsid w:val="00844BCC"/>
    <w:rsid w:val="008555FD"/>
    <w:rsid w:val="00861720"/>
    <w:rsid w:val="00861EFD"/>
    <w:rsid w:val="00861FC6"/>
    <w:rsid w:val="008721F6"/>
    <w:rsid w:val="00873CAB"/>
    <w:rsid w:val="00874306"/>
    <w:rsid w:val="008759F5"/>
    <w:rsid w:val="00876C86"/>
    <w:rsid w:val="00877D66"/>
    <w:rsid w:val="008802E3"/>
    <w:rsid w:val="00880D0B"/>
    <w:rsid w:val="008821D4"/>
    <w:rsid w:val="00885457"/>
    <w:rsid w:val="00891A2F"/>
    <w:rsid w:val="008A02EB"/>
    <w:rsid w:val="008A03D2"/>
    <w:rsid w:val="008A39AA"/>
    <w:rsid w:val="008A4CEE"/>
    <w:rsid w:val="008A7CD9"/>
    <w:rsid w:val="008B03D0"/>
    <w:rsid w:val="008B47D0"/>
    <w:rsid w:val="008C3886"/>
    <w:rsid w:val="008C66E6"/>
    <w:rsid w:val="008C6CF9"/>
    <w:rsid w:val="00900379"/>
    <w:rsid w:val="0091081D"/>
    <w:rsid w:val="00910BEA"/>
    <w:rsid w:val="00911B9E"/>
    <w:rsid w:val="00923A6E"/>
    <w:rsid w:val="009267AD"/>
    <w:rsid w:val="00926F8E"/>
    <w:rsid w:val="00930AA4"/>
    <w:rsid w:val="009329E3"/>
    <w:rsid w:val="00936DD3"/>
    <w:rsid w:val="00940FE7"/>
    <w:rsid w:val="009429DD"/>
    <w:rsid w:val="0094406C"/>
    <w:rsid w:val="00947AA8"/>
    <w:rsid w:val="00956541"/>
    <w:rsid w:val="009615A2"/>
    <w:rsid w:val="00974C3D"/>
    <w:rsid w:val="009803CC"/>
    <w:rsid w:val="00980A80"/>
    <w:rsid w:val="00984795"/>
    <w:rsid w:val="00984ED6"/>
    <w:rsid w:val="009900BD"/>
    <w:rsid w:val="0099120F"/>
    <w:rsid w:val="009B3DFE"/>
    <w:rsid w:val="009C5189"/>
    <w:rsid w:val="009D1D06"/>
    <w:rsid w:val="009D4AF8"/>
    <w:rsid w:val="009F02C2"/>
    <w:rsid w:val="00A02365"/>
    <w:rsid w:val="00A0496E"/>
    <w:rsid w:val="00A12E00"/>
    <w:rsid w:val="00A26171"/>
    <w:rsid w:val="00A3219A"/>
    <w:rsid w:val="00A37867"/>
    <w:rsid w:val="00A40792"/>
    <w:rsid w:val="00A426A6"/>
    <w:rsid w:val="00A44009"/>
    <w:rsid w:val="00A57962"/>
    <w:rsid w:val="00A60BDE"/>
    <w:rsid w:val="00A60DBF"/>
    <w:rsid w:val="00A726E8"/>
    <w:rsid w:val="00A8288A"/>
    <w:rsid w:val="00A9127C"/>
    <w:rsid w:val="00A95A58"/>
    <w:rsid w:val="00AA4BFD"/>
    <w:rsid w:val="00AA6282"/>
    <w:rsid w:val="00AB21BF"/>
    <w:rsid w:val="00AB6920"/>
    <w:rsid w:val="00AC0709"/>
    <w:rsid w:val="00AC20BD"/>
    <w:rsid w:val="00AC7C9E"/>
    <w:rsid w:val="00AD09AC"/>
    <w:rsid w:val="00AD3011"/>
    <w:rsid w:val="00AD57E4"/>
    <w:rsid w:val="00AF026E"/>
    <w:rsid w:val="00B02C89"/>
    <w:rsid w:val="00B05EAD"/>
    <w:rsid w:val="00B11303"/>
    <w:rsid w:val="00B354BD"/>
    <w:rsid w:val="00B42095"/>
    <w:rsid w:val="00B50CB7"/>
    <w:rsid w:val="00B53480"/>
    <w:rsid w:val="00B53B27"/>
    <w:rsid w:val="00B5674A"/>
    <w:rsid w:val="00B718CA"/>
    <w:rsid w:val="00B85AB4"/>
    <w:rsid w:val="00B97005"/>
    <w:rsid w:val="00BA024F"/>
    <w:rsid w:val="00BA0A88"/>
    <w:rsid w:val="00BA3647"/>
    <w:rsid w:val="00BA4A60"/>
    <w:rsid w:val="00BD243B"/>
    <w:rsid w:val="00BE0F82"/>
    <w:rsid w:val="00BE1DD5"/>
    <w:rsid w:val="00BE7F20"/>
    <w:rsid w:val="00BF1408"/>
    <w:rsid w:val="00C10614"/>
    <w:rsid w:val="00C106AB"/>
    <w:rsid w:val="00C168D6"/>
    <w:rsid w:val="00C17952"/>
    <w:rsid w:val="00C2264D"/>
    <w:rsid w:val="00C25BED"/>
    <w:rsid w:val="00C314AF"/>
    <w:rsid w:val="00C42384"/>
    <w:rsid w:val="00C44C52"/>
    <w:rsid w:val="00C52BFD"/>
    <w:rsid w:val="00C53CB5"/>
    <w:rsid w:val="00C5715F"/>
    <w:rsid w:val="00C7570F"/>
    <w:rsid w:val="00C7627D"/>
    <w:rsid w:val="00C8319F"/>
    <w:rsid w:val="00C91D24"/>
    <w:rsid w:val="00C95350"/>
    <w:rsid w:val="00C95DD4"/>
    <w:rsid w:val="00C96896"/>
    <w:rsid w:val="00C973E8"/>
    <w:rsid w:val="00CA26C1"/>
    <w:rsid w:val="00CA3B6B"/>
    <w:rsid w:val="00CA6C46"/>
    <w:rsid w:val="00CA6E67"/>
    <w:rsid w:val="00CB1372"/>
    <w:rsid w:val="00CB5975"/>
    <w:rsid w:val="00CB7C61"/>
    <w:rsid w:val="00CC0EC2"/>
    <w:rsid w:val="00CC6B16"/>
    <w:rsid w:val="00CD04BD"/>
    <w:rsid w:val="00CD0869"/>
    <w:rsid w:val="00CD73B0"/>
    <w:rsid w:val="00CE00E3"/>
    <w:rsid w:val="00CE0AB9"/>
    <w:rsid w:val="00CE45B1"/>
    <w:rsid w:val="00D14043"/>
    <w:rsid w:val="00D1727D"/>
    <w:rsid w:val="00D201D5"/>
    <w:rsid w:val="00D24388"/>
    <w:rsid w:val="00D3007A"/>
    <w:rsid w:val="00D34ABD"/>
    <w:rsid w:val="00D36E8E"/>
    <w:rsid w:val="00D429B7"/>
    <w:rsid w:val="00D47FE8"/>
    <w:rsid w:val="00D66667"/>
    <w:rsid w:val="00D66776"/>
    <w:rsid w:val="00D70C68"/>
    <w:rsid w:val="00D72343"/>
    <w:rsid w:val="00D81991"/>
    <w:rsid w:val="00D90363"/>
    <w:rsid w:val="00D9475B"/>
    <w:rsid w:val="00DA20B4"/>
    <w:rsid w:val="00DA5757"/>
    <w:rsid w:val="00DA69BC"/>
    <w:rsid w:val="00DA6CE1"/>
    <w:rsid w:val="00DA7DCF"/>
    <w:rsid w:val="00DC654D"/>
    <w:rsid w:val="00DC6F2D"/>
    <w:rsid w:val="00DC6F49"/>
    <w:rsid w:val="00DD03EE"/>
    <w:rsid w:val="00DD40ED"/>
    <w:rsid w:val="00DE2EE2"/>
    <w:rsid w:val="00DE7B81"/>
    <w:rsid w:val="00E02BAB"/>
    <w:rsid w:val="00E15B4E"/>
    <w:rsid w:val="00E15DBF"/>
    <w:rsid w:val="00E4650B"/>
    <w:rsid w:val="00E55C2F"/>
    <w:rsid w:val="00E57102"/>
    <w:rsid w:val="00E7415E"/>
    <w:rsid w:val="00E74D44"/>
    <w:rsid w:val="00E77B93"/>
    <w:rsid w:val="00E863D6"/>
    <w:rsid w:val="00E876FD"/>
    <w:rsid w:val="00EA29C9"/>
    <w:rsid w:val="00EB1E3B"/>
    <w:rsid w:val="00EB68C1"/>
    <w:rsid w:val="00EC7326"/>
    <w:rsid w:val="00ED57F6"/>
    <w:rsid w:val="00ED5F30"/>
    <w:rsid w:val="00EE2837"/>
    <w:rsid w:val="00EE5DDF"/>
    <w:rsid w:val="00EE7D7E"/>
    <w:rsid w:val="00EF1C95"/>
    <w:rsid w:val="00EF1FCC"/>
    <w:rsid w:val="00F06988"/>
    <w:rsid w:val="00F11910"/>
    <w:rsid w:val="00F12361"/>
    <w:rsid w:val="00F14808"/>
    <w:rsid w:val="00F14C44"/>
    <w:rsid w:val="00F1671B"/>
    <w:rsid w:val="00F175E0"/>
    <w:rsid w:val="00F23E4B"/>
    <w:rsid w:val="00F24491"/>
    <w:rsid w:val="00F24C66"/>
    <w:rsid w:val="00F25C03"/>
    <w:rsid w:val="00F25F4A"/>
    <w:rsid w:val="00F27F42"/>
    <w:rsid w:val="00F36ECF"/>
    <w:rsid w:val="00F40810"/>
    <w:rsid w:val="00F4231E"/>
    <w:rsid w:val="00F44920"/>
    <w:rsid w:val="00F45D1C"/>
    <w:rsid w:val="00F51801"/>
    <w:rsid w:val="00F54B66"/>
    <w:rsid w:val="00F54C06"/>
    <w:rsid w:val="00F7111D"/>
    <w:rsid w:val="00F7769C"/>
    <w:rsid w:val="00F811AF"/>
    <w:rsid w:val="00F827E4"/>
    <w:rsid w:val="00F95099"/>
    <w:rsid w:val="00F9644F"/>
    <w:rsid w:val="00FA2A03"/>
    <w:rsid w:val="00FA4574"/>
    <w:rsid w:val="00FA6270"/>
    <w:rsid w:val="00FB1878"/>
    <w:rsid w:val="00FB3C11"/>
    <w:rsid w:val="00FC2D0F"/>
    <w:rsid w:val="00FC4EE4"/>
    <w:rsid w:val="00FC5CB8"/>
    <w:rsid w:val="00FD1A9F"/>
    <w:rsid w:val="00FD27BC"/>
    <w:rsid w:val="00FD2F16"/>
    <w:rsid w:val="00FD33A2"/>
    <w:rsid w:val="00FE03FA"/>
    <w:rsid w:val="00FE0D38"/>
    <w:rsid w:val="00FE4187"/>
    <w:rsid w:val="00FE4CCF"/>
    <w:rsid w:val="00FF491F"/>
    <w:rsid w:val="01C99062"/>
    <w:rsid w:val="0288DB44"/>
    <w:rsid w:val="02D25D35"/>
    <w:rsid w:val="03449737"/>
    <w:rsid w:val="03CA5A67"/>
    <w:rsid w:val="042DD31C"/>
    <w:rsid w:val="0646DF64"/>
    <w:rsid w:val="06BB9E2E"/>
    <w:rsid w:val="06BE0FFC"/>
    <w:rsid w:val="070E176E"/>
    <w:rsid w:val="07428A5F"/>
    <w:rsid w:val="07476AF6"/>
    <w:rsid w:val="074DD9B7"/>
    <w:rsid w:val="08168E1F"/>
    <w:rsid w:val="09F5EB90"/>
    <w:rsid w:val="0A26039F"/>
    <w:rsid w:val="0A317648"/>
    <w:rsid w:val="0A7BB705"/>
    <w:rsid w:val="0AB59DB5"/>
    <w:rsid w:val="0B255158"/>
    <w:rsid w:val="0BA0147C"/>
    <w:rsid w:val="0C7736A3"/>
    <w:rsid w:val="0C9BC7E7"/>
    <w:rsid w:val="0CBE5CFE"/>
    <w:rsid w:val="0D1891B1"/>
    <w:rsid w:val="0E4A0526"/>
    <w:rsid w:val="0F7FD76B"/>
    <w:rsid w:val="0FFDA749"/>
    <w:rsid w:val="10985FDC"/>
    <w:rsid w:val="10DDA359"/>
    <w:rsid w:val="10DE21A9"/>
    <w:rsid w:val="10E25503"/>
    <w:rsid w:val="116449F1"/>
    <w:rsid w:val="12540BC1"/>
    <w:rsid w:val="13351BEA"/>
    <w:rsid w:val="134F5701"/>
    <w:rsid w:val="1389A990"/>
    <w:rsid w:val="13EDDD11"/>
    <w:rsid w:val="14409597"/>
    <w:rsid w:val="14B6C2B8"/>
    <w:rsid w:val="1560972A"/>
    <w:rsid w:val="158994D3"/>
    <w:rsid w:val="15B8E8CF"/>
    <w:rsid w:val="15C40E41"/>
    <w:rsid w:val="15C85C1C"/>
    <w:rsid w:val="161852E0"/>
    <w:rsid w:val="1626C762"/>
    <w:rsid w:val="18BD1442"/>
    <w:rsid w:val="18E428A7"/>
    <w:rsid w:val="1BB85A80"/>
    <w:rsid w:val="1D6F2AEE"/>
    <w:rsid w:val="1DAAF187"/>
    <w:rsid w:val="1DE96182"/>
    <w:rsid w:val="1DE9B04D"/>
    <w:rsid w:val="1E17F7C2"/>
    <w:rsid w:val="1E5FD5F4"/>
    <w:rsid w:val="1E8CBE0E"/>
    <w:rsid w:val="1EF36889"/>
    <w:rsid w:val="1F2D4A73"/>
    <w:rsid w:val="20BD3FC3"/>
    <w:rsid w:val="225FEF69"/>
    <w:rsid w:val="22649AAC"/>
    <w:rsid w:val="23F84637"/>
    <w:rsid w:val="2498B6CB"/>
    <w:rsid w:val="2546BA46"/>
    <w:rsid w:val="25502524"/>
    <w:rsid w:val="2584F14F"/>
    <w:rsid w:val="26B8E36D"/>
    <w:rsid w:val="26D8D1C5"/>
    <w:rsid w:val="28084B46"/>
    <w:rsid w:val="28C90950"/>
    <w:rsid w:val="297DFEB7"/>
    <w:rsid w:val="2C1320EB"/>
    <w:rsid w:val="2C1F6D46"/>
    <w:rsid w:val="2E11F178"/>
    <w:rsid w:val="2E3DA21D"/>
    <w:rsid w:val="2E62A9BB"/>
    <w:rsid w:val="2E8DB96F"/>
    <w:rsid w:val="2EE186A8"/>
    <w:rsid w:val="30602CDC"/>
    <w:rsid w:val="3060C226"/>
    <w:rsid w:val="31933283"/>
    <w:rsid w:val="31A05D1A"/>
    <w:rsid w:val="32E394FA"/>
    <w:rsid w:val="33977BA6"/>
    <w:rsid w:val="34053E93"/>
    <w:rsid w:val="3420853C"/>
    <w:rsid w:val="34429554"/>
    <w:rsid w:val="34A7EBE0"/>
    <w:rsid w:val="34B96E93"/>
    <w:rsid w:val="35767167"/>
    <w:rsid w:val="36988BBE"/>
    <w:rsid w:val="37AED300"/>
    <w:rsid w:val="37C63356"/>
    <w:rsid w:val="38DB91D2"/>
    <w:rsid w:val="392E6488"/>
    <w:rsid w:val="39B6F002"/>
    <w:rsid w:val="3A44A70C"/>
    <w:rsid w:val="3A755608"/>
    <w:rsid w:val="3A936F17"/>
    <w:rsid w:val="3B1A44DD"/>
    <w:rsid w:val="3B921154"/>
    <w:rsid w:val="3BD065CF"/>
    <w:rsid w:val="3BDD36D1"/>
    <w:rsid w:val="3CA445DB"/>
    <w:rsid w:val="3CC6F243"/>
    <w:rsid w:val="3D2EF618"/>
    <w:rsid w:val="3DF0EFEA"/>
    <w:rsid w:val="3DFFC63D"/>
    <w:rsid w:val="3E3E971D"/>
    <w:rsid w:val="3E49334B"/>
    <w:rsid w:val="3E60F5EA"/>
    <w:rsid w:val="3F5106F1"/>
    <w:rsid w:val="3F7326B8"/>
    <w:rsid w:val="3FBDBE60"/>
    <w:rsid w:val="3FC925C9"/>
    <w:rsid w:val="40E022F7"/>
    <w:rsid w:val="40E39C2E"/>
    <w:rsid w:val="41D15F4A"/>
    <w:rsid w:val="4266414F"/>
    <w:rsid w:val="43AA9C47"/>
    <w:rsid w:val="43B9CE90"/>
    <w:rsid w:val="4448B05F"/>
    <w:rsid w:val="44EA8A5C"/>
    <w:rsid w:val="450A085E"/>
    <w:rsid w:val="464AFD42"/>
    <w:rsid w:val="471E060B"/>
    <w:rsid w:val="472EE882"/>
    <w:rsid w:val="4782A2C8"/>
    <w:rsid w:val="47B76B90"/>
    <w:rsid w:val="49D66EA5"/>
    <w:rsid w:val="4A3605C6"/>
    <w:rsid w:val="4BAAD8FB"/>
    <w:rsid w:val="4CA4D9EA"/>
    <w:rsid w:val="4CC7DD04"/>
    <w:rsid w:val="4ECC5AC0"/>
    <w:rsid w:val="4F0D2BC4"/>
    <w:rsid w:val="4F29B564"/>
    <w:rsid w:val="4F3C8FEC"/>
    <w:rsid w:val="4FF3559F"/>
    <w:rsid w:val="5059D408"/>
    <w:rsid w:val="50A45535"/>
    <w:rsid w:val="52405102"/>
    <w:rsid w:val="525C3973"/>
    <w:rsid w:val="5260F6D8"/>
    <w:rsid w:val="528C629D"/>
    <w:rsid w:val="52DB8ABF"/>
    <w:rsid w:val="52DEEE1E"/>
    <w:rsid w:val="52FD6F45"/>
    <w:rsid w:val="538238F8"/>
    <w:rsid w:val="5476A0F2"/>
    <w:rsid w:val="54B43792"/>
    <w:rsid w:val="55196685"/>
    <w:rsid w:val="5628C968"/>
    <w:rsid w:val="572F8F1A"/>
    <w:rsid w:val="57B4B5D2"/>
    <w:rsid w:val="580CA43A"/>
    <w:rsid w:val="5A5FD26A"/>
    <w:rsid w:val="5AFB5E72"/>
    <w:rsid w:val="5C580E0C"/>
    <w:rsid w:val="5D0A68DA"/>
    <w:rsid w:val="5DE89043"/>
    <w:rsid w:val="5FADFAC4"/>
    <w:rsid w:val="5FD27A0E"/>
    <w:rsid w:val="61D08D44"/>
    <w:rsid w:val="62798407"/>
    <w:rsid w:val="62EB93B0"/>
    <w:rsid w:val="637CCA8A"/>
    <w:rsid w:val="6403793B"/>
    <w:rsid w:val="64782A54"/>
    <w:rsid w:val="65FB0061"/>
    <w:rsid w:val="6883D0E3"/>
    <w:rsid w:val="688484DA"/>
    <w:rsid w:val="69E6C620"/>
    <w:rsid w:val="6A4D4FF3"/>
    <w:rsid w:val="6B0E2455"/>
    <w:rsid w:val="6B18D4C2"/>
    <w:rsid w:val="6BC69F77"/>
    <w:rsid w:val="6C2480B9"/>
    <w:rsid w:val="6C2FAABE"/>
    <w:rsid w:val="6D45BFA2"/>
    <w:rsid w:val="6D6BE265"/>
    <w:rsid w:val="6E072DF3"/>
    <w:rsid w:val="70BE49A3"/>
    <w:rsid w:val="71738430"/>
    <w:rsid w:val="7192AEAD"/>
    <w:rsid w:val="71C34A19"/>
    <w:rsid w:val="7242B1BD"/>
    <w:rsid w:val="726807A5"/>
    <w:rsid w:val="726B10B8"/>
    <w:rsid w:val="72A4486E"/>
    <w:rsid w:val="73F3C09B"/>
    <w:rsid w:val="73FDFFED"/>
    <w:rsid w:val="74051172"/>
    <w:rsid w:val="7443E11F"/>
    <w:rsid w:val="74693A04"/>
    <w:rsid w:val="747DFA70"/>
    <w:rsid w:val="754E93DD"/>
    <w:rsid w:val="7588CC5B"/>
    <w:rsid w:val="76785AFB"/>
    <w:rsid w:val="76F57626"/>
    <w:rsid w:val="771988B4"/>
    <w:rsid w:val="77667A48"/>
    <w:rsid w:val="797C60F0"/>
    <w:rsid w:val="7A6375B6"/>
    <w:rsid w:val="7A9115D2"/>
    <w:rsid w:val="7BE682EE"/>
    <w:rsid w:val="7C3767A0"/>
    <w:rsid w:val="7C888DB0"/>
    <w:rsid w:val="7D8CB826"/>
    <w:rsid w:val="7EA883F0"/>
    <w:rsid w:val="7EC4FEAE"/>
    <w:rsid w:val="7F1A0E56"/>
    <w:rsid w:val="7F566E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A4C89"/>
  <w15:docId w15:val="{E85E7AE3-E5D7-47DC-B892-A59D4390C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D3ACC"/>
    <w:pPr>
      <w:spacing w:after="240" w:line="288" w:lineRule="auto"/>
      <w:ind w:right="-142"/>
    </w:pPr>
    <w:rPr>
      <w:rFonts w:ascii="Verdana" w:eastAsia="Times New Roman" w:hAnsi="Verdana" w:cs="Arial"/>
      <w:sz w:val="20"/>
      <w:szCs w:val="20"/>
      <w:lang w:eastAsia="sl-SI"/>
    </w:rPr>
  </w:style>
  <w:style w:type="paragraph" w:styleId="Naslov1">
    <w:name w:val="heading 1"/>
    <w:next w:val="Navaden"/>
    <w:link w:val="Naslov1Znak"/>
    <w:uiPriority w:val="9"/>
    <w:qFormat/>
    <w:rsid w:val="002E31E5"/>
    <w:pPr>
      <w:keepNext/>
      <w:keepLines/>
      <w:spacing w:before="440" w:after="440"/>
      <w:ind w:left="709"/>
      <w:jc w:val="center"/>
      <w:outlineLvl w:val="0"/>
    </w:pPr>
    <w:rPr>
      <w:rFonts w:ascii="Verdana" w:eastAsiaTheme="majorEastAsia" w:hAnsi="Verdana" w:cstheme="majorBidi"/>
      <w:b/>
      <w:bCs/>
      <w:noProof/>
      <w:color w:val="2F5496" w:themeColor="accent1" w:themeShade="BF"/>
      <w:sz w:val="26"/>
      <w:szCs w:val="28"/>
      <w:lang w:eastAsia="sl-SI"/>
    </w:rPr>
  </w:style>
  <w:style w:type="paragraph" w:styleId="Naslov2">
    <w:name w:val="heading 2"/>
    <w:next w:val="Navaden"/>
    <w:link w:val="Naslov2Znak"/>
    <w:uiPriority w:val="9"/>
    <w:unhideWhenUsed/>
    <w:qFormat/>
    <w:rsid w:val="00CB7C61"/>
    <w:pPr>
      <w:keepNext/>
      <w:keepLines/>
      <w:numPr>
        <w:numId w:val="22"/>
      </w:numPr>
      <w:spacing w:before="440" w:after="240"/>
      <w:jc w:val="center"/>
      <w:outlineLvl w:val="1"/>
    </w:pPr>
    <w:rPr>
      <w:rFonts w:ascii="Verdana" w:eastAsiaTheme="majorEastAsia" w:hAnsi="Verdana" w:cstheme="majorBidi"/>
      <w:b/>
      <w:bCs/>
      <w:noProof/>
      <w:color w:val="2F5496" w:themeColor="accent1" w:themeShade="BF"/>
      <w:sz w:val="20"/>
      <w:szCs w:val="20"/>
      <w:lang w:eastAsia="sl-SI"/>
    </w:rPr>
  </w:style>
  <w:style w:type="paragraph" w:styleId="Naslov3">
    <w:name w:val="heading 3"/>
    <w:next w:val="Navaden"/>
    <w:link w:val="Naslov3Znak"/>
    <w:uiPriority w:val="9"/>
    <w:unhideWhenUsed/>
    <w:qFormat/>
    <w:rsid w:val="00CB7C61"/>
    <w:pPr>
      <w:keepNext/>
      <w:keepLines/>
      <w:numPr>
        <w:numId w:val="7"/>
      </w:numPr>
      <w:spacing w:before="240" w:after="300"/>
      <w:jc w:val="center"/>
      <w:outlineLvl w:val="2"/>
    </w:pPr>
    <w:rPr>
      <w:rFonts w:ascii="Verdana" w:eastAsiaTheme="majorEastAsia" w:hAnsi="Verdana" w:cstheme="majorBidi"/>
      <w:bCs/>
      <w:noProof/>
      <w:color w:val="002F87"/>
      <w:sz w:val="20"/>
      <w:szCs w:val="20"/>
      <w:lang w:eastAsia="sl-SI"/>
    </w:rPr>
  </w:style>
  <w:style w:type="paragraph" w:styleId="Naslov4">
    <w:name w:val="heading 4"/>
    <w:next w:val="Navaden"/>
    <w:link w:val="Naslov4Znak"/>
    <w:uiPriority w:val="9"/>
    <w:unhideWhenUsed/>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customStyle="1" w:styleId="Nerazreenaomemba1">
    <w:name w:val="Nerazrešena omemba1"/>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basedOn w:val="Navaden"/>
    <w:link w:val="PodpisosebaZnak"/>
    <w:qFormat/>
    <w:rsid w:val="00ED5F30"/>
    <w:pPr>
      <w:spacing w:before="600" w:after="600" w:line="300" w:lineRule="exact"/>
    </w:pPr>
    <w:rPr>
      <w:color w:val="002F87"/>
    </w:rPr>
  </w:style>
  <w:style w:type="character" w:customStyle="1" w:styleId="PodpisosebaZnak">
    <w:name w:val="Podpis oseba Znak"/>
    <w:basedOn w:val="Privzetapisavaodstavka"/>
    <w:link w:val="Podpisoseba"/>
    <w:rsid w:val="00ED5F30"/>
    <w:rPr>
      <w:rFonts w:ascii="Verdana" w:eastAsia="Times New Roman" w:hAnsi="Verdana" w:cs="Arial"/>
      <w:noProof/>
      <w:color w:val="002F87"/>
      <w:sz w:val="20"/>
      <w:szCs w:val="20"/>
      <w:lang w:eastAsia="sl-SI"/>
    </w:rPr>
  </w:style>
  <w:style w:type="paragraph" w:customStyle="1" w:styleId="Zveza">
    <w:name w:val="Zveza"/>
    <w:link w:val="ZvezaZnak"/>
    <w:qFormat/>
    <w:rsid w:val="00536874"/>
    <w:pPr>
      <w:spacing w:after="0" w:line="240" w:lineRule="auto"/>
      <w:ind w:left="709"/>
    </w:pPr>
    <w:rPr>
      <w:rFonts w:ascii="Verdana" w:eastAsia="Times New Roman" w:hAnsi="Verdana" w:cs="Arial"/>
      <w:bCs/>
      <w:noProof/>
      <w:lang w:eastAsia="sl-SI"/>
    </w:rPr>
  </w:style>
  <w:style w:type="character" w:customStyle="1" w:styleId="ZvezaZnak">
    <w:name w:val="Zveza Znak"/>
    <w:basedOn w:val="Privzetapisavaodstavka"/>
    <w:link w:val="Zveza"/>
    <w:rsid w:val="00536874"/>
    <w:rPr>
      <w:rFonts w:ascii="Verdana" w:eastAsia="Times New Roman" w:hAnsi="Verdana" w:cs="Arial"/>
      <w:bCs/>
      <w:noProof/>
      <w:lang w:eastAsia="sl-SI"/>
    </w:rPr>
  </w:style>
  <w:style w:type="character" w:customStyle="1" w:styleId="Naslov1Znak">
    <w:name w:val="Naslov 1 Znak"/>
    <w:basedOn w:val="Privzetapisavaodstavka"/>
    <w:link w:val="Naslov1"/>
    <w:uiPriority w:val="9"/>
    <w:rsid w:val="002E31E5"/>
    <w:rPr>
      <w:rFonts w:ascii="Verdana" w:eastAsiaTheme="majorEastAsia" w:hAnsi="Verdana" w:cstheme="majorBidi"/>
      <w:b/>
      <w:bCs/>
      <w:noProof/>
      <w:color w:val="2F5496" w:themeColor="accent1" w:themeShade="BF"/>
      <w:sz w:val="26"/>
      <w:szCs w:val="28"/>
      <w:lang w:eastAsia="sl-SI"/>
    </w:rPr>
  </w:style>
  <w:style w:type="character" w:customStyle="1" w:styleId="Naslov2Znak">
    <w:name w:val="Naslov 2 Znak"/>
    <w:basedOn w:val="Privzetapisavaodstavka"/>
    <w:link w:val="Naslov2"/>
    <w:uiPriority w:val="9"/>
    <w:rsid w:val="00CB7C61"/>
    <w:rPr>
      <w:rFonts w:ascii="Verdana" w:eastAsiaTheme="majorEastAsia" w:hAnsi="Verdana" w:cstheme="majorBidi"/>
      <w:b/>
      <w:bCs/>
      <w:noProof/>
      <w:color w:val="2F5496" w:themeColor="accent1" w:themeShade="BF"/>
      <w:sz w:val="20"/>
      <w:szCs w:val="20"/>
      <w:lang w:eastAsia="sl-SI"/>
    </w:rPr>
  </w:style>
  <w:style w:type="paragraph" w:customStyle="1" w:styleId="Naslovnik">
    <w:name w:val="Naslovnik"/>
    <w:qFormat/>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CB7C61"/>
    <w:rPr>
      <w:rFonts w:ascii="Verdana" w:eastAsiaTheme="majorEastAsia" w:hAnsi="Verdana" w:cstheme="majorBidi"/>
      <w:bCs/>
      <w:noProof/>
      <w:color w:val="002F87"/>
      <w:sz w:val="20"/>
      <w:szCs w:val="20"/>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2"/>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link w:val="OdstavekseznamaZnak"/>
    <w:uiPriority w:val="34"/>
    <w:qFormat/>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customStyle="1" w:styleId="Default">
    <w:name w:val="Default"/>
    <w:rsid w:val="00075C13"/>
    <w:pPr>
      <w:autoSpaceDE w:val="0"/>
      <w:autoSpaceDN w:val="0"/>
      <w:adjustRightInd w:val="0"/>
      <w:spacing w:after="0" w:line="240" w:lineRule="auto"/>
    </w:pPr>
    <w:rPr>
      <w:rFonts w:ascii="Verdana" w:eastAsia="Calibri" w:hAnsi="Verdana" w:cs="Verdana"/>
      <w:color w:val="000000"/>
      <w:sz w:val="24"/>
      <w:szCs w:val="24"/>
    </w:rPr>
  </w:style>
  <w:style w:type="paragraph" w:customStyle="1" w:styleId="Navadenstevilcenje">
    <w:name w:val="Navaden stevilcenje"/>
    <w:link w:val="NavadenstevilcenjeZnak"/>
    <w:qFormat/>
    <w:rsid w:val="004160EB"/>
    <w:pPr>
      <w:numPr>
        <w:numId w:val="21"/>
      </w:numPr>
      <w:spacing w:after="0" w:line="280" w:lineRule="exact"/>
    </w:pPr>
    <w:rPr>
      <w:rFonts w:ascii="Verdana" w:eastAsia="Times New Roman" w:hAnsi="Verdana" w:cs="Arial"/>
      <w:bCs/>
      <w:noProof/>
      <w:sz w:val="20"/>
      <w:lang w:eastAsia="sl-SI"/>
    </w:rPr>
  </w:style>
  <w:style w:type="character" w:customStyle="1" w:styleId="OdstavekseznamaZnak">
    <w:name w:val="Odstavek seznama Znak"/>
    <w:basedOn w:val="Privzetapisavaodstavka"/>
    <w:link w:val="Odstavekseznama"/>
    <w:uiPriority w:val="34"/>
    <w:rsid w:val="00C25BED"/>
    <w:rPr>
      <w:rFonts w:ascii="Verdana" w:eastAsia="Times New Roman" w:hAnsi="Verdana" w:cs="Arial"/>
      <w:bCs/>
      <w:noProof/>
      <w:lang w:eastAsia="sl-SI"/>
    </w:rPr>
  </w:style>
  <w:style w:type="character" w:customStyle="1" w:styleId="NavadenstevilcenjeZnak">
    <w:name w:val="Navaden stevilcenje Znak"/>
    <w:basedOn w:val="OdstavekseznamaZnak"/>
    <w:link w:val="Navadenstevilcenje"/>
    <w:rsid w:val="004160EB"/>
    <w:rPr>
      <w:rFonts w:ascii="Verdana" w:eastAsia="Times New Roman" w:hAnsi="Verdana" w:cs="Arial"/>
      <w:bCs/>
      <w:noProof/>
      <w:sz w:val="20"/>
      <w:lang w:eastAsia="sl-SI"/>
    </w:rPr>
  </w:style>
  <w:style w:type="character" w:customStyle="1" w:styleId="TelobesedilaZnak">
    <w:name w:val="Telo besedila Znak"/>
    <w:link w:val="Telobesedila"/>
    <w:rsid w:val="00BA0A88"/>
    <w:rPr>
      <w:rFonts w:ascii="Arial" w:eastAsia="Arial" w:hAnsi="Arial" w:cs="Arial"/>
    </w:rPr>
  </w:style>
  <w:style w:type="paragraph" w:styleId="Telobesedila">
    <w:name w:val="Body Text"/>
    <w:basedOn w:val="Navaden"/>
    <w:link w:val="TelobesedilaZnak"/>
    <w:qFormat/>
    <w:rsid w:val="00BA0A88"/>
    <w:pPr>
      <w:widowControl w:val="0"/>
      <w:spacing w:after="160" w:line="283" w:lineRule="auto"/>
      <w:ind w:right="0"/>
    </w:pPr>
    <w:rPr>
      <w:rFonts w:ascii="Arial" w:eastAsia="Arial" w:hAnsi="Arial"/>
      <w:sz w:val="22"/>
      <w:szCs w:val="22"/>
      <w:lang w:eastAsia="en-US"/>
    </w:rPr>
  </w:style>
  <w:style w:type="character" w:customStyle="1" w:styleId="TelobesedilaZnak1">
    <w:name w:val="Telo besedila Znak1"/>
    <w:basedOn w:val="Privzetapisavaodstavka"/>
    <w:uiPriority w:val="99"/>
    <w:semiHidden/>
    <w:rsid w:val="00BA0A88"/>
    <w:rPr>
      <w:rFonts w:ascii="Verdana" w:eastAsia="Times New Roman" w:hAnsi="Verdana" w:cs="Arial"/>
      <w:noProof/>
      <w:sz w:val="20"/>
      <w:szCs w:val="20"/>
      <w:lang w:eastAsia="sl-SI"/>
    </w:rPr>
  </w:style>
  <w:style w:type="character" w:customStyle="1" w:styleId="CommentReference">
    <w:name w:val="Comment Reference"/>
    <w:basedOn w:val="Privzetapisavaodstavka"/>
    <w:uiPriority w:val="99"/>
    <w:semiHidden/>
    <w:unhideWhenUsed/>
    <w:rsid w:val="00DC6F2D"/>
    <w:rPr>
      <w:sz w:val="16"/>
      <w:szCs w:val="16"/>
    </w:rPr>
  </w:style>
  <w:style w:type="paragraph" w:customStyle="1" w:styleId="CommentText">
    <w:name w:val="Comment Text"/>
    <w:basedOn w:val="Navaden"/>
    <w:link w:val="CommentTextChar"/>
    <w:uiPriority w:val="99"/>
    <w:unhideWhenUsed/>
    <w:rsid w:val="00DC6F2D"/>
    <w:pPr>
      <w:spacing w:line="240" w:lineRule="auto"/>
    </w:pPr>
  </w:style>
  <w:style w:type="character" w:customStyle="1" w:styleId="CommentTextChar">
    <w:name w:val="Comment Text Char"/>
    <w:basedOn w:val="Privzetapisavaodstavka"/>
    <w:link w:val="CommentText"/>
    <w:uiPriority w:val="99"/>
    <w:rsid w:val="00DC6F2D"/>
    <w:rPr>
      <w:rFonts w:ascii="Verdana" w:eastAsia="Times New Roman" w:hAnsi="Verdana" w:cs="Arial"/>
      <w:noProof/>
      <w:sz w:val="20"/>
      <w:szCs w:val="20"/>
      <w:lang w:eastAsia="sl-SI"/>
    </w:rPr>
  </w:style>
  <w:style w:type="paragraph" w:customStyle="1" w:styleId="CommentSubject">
    <w:name w:val="Comment Subject"/>
    <w:basedOn w:val="CommentText"/>
    <w:next w:val="CommentText"/>
    <w:link w:val="CommentSubjectChar"/>
    <w:uiPriority w:val="99"/>
    <w:semiHidden/>
    <w:unhideWhenUsed/>
    <w:rsid w:val="00DC6F2D"/>
    <w:rPr>
      <w:b/>
      <w:bCs/>
    </w:rPr>
  </w:style>
  <w:style w:type="character" w:customStyle="1" w:styleId="CommentSubjectChar">
    <w:name w:val="Comment Subject Char"/>
    <w:basedOn w:val="CommentTextChar"/>
    <w:link w:val="CommentSubject"/>
    <w:uiPriority w:val="99"/>
    <w:semiHidden/>
    <w:rsid w:val="00DC6F2D"/>
    <w:rPr>
      <w:rFonts w:ascii="Verdana" w:eastAsia="Times New Roman" w:hAnsi="Verdana" w:cs="Arial"/>
      <w:b/>
      <w:bCs/>
      <w:noProof/>
      <w:sz w:val="20"/>
      <w:szCs w:val="20"/>
      <w:lang w:eastAsia="sl-SI"/>
    </w:rPr>
  </w:style>
  <w:style w:type="paragraph" w:styleId="Revizija">
    <w:name w:val="Revision"/>
    <w:hidden/>
    <w:uiPriority w:val="99"/>
    <w:semiHidden/>
    <w:rsid w:val="00FA2A03"/>
    <w:pPr>
      <w:spacing w:after="0" w:line="240" w:lineRule="auto"/>
    </w:pPr>
    <w:rPr>
      <w:rFonts w:ascii="Verdana" w:eastAsia="Times New Roman" w:hAnsi="Verdana" w:cs="Arial"/>
      <w:noProof/>
      <w:sz w:val="20"/>
      <w:szCs w:val="20"/>
      <w:lang w:eastAsia="sl-SI"/>
    </w:rPr>
  </w:style>
  <w:style w:type="paragraph" w:styleId="Besedilooblaka">
    <w:name w:val="Balloon Text"/>
    <w:basedOn w:val="Navaden"/>
    <w:link w:val="BesedilooblakaZnak"/>
    <w:uiPriority w:val="99"/>
    <w:semiHidden/>
    <w:unhideWhenUsed/>
    <w:rsid w:val="00227737"/>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27737"/>
    <w:rPr>
      <w:rFonts w:ascii="Tahoma" w:eastAsia="Times New Roman" w:hAnsi="Tahoma" w:cs="Tahoma"/>
      <w:noProof/>
      <w:sz w:val="16"/>
      <w:szCs w:val="16"/>
      <w:lang w:eastAsia="sl-SI"/>
    </w:rPr>
  </w:style>
  <w:style w:type="paragraph" w:styleId="Golobesedilo">
    <w:name w:val="Plain Text"/>
    <w:basedOn w:val="Navaden"/>
    <w:link w:val="GolobesediloZnak"/>
    <w:uiPriority w:val="99"/>
    <w:semiHidden/>
    <w:unhideWhenUsed/>
    <w:rsid w:val="00703E44"/>
    <w:pPr>
      <w:spacing w:after="0" w:line="240" w:lineRule="auto"/>
      <w:ind w:right="0"/>
    </w:pPr>
    <w:rPr>
      <w:rFonts w:ascii="Calibri" w:eastAsiaTheme="minorHAnsi" w:hAnsi="Calibri" w:cs="Calibri"/>
      <w:sz w:val="22"/>
      <w:szCs w:val="22"/>
    </w:rPr>
  </w:style>
  <w:style w:type="character" w:customStyle="1" w:styleId="GolobesediloZnak">
    <w:name w:val="Golo besedilo Znak"/>
    <w:basedOn w:val="Privzetapisavaodstavka"/>
    <w:link w:val="Golobesedilo"/>
    <w:uiPriority w:val="99"/>
    <w:semiHidden/>
    <w:rsid w:val="00703E44"/>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18-01-3797"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uradni-list.si/glasilo-uradni-list-rs/vsebina/2018-01-0457"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radni-list.si/glasilo-uradni-list-rs/vsebina/2023-01-2479"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mailto:obcina@nova-gorica.si"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3774</Words>
  <Characters>21515</Characters>
  <Application>Microsoft Office Word</Application>
  <DocSecurity>4</DocSecurity>
  <Lines>179</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2</cp:revision>
  <cp:lastPrinted>2026-09-23T15:27:00Z</cp:lastPrinted>
  <dcterms:created xsi:type="dcterms:W3CDTF">2026-09-24T13:56:00Z</dcterms:created>
  <dcterms:modified xsi:type="dcterms:W3CDTF">2026-09-24T13:56:00Z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1644284692</vt:i4>
  </property>
  <property fmtid="{D5CDD505-2E9C-101B-9397-08002B2CF9AE}" pid="3" name="_NewReviewCycle">
    <vt:lpwstr/>
  </property>
  <property fmtid="{D5CDD505-2E9C-101B-9397-08002B2CF9AE}" pid="4" name="_ReviewingToolsShownOnce">
    <vt:lpwstr/>
  </property>
</Properties>
</file>