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157B" w14:textId="3DB617AE" w:rsidR="00731380" w:rsidRDefault="00AB6B7B" w:rsidP="00731380">
      <w:pPr>
        <w:pStyle w:val="Nazivenote"/>
        <w:rPr>
          <w:b w:val="0"/>
          <w:bCs/>
        </w:rPr>
      </w:pPr>
      <w:r>
        <w:rPr>
          <w:bCs/>
        </w:rPr>
        <w:t>Mestni svet</w:t>
      </w:r>
      <w:r>
        <w:rPr>
          <w:bCs/>
        </w:rPr>
        <w:br/>
      </w:r>
      <w:r w:rsidR="009060A3" w:rsidRPr="009060A3">
        <mc:AlternateContent>
          <mc:Choice Requires="wps">
            <w:drawing>
              <wp:anchor distT="45720" distB="45720" distL="114300" distR="114300" simplePos="0" relativeHeight="251667456" behindDoc="1" locked="0" layoutInCell="1" allowOverlap="1" wp14:anchorId="2C6093ED" wp14:editId="0DB74C66">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45ADF5A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Polje z besedilom 2" o:spid="_x0000_s1026"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" stroked="f">
                <v:textbox>
                  <w:txbxContent>
                    <w:p w14:paraId="08704EB7" w14:textId="45ADF5A8" w:rsidR="009060A3" w:rsidRPr="000E5815" w:rsidRDefault="009060A3" w:rsidP="009060A3">
                      <w:pPr>
                        <w:pStyle w:val="tevilka"/>
                        <w:rPr>
                          <w:sz w:val="80"/>
                          <w:szCs w:val="80"/>
                        </w:rPr>
                      </w:pPr>
                    </w:p>
                  </w:txbxContent>
                </v:textbox>
                <w10:wrap type="tight"/>
              </v:shape>
            </w:pict>
          </mc:Fallback>
        </mc:AlternateContent>
      </w:r>
      <w:r w:rsidR="00D9648A" w:rsidRPr="00D9648A">
        <w:rPr>
          <w:bCs/>
        </w:rPr>
        <w:t>Komisija za nagrade, priznanja in odlikovanja</w:t>
      </w:r>
      <w:r w:rsidR="00731380">
        <w:br/>
      </w:r>
      <w:r w:rsidR="00731380" w:rsidRPr="008802E3">
        <w:rPr>
          <w:b w:val="0"/>
          <w:bCs/>
        </w:rPr>
        <w:t>Trg Edvarda Kardelja 1, 5000 Nova Gorica</w:t>
      </w:r>
    </w:p>
    <w:p w14:paraId="603D3EF9" w14:textId="77777777" w:rsidR="00731380" w:rsidRPr="0066085E" w:rsidRDefault="00731380" w:rsidP="00BE5B70">
      <w:pPr>
        <w:pStyle w:val="stevilkadokumenta"/>
      </w:pPr>
    </w:p>
    <w:p w14:paraId="6DE56341" w14:textId="096CF03D" w:rsidR="00BC5BC5" w:rsidRDefault="00BC5BC5" w:rsidP="00BE5B70">
      <w:pPr>
        <w:pStyle w:val="stevilkadokumenta"/>
        <w:rPr>
          <w:rStyle w:val="ZvezaZnak"/>
          <w:sz w:val="20"/>
          <w:u w:val="none"/>
        </w:rPr>
      </w:pPr>
      <w:r w:rsidRPr="00BC5BC5">
        <w:rPr>
          <w:rStyle w:val="ZvezaZnak"/>
          <w:sz w:val="20"/>
          <w:u w:val="none"/>
        </w:rPr>
        <w:t xml:space="preserve">Na podlagi 15. in 16. člena Odloka o priznanjih Mestne občine Nova </w:t>
      </w:r>
      <w:r w:rsidR="003F3EE3">
        <w:rPr>
          <w:rStyle w:val="ZvezaZnak"/>
          <w:sz w:val="20"/>
          <w:u w:val="none"/>
        </w:rPr>
        <w:t>Gori</w:t>
      </w:r>
      <w:r w:rsidR="004C1C6F">
        <w:rPr>
          <w:rStyle w:val="ZvezaZnak"/>
          <w:sz w:val="20"/>
          <w:u w:val="none"/>
        </w:rPr>
        <w:t>ca</w:t>
      </w:r>
      <w:r w:rsidRPr="00BC5BC5">
        <w:rPr>
          <w:rStyle w:val="ZvezaZnak"/>
          <w:sz w:val="20"/>
          <w:u w:val="none"/>
        </w:rPr>
        <w:t xml:space="preserve"> (Uradni list RS, št. 21/08, 24/12, 31/20 in 19/24) Komisija za nagrade, priznanja in odlikovanja Mestnega sveta Mestne občine Nova Gorica razpisuje </w:t>
      </w:r>
    </w:p>
    <w:p w14:paraId="517EB0A7" w14:textId="77777777" w:rsidR="00B10E36" w:rsidRPr="00E86EA4" w:rsidRDefault="00B10E36" w:rsidP="00B10E36">
      <w:pPr>
        <w:rPr>
          <w:rFonts w:ascii="Arial" w:hAnsi="Arial"/>
          <w:i/>
          <w:sz w:val="22"/>
          <w:szCs w:val="22"/>
        </w:rPr>
      </w:pPr>
    </w:p>
    <w:p w14:paraId="789189BD" w14:textId="77777777" w:rsidR="00B10E36" w:rsidRDefault="00B10E36" w:rsidP="00B10E36">
      <w:pPr>
        <w:pStyle w:val="Naslov1"/>
        <w:spacing w:before="0" w:after="0"/>
        <w:jc w:val="center"/>
      </w:pPr>
      <w:r w:rsidRPr="00B10E36">
        <w:t>PRIZNANJA</w:t>
      </w:r>
    </w:p>
    <w:p w14:paraId="6DB883CF" w14:textId="6F1C8726" w:rsidR="00B10E36" w:rsidRDefault="00B10E36" w:rsidP="00B10E36">
      <w:pPr>
        <w:pStyle w:val="Naslov1"/>
        <w:spacing w:before="0" w:after="0"/>
        <w:jc w:val="center"/>
      </w:pPr>
      <w:r w:rsidRPr="00B10E36">
        <w:t>Mestne občine Nova Gorica v letu 202</w:t>
      </w:r>
      <w:r>
        <w:t>6</w:t>
      </w:r>
    </w:p>
    <w:p w14:paraId="77A4CBC2" w14:textId="77777777" w:rsidR="00A407FD" w:rsidRPr="00A407FD" w:rsidRDefault="00A407FD" w:rsidP="00A407FD"/>
    <w:p w14:paraId="1743009B" w14:textId="76BDC318" w:rsidR="0084173C" w:rsidRDefault="0084173C" w:rsidP="0084173C">
      <w:pPr>
        <w:jc w:val="left"/>
      </w:pPr>
      <w:r>
        <w:t>Mestna občina Nova Gorica vabi podjetja, zavode, skupnosti, društva, politične stranke in druge organizacije ter druge, da predložijo predloge kandidatov/kandidatk za podelitev naziva častni občan Mestne občine Nova Gorica, nagrade Mestne občine Nova Gorica, nagrado Franceta Bevka, Bevkovo listino in plakete Mestne občine Nova Gorica za leto 202</w:t>
      </w:r>
      <w:r>
        <w:t>6</w:t>
      </w:r>
      <w:r>
        <w:t>.</w:t>
      </w:r>
    </w:p>
    <w:p w14:paraId="5C5F63A5" w14:textId="77777777" w:rsidR="00612E45" w:rsidRPr="00612E45" w:rsidRDefault="00612E45" w:rsidP="00612E45">
      <w:r w:rsidRPr="00612E45">
        <w:t>Mestna občine Nova Gorica podeljuje naslednja priznanja:</w:t>
      </w:r>
    </w:p>
    <w:p w14:paraId="5D50F8CC" w14:textId="5C953FA6" w:rsidR="00612E45" w:rsidRPr="00A407FD" w:rsidRDefault="00612E45" w:rsidP="001E6677">
      <w:pPr>
        <w:pStyle w:val="Odstavekseznama"/>
        <w:numPr>
          <w:ilvl w:val="0"/>
          <w:numId w:val="18"/>
        </w:numPr>
        <w:spacing w:after="0"/>
        <w:rPr>
          <w:b/>
          <w:bCs w:val="0"/>
        </w:rPr>
      </w:pPr>
      <w:r w:rsidRPr="00A407FD">
        <w:rPr>
          <w:b/>
          <w:bCs w:val="0"/>
        </w:rPr>
        <w:t>ČASTNI OBČAN MESTNE OBČINE NOVA GORICA</w:t>
      </w:r>
    </w:p>
    <w:p w14:paraId="0665A166" w14:textId="77777777" w:rsidR="00612E45" w:rsidRPr="00612E45" w:rsidRDefault="00612E45" w:rsidP="00612E45">
      <w:pPr>
        <w:rPr>
          <w:rFonts w:ascii="Arial" w:hAnsi="Arial"/>
          <w:sz w:val="22"/>
          <w:szCs w:val="22"/>
        </w:rPr>
      </w:pPr>
      <w:r w:rsidRPr="00612E45">
        <w:rPr>
          <w:rFonts w:ascii="Arial" w:hAnsi="Arial"/>
          <w:sz w:val="22"/>
          <w:szCs w:val="22"/>
        </w:rPr>
        <w:t>Naziv častni občan Mestne občine Nova Gorica je priznanje, ki se podeljuje osebam izredno zaslužnim za dosežke na katerem koli področju človekove ustvarjalnosti, ki so zlasti pomembni za razvoj Mestne občine Nova Gorica.</w:t>
      </w:r>
    </w:p>
    <w:p w14:paraId="49591CB2" w14:textId="5794A598" w:rsidR="00612E45" w:rsidRPr="00A407FD" w:rsidRDefault="00612E45" w:rsidP="001E6677">
      <w:pPr>
        <w:pStyle w:val="Odstavekseznama"/>
        <w:numPr>
          <w:ilvl w:val="0"/>
          <w:numId w:val="18"/>
        </w:numPr>
        <w:spacing w:after="0"/>
        <w:ind w:left="1066" w:hanging="357"/>
        <w:rPr>
          <w:b/>
          <w:bCs w:val="0"/>
        </w:rPr>
      </w:pPr>
      <w:r w:rsidRPr="00A407FD">
        <w:rPr>
          <w:b/>
          <w:bCs w:val="0"/>
        </w:rPr>
        <w:t>NAGRADA FRANCETA BEVKA</w:t>
      </w:r>
    </w:p>
    <w:p w14:paraId="7AAEC708" w14:textId="77777777" w:rsidR="00612E45" w:rsidRPr="00612E45" w:rsidRDefault="00612E45" w:rsidP="00612E45">
      <w:pPr>
        <w:rPr>
          <w:rFonts w:ascii="Arial" w:hAnsi="Arial"/>
          <w:sz w:val="22"/>
          <w:szCs w:val="22"/>
        </w:rPr>
      </w:pPr>
      <w:r w:rsidRPr="00612E45">
        <w:rPr>
          <w:rFonts w:ascii="Arial" w:hAnsi="Arial"/>
          <w:sz w:val="22"/>
          <w:szCs w:val="22"/>
        </w:rPr>
        <w:t>Mestna občina Nova Gorica podeli vsako leto največ eno nagrado Franceta Bevka posameznikom, zavodom, skupnostim, društvom, organizacijam in drugim za življenjsko delo v umetnosti in kulturi, ki je pomembno za Mestno občino Nova Gorica.</w:t>
      </w:r>
    </w:p>
    <w:p w14:paraId="5D644733" w14:textId="5F48D00F" w:rsidR="00612E45" w:rsidRPr="00A407FD" w:rsidRDefault="00612E45" w:rsidP="001E6677">
      <w:pPr>
        <w:pStyle w:val="Odstavekseznama"/>
        <w:numPr>
          <w:ilvl w:val="0"/>
          <w:numId w:val="18"/>
        </w:numPr>
        <w:spacing w:after="0"/>
        <w:ind w:left="1066" w:hanging="357"/>
        <w:rPr>
          <w:b/>
          <w:bCs w:val="0"/>
        </w:rPr>
      </w:pPr>
      <w:r w:rsidRPr="00A407FD">
        <w:rPr>
          <w:b/>
          <w:bCs w:val="0"/>
        </w:rPr>
        <w:t>NAGRADA MESTNE OBČINE NOVA GORICA</w:t>
      </w:r>
    </w:p>
    <w:p w14:paraId="6B0C57AD" w14:textId="77777777" w:rsidR="00612E45" w:rsidRPr="00612E45" w:rsidRDefault="00612E45" w:rsidP="00612E45">
      <w:pPr>
        <w:rPr>
          <w:rFonts w:ascii="Arial" w:hAnsi="Arial"/>
          <w:sz w:val="22"/>
          <w:szCs w:val="22"/>
        </w:rPr>
      </w:pPr>
      <w:r w:rsidRPr="00612E45">
        <w:rPr>
          <w:rFonts w:ascii="Arial" w:hAnsi="Arial"/>
          <w:sz w:val="22"/>
          <w:szCs w:val="22"/>
        </w:rPr>
        <w:t xml:space="preserve">Mestna občina Nova Gorica podeljuje vsako leto do tri nagrade Mestne občine Nova Gorica občanom in drugim osebam, podjetjem, zavodom, skupnostim, društvom in drugim organizacijam ter drugim za trajno pomembne uspehe pri razvoju Mestne občine Nova Gorica, njenem uveljavljanju in ugledu v domovini in v svetu. </w:t>
      </w:r>
    </w:p>
    <w:p w14:paraId="4E4F8EDF" w14:textId="06CE6747" w:rsidR="00612E45" w:rsidRPr="00A407FD" w:rsidRDefault="00612E45" w:rsidP="001E6677">
      <w:pPr>
        <w:pStyle w:val="Odstavekseznama"/>
        <w:numPr>
          <w:ilvl w:val="0"/>
          <w:numId w:val="18"/>
        </w:numPr>
        <w:spacing w:after="0"/>
        <w:ind w:left="1066" w:hanging="357"/>
        <w:rPr>
          <w:b/>
          <w:bCs w:val="0"/>
        </w:rPr>
      </w:pPr>
      <w:r w:rsidRPr="00A407FD">
        <w:rPr>
          <w:b/>
          <w:bCs w:val="0"/>
        </w:rPr>
        <w:t>BEVKOVA LISTINA</w:t>
      </w:r>
    </w:p>
    <w:p w14:paraId="2D8F3BF6" w14:textId="5D28D109" w:rsidR="00D83DD4" w:rsidRDefault="00612E45" w:rsidP="00612E45">
      <w:pPr>
        <w:rPr>
          <w:rFonts w:ascii="Arial" w:hAnsi="Arial"/>
          <w:sz w:val="22"/>
          <w:szCs w:val="22"/>
        </w:rPr>
      </w:pPr>
      <w:r w:rsidRPr="00612E45">
        <w:rPr>
          <w:rFonts w:ascii="Arial" w:hAnsi="Arial"/>
          <w:sz w:val="22"/>
          <w:szCs w:val="22"/>
        </w:rPr>
        <w:t>Mestna občina Nova Gorica lahko podeli vsako leto največ eno Bevkovo listino posameznikom, zavodom, skupnostim, društvom, organizacijam in drugim za izredne ustvarjalne dosežke v umetnosti in kulturi, pomembnih za Mestno občino Nova Gorica.</w:t>
      </w:r>
    </w:p>
    <w:p w14:paraId="4C7B7ED9" w14:textId="3B528006" w:rsidR="00C272FA" w:rsidRPr="00A407FD" w:rsidRDefault="00C272FA" w:rsidP="00A407FD">
      <w:pPr>
        <w:pStyle w:val="Odstavekseznama"/>
        <w:numPr>
          <w:ilvl w:val="0"/>
          <w:numId w:val="18"/>
        </w:numPr>
        <w:spacing w:after="0"/>
        <w:ind w:left="1066" w:hanging="357"/>
        <w:rPr>
          <w:b/>
          <w:bCs w:val="0"/>
        </w:rPr>
      </w:pPr>
      <w:r w:rsidRPr="00A407FD">
        <w:rPr>
          <w:b/>
          <w:bCs w:val="0"/>
        </w:rPr>
        <w:t>PLAKETA MESTNE OBČINE NOVA GORICA</w:t>
      </w:r>
    </w:p>
    <w:p w14:paraId="38BE3528" w14:textId="04AB5117" w:rsidR="00C272FA" w:rsidRPr="00C272FA" w:rsidRDefault="00C272FA" w:rsidP="00EA34FE">
      <w:pPr>
        <w:spacing w:after="0"/>
      </w:pPr>
      <w:r w:rsidRPr="00C272FA">
        <w:t>Mestna občina Nova Gorica podeljuje vsako leto do pet plaket Mestne občine Nova Gorica, ki jo prejmejo:</w:t>
      </w:r>
    </w:p>
    <w:p w14:paraId="740A0FB4" w14:textId="28EDDB2F" w:rsidR="00C272FA" w:rsidRPr="00C272FA" w:rsidRDefault="00C272FA" w:rsidP="00A90880">
      <w:pPr>
        <w:pStyle w:val="Odstavekseznama"/>
        <w:numPr>
          <w:ilvl w:val="0"/>
          <w:numId w:val="20"/>
        </w:numPr>
      </w:pPr>
      <w:r w:rsidRPr="00C272FA">
        <w:t>posamezniki in pravne osebe za posebne zasluge za razvijanje in utrjevanje sodelovanja med Mestno občino Nova Gorica in drugimi občinami,</w:t>
      </w:r>
    </w:p>
    <w:p w14:paraId="410953DE" w14:textId="11B9923F" w:rsidR="00C272FA" w:rsidRPr="00C272FA" w:rsidRDefault="00C272FA" w:rsidP="00A90880">
      <w:pPr>
        <w:pStyle w:val="Odstavekseznama"/>
        <w:numPr>
          <w:ilvl w:val="0"/>
          <w:numId w:val="20"/>
        </w:numPr>
      </w:pPr>
      <w:r w:rsidRPr="00C272FA">
        <w:lastRenderedPageBreak/>
        <w:t>posamezniki za izkazano posebno požrtvovalnost, nesebičnost, pogum in prostovoljstvo,</w:t>
      </w:r>
    </w:p>
    <w:p w14:paraId="1DE33FA5" w14:textId="60DF3F46" w:rsidR="00C272FA" w:rsidRPr="00C272FA" w:rsidRDefault="00C272FA" w:rsidP="00A90880">
      <w:pPr>
        <w:pStyle w:val="Odstavekseznama"/>
        <w:numPr>
          <w:ilvl w:val="0"/>
          <w:numId w:val="20"/>
        </w:numPr>
      </w:pPr>
      <w:r w:rsidRPr="00C272FA">
        <w:t>posamezniki, skupine in pravne osebe za dolgoletno uspešno delo pri razvijanju varstva pred naravnimi in drugimi nesrečami in krepitvi organiziranosti, usposobljenosti in pripravljenosti sil za zaščito, reševanje in pomoč,</w:t>
      </w:r>
    </w:p>
    <w:p w14:paraId="320D682C" w14:textId="6DA6DA98" w:rsidR="00C272FA" w:rsidRPr="00C272FA" w:rsidRDefault="00C272FA" w:rsidP="00A90880">
      <w:pPr>
        <w:pStyle w:val="Odstavekseznama"/>
        <w:numPr>
          <w:ilvl w:val="0"/>
          <w:numId w:val="20"/>
        </w:numPr>
      </w:pPr>
      <w:r w:rsidRPr="00C272FA">
        <w:t>posamezniki in pravne osebe za dosežke na humanitarnem, znanstveno-raziskovalnem, kulturno-umetniškem področju, športnem področju ter za trajnostni razvoj Mestne občine Nova Gorica,</w:t>
      </w:r>
    </w:p>
    <w:p w14:paraId="4762218C" w14:textId="61654161" w:rsidR="00C272FA" w:rsidRPr="00C272FA" w:rsidRDefault="00C272FA" w:rsidP="00A90880">
      <w:pPr>
        <w:pStyle w:val="Odstavekseznama"/>
        <w:numPr>
          <w:ilvl w:val="0"/>
          <w:numId w:val="20"/>
        </w:numPr>
      </w:pPr>
      <w:r w:rsidRPr="00C272FA">
        <w:t>prijateljska, pobratena in druga mesta in občine, pravne osebe ter posamezniki iz Republike Slovenije in tujine, ki so posebno zaslužni za razvijanje in utrjevanje prijateljskega sodelovanja z Mestno občino Nova Gorica.</w:t>
      </w:r>
    </w:p>
    <w:p w14:paraId="0B33CCA4" w14:textId="18F3B5F8" w:rsidR="00C272FA" w:rsidRPr="00825CE1" w:rsidRDefault="00C272FA" w:rsidP="00312AE1">
      <w:pPr>
        <w:rPr>
          <w:b/>
          <w:bCs w:val="0"/>
        </w:rPr>
      </w:pPr>
      <w:r w:rsidRPr="00825CE1">
        <w:rPr>
          <w:b/>
          <w:bCs w:val="0"/>
        </w:rPr>
        <w:t>Razpisni postopek:</w:t>
      </w:r>
    </w:p>
    <w:p w14:paraId="6BC42BA9" w14:textId="77777777" w:rsidR="00825CE1" w:rsidRPr="00825CE1" w:rsidRDefault="00825CE1" w:rsidP="00825CE1">
      <w:r w:rsidRPr="00825CE1">
        <w:t>Predlogi za podelitev priznanj Mestne občine Nova Gorica morajo vsebovati:</w:t>
      </w:r>
    </w:p>
    <w:p w14:paraId="5FCBF179" w14:textId="4764AD4D" w:rsidR="00825CE1" w:rsidRPr="00825CE1" w:rsidRDefault="00825CE1" w:rsidP="00825CE1">
      <w:pPr>
        <w:pStyle w:val="Odstavekseznama"/>
        <w:numPr>
          <w:ilvl w:val="0"/>
          <w:numId w:val="20"/>
        </w:numPr>
      </w:pPr>
      <w:r w:rsidRPr="00825CE1">
        <w:t>za posameznika: podatke in utemeljitev predloga,</w:t>
      </w:r>
    </w:p>
    <w:p w14:paraId="2DFB8B32" w14:textId="5D419147" w:rsidR="00825CE1" w:rsidRPr="00825CE1" w:rsidRDefault="00825CE1" w:rsidP="00825CE1">
      <w:pPr>
        <w:pStyle w:val="Odstavekseznama"/>
        <w:numPr>
          <w:ilvl w:val="0"/>
          <w:numId w:val="20"/>
        </w:numPr>
      </w:pPr>
      <w:r w:rsidRPr="00825CE1">
        <w:t>za podjetja, zavode, skupnosti, društva in druge organizacije ter druge: ime, dejavnost in sedež ter utemeljitev predloga,</w:t>
      </w:r>
    </w:p>
    <w:p w14:paraId="2617C7A5" w14:textId="09D32537" w:rsidR="00825CE1" w:rsidRPr="00825CE1" w:rsidRDefault="00825CE1" w:rsidP="00825CE1">
      <w:pPr>
        <w:pStyle w:val="Odstavekseznama"/>
        <w:numPr>
          <w:ilvl w:val="0"/>
          <w:numId w:val="20"/>
        </w:numPr>
        <w:rPr>
          <w:rFonts w:ascii="Arial" w:hAnsi="Arial"/>
          <w:sz w:val="22"/>
          <w:szCs w:val="22"/>
        </w:rPr>
      </w:pPr>
      <w:r w:rsidRPr="00825CE1">
        <w:rPr>
          <w:rFonts w:ascii="Arial" w:hAnsi="Arial"/>
          <w:sz w:val="22"/>
          <w:szCs w:val="22"/>
        </w:rPr>
        <w:t xml:space="preserve">navedbo, katera izmed petih vrst priznanj naj bo podeljena, </w:t>
      </w:r>
    </w:p>
    <w:p w14:paraId="7952CD8B" w14:textId="3B8D2265" w:rsidR="00825CE1" w:rsidRPr="00825CE1" w:rsidRDefault="00825CE1" w:rsidP="00825CE1">
      <w:pPr>
        <w:pStyle w:val="Odstavekseznama"/>
        <w:numPr>
          <w:ilvl w:val="0"/>
          <w:numId w:val="20"/>
        </w:numPr>
        <w:rPr>
          <w:rFonts w:ascii="Arial" w:hAnsi="Arial"/>
          <w:sz w:val="22"/>
          <w:szCs w:val="22"/>
        </w:rPr>
      </w:pPr>
      <w:r w:rsidRPr="00825CE1">
        <w:rPr>
          <w:rFonts w:ascii="Arial" w:hAnsi="Arial"/>
          <w:sz w:val="22"/>
          <w:szCs w:val="22"/>
        </w:rPr>
        <w:t>predlog mora vsebovati pisno soglasje predlaganega kandidata/kandidatke.</w:t>
      </w:r>
    </w:p>
    <w:p w14:paraId="13F897E1" w14:textId="78A44E12" w:rsidR="00C272FA" w:rsidRPr="0090650B" w:rsidRDefault="00825CE1" w:rsidP="00825CE1">
      <w:pPr>
        <w:pStyle w:val="Odstavekseznama"/>
        <w:rPr>
          <w:u w:val="single"/>
        </w:rPr>
      </w:pPr>
      <w:r w:rsidRPr="0090650B">
        <w:rPr>
          <w:u w:val="single"/>
        </w:rPr>
        <w:t>Podrobnejša obrazložitev naj obsega najmanj 30 in največ 60 vrstic.</w:t>
      </w:r>
    </w:p>
    <w:p w14:paraId="131D6ACE" w14:textId="75DBB512" w:rsidR="00F55AB2" w:rsidRDefault="00F55AB2" w:rsidP="00F55AB2">
      <w:pPr>
        <w:jc w:val="left"/>
      </w:pPr>
      <w:r w:rsidRPr="00A407FD">
        <w:rPr>
          <w:u w:val="single"/>
        </w:rPr>
        <w:t>Zadnji dan za oddajo prijav je</w:t>
      </w:r>
      <w:r w:rsidRPr="00A407FD">
        <w:rPr>
          <w:b/>
          <w:bCs w:val="0"/>
          <w:u w:val="single"/>
        </w:rPr>
        <w:t xml:space="preserve"> </w:t>
      </w:r>
      <w:r w:rsidR="00A407FD" w:rsidRPr="00A407FD">
        <w:rPr>
          <w:b/>
          <w:bCs w:val="0"/>
          <w:u w:val="single"/>
        </w:rPr>
        <w:t>6</w:t>
      </w:r>
      <w:r w:rsidRPr="00A407FD">
        <w:rPr>
          <w:b/>
          <w:bCs w:val="0"/>
          <w:u w:val="single"/>
        </w:rPr>
        <w:t xml:space="preserve">. </w:t>
      </w:r>
      <w:r w:rsidR="00A407FD" w:rsidRPr="00A407FD">
        <w:rPr>
          <w:b/>
          <w:bCs w:val="0"/>
          <w:u w:val="single"/>
        </w:rPr>
        <w:t>maj</w:t>
      </w:r>
      <w:r w:rsidRPr="00A407FD">
        <w:rPr>
          <w:b/>
          <w:bCs w:val="0"/>
          <w:u w:val="single"/>
        </w:rPr>
        <w:t xml:space="preserve"> 202</w:t>
      </w:r>
      <w:r w:rsidR="00A407FD" w:rsidRPr="00A407FD">
        <w:rPr>
          <w:b/>
          <w:bCs w:val="0"/>
          <w:u w:val="single"/>
        </w:rPr>
        <w:t>6</w:t>
      </w:r>
      <w:r w:rsidRPr="00A407FD">
        <w:rPr>
          <w:b/>
          <w:bCs w:val="0"/>
        </w:rPr>
        <w:t>.</w:t>
      </w:r>
      <w:r>
        <w:t xml:space="preserve"> Priznanja bodo podeljena ob prazniku Mestne občine Nova Gorica.</w:t>
      </w:r>
    </w:p>
    <w:p w14:paraId="2E6C2952" w14:textId="407A582B" w:rsidR="00F55AB2" w:rsidRDefault="00F55AB2" w:rsidP="00F55AB2">
      <w:pPr>
        <w:jc w:val="left"/>
      </w:pPr>
      <w:r>
        <w:t>Upoštevali bomo samo popolne predloge, ki bodo oddani v razpisnem roku in na predpisanem obrazcu na naslov: Mestni svet Mestne občine Nova Gorica, Komisija za nagrade, priznanja in odlikovanja, Trg Edvarda Kardelja 1, 5000 Nova Gorica, s pripisom: Razpis – priznanja NE ODPIRAJ. Vsa dodatna pojasnila glede oddaje vlog dobite na tel. št. 05/3350-115. Obrazec dobite na spletni strani Mestne občine Nova Gorica: www.nova-gorica.si.</w:t>
      </w:r>
    </w:p>
    <w:p w14:paraId="0B3F9A3D" w14:textId="0B6E4ED9" w:rsidR="00731380" w:rsidRDefault="00731380" w:rsidP="00352A82"/>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6A2F508B" w14:textId="77777777" w:rsidTr="00C818D4">
        <w:tc>
          <w:tcPr>
            <w:tcW w:w="4956" w:type="dxa"/>
          </w:tcPr>
          <w:p w14:paraId="1B7A05E8" w14:textId="104D082E" w:rsidR="00A03315" w:rsidRPr="00D51EE1" w:rsidRDefault="00A03315" w:rsidP="00C818D4">
            <w:pPr>
              <w:pStyle w:val="Podpisoseba"/>
              <w:spacing w:before="0" w:after="0"/>
              <w:rPr>
                <w:b/>
                <w:bCs w:val="0"/>
              </w:rPr>
            </w:pPr>
          </w:p>
        </w:tc>
        <w:tc>
          <w:tcPr>
            <w:tcW w:w="3549" w:type="dxa"/>
          </w:tcPr>
          <w:p w14:paraId="33414636" w14:textId="34BF9997" w:rsidR="00A03315" w:rsidRPr="00D51EE1" w:rsidRDefault="00821692" w:rsidP="00C818D4">
            <w:pPr>
              <w:pStyle w:val="Podpisoseba"/>
              <w:spacing w:before="0" w:after="0"/>
              <w:rPr>
                <w:b/>
                <w:bCs w:val="0"/>
              </w:rPr>
            </w:pPr>
            <w:r>
              <w:rPr>
                <w:b/>
                <w:bCs w:val="0"/>
              </w:rPr>
              <w:t xml:space="preserve">Komisija za nagrade, priznanja </w:t>
            </w:r>
            <w:r w:rsidR="00430EF8">
              <w:rPr>
                <w:b/>
                <w:bCs w:val="0"/>
              </w:rPr>
              <w:t>in odlikovanja</w:t>
            </w:r>
          </w:p>
        </w:tc>
      </w:tr>
      <w:tr w:rsidR="00A03315" w14:paraId="04CA288A" w14:textId="77777777" w:rsidTr="00C818D4">
        <w:tc>
          <w:tcPr>
            <w:tcW w:w="4956" w:type="dxa"/>
          </w:tcPr>
          <w:p w14:paraId="3431D6EA" w14:textId="763F75C5" w:rsidR="00A03315" w:rsidRPr="00E639CC" w:rsidRDefault="00A03315" w:rsidP="00C818D4">
            <w:pPr>
              <w:pStyle w:val="Podpisoseba"/>
              <w:spacing w:before="0" w:after="0"/>
              <w:ind w:right="459"/>
              <w:rPr>
                <w:bCs w:val="0"/>
              </w:rPr>
            </w:pPr>
          </w:p>
        </w:tc>
        <w:tc>
          <w:tcPr>
            <w:tcW w:w="3549" w:type="dxa"/>
          </w:tcPr>
          <w:p w14:paraId="770E907E" w14:textId="3573FD7D" w:rsidR="00A03315" w:rsidRPr="00E639CC" w:rsidRDefault="00A03315" w:rsidP="00C818D4">
            <w:pPr>
              <w:pStyle w:val="Podpisoseba"/>
              <w:spacing w:before="0" w:after="0"/>
              <w:rPr>
                <w:bCs w:val="0"/>
              </w:rPr>
            </w:pPr>
          </w:p>
        </w:tc>
      </w:tr>
    </w:tbl>
    <w:p w14:paraId="3383A950" w14:textId="77777777" w:rsidR="00731380" w:rsidRDefault="00731380" w:rsidP="00352A82"/>
    <w:p w14:paraId="1D4B898D" w14:textId="77777777" w:rsidR="00A96BE9" w:rsidRDefault="00A96BE9" w:rsidP="00352A82"/>
    <w:sectPr w:rsidR="00A96BE9"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8CB6" w14:textId="77777777" w:rsidR="00B431EA" w:rsidRDefault="00B431EA" w:rsidP="00352A82">
      <w:r>
        <w:separator/>
      </w:r>
    </w:p>
  </w:endnote>
  <w:endnote w:type="continuationSeparator" w:id="0">
    <w:p w14:paraId="010D2161" w14:textId="77777777" w:rsidR="00B431EA" w:rsidRDefault="00B431E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8805" w14:textId="77777777" w:rsidR="00B431EA" w:rsidRDefault="00B431EA" w:rsidP="00352A82">
      <w:r>
        <w:separator/>
      </w:r>
    </w:p>
  </w:footnote>
  <w:footnote w:type="continuationSeparator" w:id="0">
    <w:p w14:paraId="4B796919" w14:textId="77777777" w:rsidR="00B431EA" w:rsidRDefault="00B431E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DE0060">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C62A3E"/>
    <w:multiLevelType w:val="hybridMultilevel"/>
    <w:tmpl w:val="722ED5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3C524B2"/>
    <w:multiLevelType w:val="hybridMultilevel"/>
    <w:tmpl w:val="0A72F234"/>
    <w:lvl w:ilvl="0" w:tplc="59269E04">
      <w:start w:val="1"/>
      <w:numFmt w:val="decimal"/>
      <w:lvlText w:val="%1."/>
      <w:lvlJc w:val="left"/>
      <w:pPr>
        <w:ind w:left="2126" w:hanging="708"/>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 w15:restartNumberingAfterBreak="0">
    <w:nsid w:val="15807C74"/>
    <w:multiLevelType w:val="hybridMultilevel"/>
    <w:tmpl w:val="9ECEC526"/>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1AFF4BFE"/>
    <w:multiLevelType w:val="hybridMultilevel"/>
    <w:tmpl w:val="98A0ADF8"/>
    <w:lvl w:ilvl="0" w:tplc="0409000F">
      <w:start w:val="1"/>
      <w:numFmt w:val="decimal"/>
      <w:lvlText w:val="%1."/>
      <w:lvlJc w:val="left"/>
      <w:pPr>
        <w:tabs>
          <w:tab w:val="num" w:pos="764"/>
        </w:tabs>
        <w:ind w:left="764" w:hanging="360"/>
      </w:pPr>
    </w:lvl>
    <w:lvl w:ilvl="1" w:tplc="04090019">
      <w:start w:val="1"/>
      <w:numFmt w:val="decimal"/>
      <w:lvlText w:val="%2."/>
      <w:lvlJc w:val="left"/>
      <w:pPr>
        <w:tabs>
          <w:tab w:val="num" w:pos="1484"/>
        </w:tabs>
        <w:ind w:left="1484" w:hanging="360"/>
      </w:pPr>
    </w:lvl>
    <w:lvl w:ilvl="2" w:tplc="0409001B">
      <w:start w:val="1"/>
      <w:numFmt w:val="decimal"/>
      <w:lvlText w:val="%3."/>
      <w:lvlJc w:val="left"/>
      <w:pPr>
        <w:tabs>
          <w:tab w:val="num" w:pos="2204"/>
        </w:tabs>
        <w:ind w:left="2204" w:hanging="360"/>
      </w:pPr>
    </w:lvl>
    <w:lvl w:ilvl="3" w:tplc="0409000F">
      <w:start w:val="1"/>
      <w:numFmt w:val="decimal"/>
      <w:lvlText w:val="%4."/>
      <w:lvlJc w:val="left"/>
      <w:pPr>
        <w:tabs>
          <w:tab w:val="num" w:pos="2924"/>
        </w:tabs>
        <w:ind w:left="2924" w:hanging="360"/>
      </w:pPr>
    </w:lvl>
    <w:lvl w:ilvl="4" w:tplc="04090019">
      <w:start w:val="1"/>
      <w:numFmt w:val="decimal"/>
      <w:lvlText w:val="%5."/>
      <w:lvlJc w:val="left"/>
      <w:pPr>
        <w:tabs>
          <w:tab w:val="num" w:pos="3644"/>
        </w:tabs>
        <w:ind w:left="3644" w:hanging="360"/>
      </w:pPr>
    </w:lvl>
    <w:lvl w:ilvl="5" w:tplc="0409001B">
      <w:start w:val="1"/>
      <w:numFmt w:val="decimal"/>
      <w:lvlText w:val="%6."/>
      <w:lvlJc w:val="left"/>
      <w:pPr>
        <w:tabs>
          <w:tab w:val="num" w:pos="4364"/>
        </w:tabs>
        <w:ind w:left="4364" w:hanging="360"/>
      </w:pPr>
    </w:lvl>
    <w:lvl w:ilvl="6" w:tplc="0409000F">
      <w:start w:val="1"/>
      <w:numFmt w:val="decimal"/>
      <w:lvlText w:val="%7."/>
      <w:lvlJc w:val="left"/>
      <w:pPr>
        <w:tabs>
          <w:tab w:val="num" w:pos="5084"/>
        </w:tabs>
        <w:ind w:left="5084" w:hanging="360"/>
      </w:pPr>
    </w:lvl>
    <w:lvl w:ilvl="7" w:tplc="04090019">
      <w:start w:val="1"/>
      <w:numFmt w:val="decimal"/>
      <w:lvlText w:val="%8."/>
      <w:lvlJc w:val="left"/>
      <w:pPr>
        <w:tabs>
          <w:tab w:val="num" w:pos="5804"/>
        </w:tabs>
        <w:ind w:left="5804" w:hanging="360"/>
      </w:pPr>
    </w:lvl>
    <w:lvl w:ilvl="8" w:tplc="0409001B">
      <w:start w:val="1"/>
      <w:numFmt w:val="decimal"/>
      <w:lvlText w:val="%9."/>
      <w:lvlJc w:val="left"/>
      <w:pPr>
        <w:tabs>
          <w:tab w:val="num" w:pos="6524"/>
        </w:tabs>
        <w:ind w:left="6524" w:hanging="360"/>
      </w:pPr>
    </w:lvl>
  </w:abstractNum>
  <w:abstractNum w:abstractNumId="7" w15:restartNumberingAfterBreak="0">
    <w:nsid w:val="1BC75E74"/>
    <w:multiLevelType w:val="hybridMultilevel"/>
    <w:tmpl w:val="449CA9E6"/>
    <w:lvl w:ilvl="0" w:tplc="29B8D4A2">
      <w:start w:val="5"/>
      <w:numFmt w:val="bullet"/>
      <w:lvlText w:val="-"/>
      <w:lvlJc w:val="left"/>
      <w:pPr>
        <w:ind w:left="1416" w:hanging="696"/>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13477E2"/>
    <w:multiLevelType w:val="hybridMultilevel"/>
    <w:tmpl w:val="04BAB2B0"/>
    <w:lvl w:ilvl="0" w:tplc="2708EA8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2BC01AAD"/>
    <w:multiLevelType w:val="hybridMultilevel"/>
    <w:tmpl w:val="33F4A98E"/>
    <w:lvl w:ilvl="0" w:tplc="29B8D4A2">
      <w:start w:val="5"/>
      <w:numFmt w:val="bullet"/>
      <w:lvlText w:val="-"/>
      <w:lvlJc w:val="left"/>
      <w:pPr>
        <w:ind w:left="2136" w:hanging="696"/>
      </w:pPr>
      <w:rPr>
        <w:rFonts w:ascii="Verdana" w:eastAsia="Times New Roman"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BA3716"/>
    <w:multiLevelType w:val="hybridMultilevel"/>
    <w:tmpl w:val="7E18C38E"/>
    <w:lvl w:ilvl="0" w:tplc="59269E04">
      <w:start w:val="1"/>
      <w:numFmt w:val="decimal"/>
      <w:lvlText w:val="%1."/>
      <w:lvlJc w:val="left"/>
      <w:pPr>
        <w:ind w:left="1417" w:hanging="708"/>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5CAC0528"/>
    <w:multiLevelType w:val="hybridMultilevel"/>
    <w:tmpl w:val="1C3225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E106462"/>
    <w:multiLevelType w:val="hybridMultilevel"/>
    <w:tmpl w:val="59C66A38"/>
    <w:lvl w:ilvl="0" w:tplc="AA1A17A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12"/>
  </w:num>
  <w:num w:numId="2" w16cid:durableId="1164929981">
    <w:abstractNumId w:val="16"/>
  </w:num>
  <w:num w:numId="3" w16cid:durableId="1314213452">
    <w:abstractNumId w:val="0"/>
  </w:num>
  <w:num w:numId="4" w16cid:durableId="629288842">
    <w:abstractNumId w:val="9"/>
  </w:num>
  <w:num w:numId="5" w16cid:durableId="738939049">
    <w:abstractNumId w:val="15"/>
  </w:num>
  <w:num w:numId="6" w16cid:durableId="1657220828">
    <w:abstractNumId w:val="19"/>
  </w:num>
  <w:num w:numId="7" w16cid:durableId="1256210005">
    <w:abstractNumId w:val="2"/>
  </w:num>
  <w:num w:numId="8" w16cid:durableId="620721476">
    <w:abstractNumId w:val="5"/>
  </w:num>
  <w:num w:numId="9" w16cid:durableId="1223718357">
    <w:abstractNumId w:val="11"/>
  </w:num>
  <w:num w:numId="10" w16cid:durableId="767116328">
    <w:abstractNumId w:val="14"/>
  </w:num>
  <w:num w:numId="11" w16cid:durableId="999771997">
    <w:abstractNumId w:val="6"/>
  </w:num>
  <w:num w:numId="12" w16cid:durableId="17607095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3059403">
    <w:abstractNumId w:val="6"/>
  </w:num>
  <w:num w:numId="14" w16cid:durableId="421029566">
    <w:abstractNumId w:val="18"/>
  </w:num>
  <w:num w:numId="15" w16cid:durableId="783812775">
    <w:abstractNumId w:val="4"/>
  </w:num>
  <w:num w:numId="16" w16cid:durableId="1672298494">
    <w:abstractNumId w:val="13"/>
  </w:num>
  <w:num w:numId="17" w16cid:durableId="1094395929">
    <w:abstractNumId w:val="3"/>
  </w:num>
  <w:num w:numId="18" w16cid:durableId="365180758">
    <w:abstractNumId w:val="8"/>
  </w:num>
  <w:num w:numId="19" w16cid:durableId="1690527283">
    <w:abstractNumId w:val="1"/>
  </w:num>
  <w:num w:numId="20" w16cid:durableId="789401532">
    <w:abstractNumId w:val="7"/>
  </w:num>
  <w:num w:numId="21" w16cid:durableId="203491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71280"/>
    <w:rsid w:val="000807CE"/>
    <w:rsid w:val="00083CA2"/>
    <w:rsid w:val="000C1BEF"/>
    <w:rsid w:val="000D6C77"/>
    <w:rsid w:val="000D71E1"/>
    <w:rsid w:val="000E5815"/>
    <w:rsid w:val="00101B99"/>
    <w:rsid w:val="00110838"/>
    <w:rsid w:val="001137D1"/>
    <w:rsid w:val="00115A43"/>
    <w:rsid w:val="00122FC9"/>
    <w:rsid w:val="00145A3D"/>
    <w:rsid w:val="00167093"/>
    <w:rsid w:val="001732D3"/>
    <w:rsid w:val="00192B9A"/>
    <w:rsid w:val="001A1D31"/>
    <w:rsid w:val="001B2389"/>
    <w:rsid w:val="001C491B"/>
    <w:rsid w:val="001C6438"/>
    <w:rsid w:val="001D7013"/>
    <w:rsid w:val="001E6677"/>
    <w:rsid w:val="0022510F"/>
    <w:rsid w:val="00226E0E"/>
    <w:rsid w:val="0028430E"/>
    <w:rsid w:val="0028622D"/>
    <w:rsid w:val="002B08B0"/>
    <w:rsid w:val="002F5313"/>
    <w:rsid w:val="00312AE1"/>
    <w:rsid w:val="0034400C"/>
    <w:rsid w:val="00352A82"/>
    <w:rsid w:val="00355F3A"/>
    <w:rsid w:val="00366240"/>
    <w:rsid w:val="003815F8"/>
    <w:rsid w:val="0039457F"/>
    <w:rsid w:val="003A0AE4"/>
    <w:rsid w:val="003B11F7"/>
    <w:rsid w:val="003E2677"/>
    <w:rsid w:val="003F3284"/>
    <w:rsid w:val="003F3EE3"/>
    <w:rsid w:val="004129EE"/>
    <w:rsid w:val="00430EF8"/>
    <w:rsid w:val="00445A64"/>
    <w:rsid w:val="00463FA4"/>
    <w:rsid w:val="00486063"/>
    <w:rsid w:val="004953C5"/>
    <w:rsid w:val="004C1C6F"/>
    <w:rsid w:val="004E242E"/>
    <w:rsid w:val="005210F0"/>
    <w:rsid w:val="00581BE7"/>
    <w:rsid w:val="00611A94"/>
    <w:rsid w:val="00612E45"/>
    <w:rsid w:val="0066085E"/>
    <w:rsid w:val="006620F0"/>
    <w:rsid w:val="00714788"/>
    <w:rsid w:val="00714ACA"/>
    <w:rsid w:val="00722FAC"/>
    <w:rsid w:val="00731380"/>
    <w:rsid w:val="00734A18"/>
    <w:rsid w:val="00774DD1"/>
    <w:rsid w:val="0079172C"/>
    <w:rsid w:val="00791DB2"/>
    <w:rsid w:val="00793022"/>
    <w:rsid w:val="00796028"/>
    <w:rsid w:val="00810854"/>
    <w:rsid w:val="00821692"/>
    <w:rsid w:val="00825CE1"/>
    <w:rsid w:val="00834EEC"/>
    <w:rsid w:val="0084173C"/>
    <w:rsid w:val="00873CAB"/>
    <w:rsid w:val="008759F5"/>
    <w:rsid w:val="008802E3"/>
    <w:rsid w:val="008821D4"/>
    <w:rsid w:val="008B637F"/>
    <w:rsid w:val="008F21D2"/>
    <w:rsid w:val="008F5DCA"/>
    <w:rsid w:val="009060A3"/>
    <w:rsid w:val="0090650B"/>
    <w:rsid w:val="00923A6E"/>
    <w:rsid w:val="0095590B"/>
    <w:rsid w:val="009B227A"/>
    <w:rsid w:val="00A03315"/>
    <w:rsid w:val="00A407FD"/>
    <w:rsid w:val="00A7398A"/>
    <w:rsid w:val="00A90880"/>
    <w:rsid w:val="00A9127C"/>
    <w:rsid w:val="00A9136F"/>
    <w:rsid w:val="00A95A58"/>
    <w:rsid w:val="00A96BE9"/>
    <w:rsid w:val="00AA4BFD"/>
    <w:rsid w:val="00AB6B7B"/>
    <w:rsid w:val="00AC30BD"/>
    <w:rsid w:val="00AD0723"/>
    <w:rsid w:val="00B10E36"/>
    <w:rsid w:val="00B431EA"/>
    <w:rsid w:val="00B91918"/>
    <w:rsid w:val="00BC5BC5"/>
    <w:rsid w:val="00BE25A3"/>
    <w:rsid w:val="00BE5B70"/>
    <w:rsid w:val="00C10614"/>
    <w:rsid w:val="00C272FA"/>
    <w:rsid w:val="00C7627D"/>
    <w:rsid w:val="00C973E8"/>
    <w:rsid w:val="00CC3F17"/>
    <w:rsid w:val="00CD0869"/>
    <w:rsid w:val="00CF0B4F"/>
    <w:rsid w:val="00D21402"/>
    <w:rsid w:val="00D27440"/>
    <w:rsid w:val="00D51EE1"/>
    <w:rsid w:val="00D81991"/>
    <w:rsid w:val="00D83DD4"/>
    <w:rsid w:val="00D9648A"/>
    <w:rsid w:val="00DA69BC"/>
    <w:rsid w:val="00DE7B81"/>
    <w:rsid w:val="00E217AD"/>
    <w:rsid w:val="00E50600"/>
    <w:rsid w:val="00E57102"/>
    <w:rsid w:val="00E639CC"/>
    <w:rsid w:val="00E64587"/>
    <w:rsid w:val="00E876FD"/>
    <w:rsid w:val="00EA1C7C"/>
    <w:rsid w:val="00EA34FE"/>
    <w:rsid w:val="00EB6AF0"/>
    <w:rsid w:val="00ED7977"/>
    <w:rsid w:val="00EE4905"/>
    <w:rsid w:val="00EE5DDF"/>
    <w:rsid w:val="00F12361"/>
    <w:rsid w:val="00F24C66"/>
    <w:rsid w:val="00F27F42"/>
    <w:rsid w:val="00F37E14"/>
    <w:rsid w:val="00F40810"/>
    <w:rsid w:val="00F4231E"/>
    <w:rsid w:val="00F55AB2"/>
    <w:rsid w:val="00F811AF"/>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2025-07-11T10:50:45+00:00</Veljaod_x003a_>
    <Veljado xmlns="971fd287-4551-411b-a694-38c9be1b8a3f" xsi:nil="true"/>
    <TaxCatchAll xmlns="151e2135-251a-4a54-bb3f-b4383bb78d32" xsi:nil="true"/>
    <Datumobjave xmlns="971fd287-4551-411b-a694-38c9be1b8a3f">2025-07-11T10:50:45+00:00</Datumobjave>
  </documentManagement>
</p:properties>
</file>

<file path=customXml/itemProps1.xml><?xml version="1.0" encoding="utf-8"?>
<ds:datastoreItem xmlns:ds="http://schemas.openxmlformats.org/officeDocument/2006/customXml" ds:itemID="{C50F9FB6-579F-4620-BCE4-9803AD98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1E2CA-E965-4AEF-B1E7-818C86B93F56}">
  <ds:schemaRefs>
    <ds:schemaRef ds:uri="http://schemas.microsoft.com/sharepoint/v3/contenttype/forms"/>
  </ds:schemaRefs>
</ds:datastoreItem>
</file>

<file path=customXml/itemProps3.xml><?xml version="1.0" encoding="utf-8"?>
<ds:datastoreItem xmlns:ds="http://schemas.openxmlformats.org/officeDocument/2006/customXml" ds:itemID="{E907846D-EF9F-4F03-9D72-16159A746CD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589</Words>
  <Characters>3360</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41</cp:revision>
  <cp:lastPrinted>2025-02-19T07:16:00Z</cp:lastPrinted>
  <dcterms:created xsi:type="dcterms:W3CDTF">2025-07-10T09:34:00Z</dcterms:created>
  <dcterms:modified xsi:type="dcterms:W3CDTF">2026-03-23T12:19:00Z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