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6369D5F" w:rsidR="0066085E" w:rsidRDefault="00483C19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02478478">
                <wp:simplePos x="0" y="0"/>
                <wp:positionH relativeFrom="page">
                  <wp:posOffset>5641975</wp:posOffset>
                </wp:positionH>
                <wp:positionV relativeFrom="page">
                  <wp:posOffset>1155700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C9876" id="Pravokotnik 18" o:spid="_x0000_s1026" alt="&quot;&quot;" style="position:absolute;margin-left:444.25pt;margin-top:91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" filled="f" strokecolor="black [3213]" strokeweight="1pt">
                <w10:wrap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0683DE3">
                <wp:simplePos x="0" y="0"/>
                <wp:positionH relativeFrom="column">
                  <wp:posOffset>4766945</wp:posOffset>
                </wp:positionH>
                <wp:positionV relativeFrom="paragraph">
                  <wp:posOffset>15240</wp:posOffset>
                </wp:positionV>
                <wp:extent cx="885825" cy="847725"/>
                <wp:effectExtent l="0" t="0" r="9525" b="9525"/>
                <wp:wrapTight wrapText="bothSides">
                  <wp:wrapPolygon edited="0">
                    <wp:start x="0" y="0"/>
                    <wp:lineTo x="0" y="21357"/>
                    <wp:lineTo x="21368" y="21357"/>
                    <wp:lineTo x="213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C380AD8" w:rsidR="00445A64" w:rsidRPr="000E5815" w:rsidRDefault="00730AD7" w:rsidP="00483C19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19</w:t>
                            </w:r>
                            <w:r w:rsidR="00483C19">
                              <w:rPr>
                                <w:sz w:val="80"/>
                                <w:szCs w:val="8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5.35pt;margin-top:1.2pt;width:69.7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" stroked="f">
                <v:textbox>
                  <w:txbxContent>
                    <w:p w14:paraId="79C32D9A" w14:textId="6C380AD8" w:rsidR="00445A64" w:rsidRPr="000E5815" w:rsidRDefault="00730AD7" w:rsidP="00483C19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19</w:t>
                      </w:r>
                      <w:r w:rsidR="00483C19">
                        <w:rPr>
                          <w:sz w:val="80"/>
                          <w:szCs w:val="80"/>
                        </w:rP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D154CB4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2C4106">
        <w:rPr>
          <w:rStyle w:val="ZvezaZnak"/>
          <w:sz w:val="20"/>
          <w:u w:val="none"/>
        </w:rPr>
        <w:t>014-0002/2026-</w:t>
      </w:r>
      <w:r w:rsidR="00D61F33">
        <w:rPr>
          <w:rStyle w:val="ZvezaZnak"/>
          <w:sz w:val="20"/>
          <w:u w:val="none"/>
        </w:rPr>
        <w:t>1</w:t>
      </w:r>
      <w:r w:rsidR="0082585B">
        <w:rPr>
          <w:rStyle w:val="ZvezaZnak"/>
          <w:sz w:val="20"/>
          <w:u w:val="none"/>
        </w:rPr>
        <w:t>1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760CDA">
        <w:t>2</w:t>
      </w:r>
      <w:r w:rsidR="001048A8">
        <w:t>7</w:t>
      </w:r>
      <w:r w:rsidR="00760CDA">
        <w:t>. marec 2026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0E606026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="008629CA" w:rsidRPr="008629CA">
        <w:t>PREDLOG ZA OBRAVNAVO NA SEJI MESTNEGA SVETA MESTNE OBČINE NOVA GORICA</w:t>
      </w:r>
    </w:p>
    <w:p w14:paraId="1D7223B1" w14:textId="6C78C99E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sdt>
        <w:sdtPr>
          <w:rPr>
            <w:sz w:val="20"/>
            <w:szCs w:val="20"/>
          </w:rPr>
          <w:id w:val="691111184"/>
          <w:placeholder>
            <w:docPart w:val="DefaultPlaceholder_-1854013440"/>
          </w:placeholder>
        </w:sdtPr>
        <w:sdtEndPr>
          <w:rPr>
            <w:rStyle w:val="gradivoZnak"/>
            <w:rFonts w:cs="Arial"/>
            <w:bCs w:val="0"/>
          </w:rPr>
        </w:sdtEndPr>
        <w:sdtContent>
          <w:r w:rsidR="008629CA">
            <w:rPr>
              <w:sz w:val="20"/>
              <w:szCs w:val="20"/>
            </w:rPr>
            <w:t xml:space="preserve">Predlog </w:t>
          </w:r>
          <w:r w:rsidR="00E24254">
            <w:rPr>
              <w:sz w:val="20"/>
              <w:szCs w:val="20"/>
            </w:rPr>
            <w:t>Sklep</w:t>
          </w:r>
          <w:r w:rsidR="008629CA">
            <w:rPr>
              <w:sz w:val="20"/>
              <w:szCs w:val="20"/>
            </w:rPr>
            <w:t>a</w:t>
          </w:r>
          <w:r w:rsidR="00E24254">
            <w:rPr>
              <w:sz w:val="20"/>
              <w:szCs w:val="20"/>
            </w:rPr>
            <w:t xml:space="preserve"> o </w:t>
          </w:r>
          <w:r w:rsidR="008629CA">
            <w:rPr>
              <w:sz w:val="20"/>
              <w:szCs w:val="20"/>
            </w:rPr>
            <w:t xml:space="preserve">seznanitvi s Sklepom </w:t>
          </w:r>
          <w:r w:rsidR="008629CA" w:rsidRPr="008629CA">
            <w:rPr>
              <w:sz w:val="20"/>
              <w:szCs w:val="20"/>
            </w:rPr>
            <w:t xml:space="preserve">Sveta soustanoviteljic o </w:t>
          </w:r>
          <w:r w:rsidR="008629CA">
            <w:rPr>
              <w:sz w:val="20"/>
              <w:szCs w:val="20"/>
            </w:rPr>
            <w:t>razporeditvi</w:t>
          </w:r>
          <w:r w:rsidR="008629CA" w:rsidRPr="008629CA">
            <w:rPr>
              <w:sz w:val="20"/>
              <w:szCs w:val="20"/>
            </w:rPr>
            <w:t xml:space="preserve"> presežka prihodka nad odhodki Javnega zavoda za turizem Nova Gorica in Vipavska dolina iz leta 2025</w:t>
          </w:r>
        </w:sdtContent>
      </w:sdt>
    </w:p>
    <w:p w14:paraId="4EB48263" w14:textId="26EFBBDC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841F57">
        <w:rPr>
          <w:rStyle w:val="gradivoZnak"/>
        </w:rPr>
        <w:t>Oddelek za gospodarstvo in gospodarske javne službe</w:t>
      </w:r>
    </w:p>
    <w:p w14:paraId="2589E91B" w14:textId="6357C01C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761DB5">
            <w:t>/</w:t>
          </w:r>
        </w:sdtContent>
      </w:sdt>
    </w:p>
    <w:p w14:paraId="11F58982" w14:textId="31C65000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sdt>
        <w:sdtPr>
          <w:rPr>
            <w:highlight w:val="yellow"/>
          </w:rPr>
          <w:id w:val="-545139837"/>
          <w:placeholder>
            <w:docPart w:val="DefaultPlaceholder_-1854013440"/>
          </w:placeholder>
        </w:sdtPr>
        <w:sdtEndPr/>
        <w:sdtContent>
          <w:r w:rsidR="00C0332C" w:rsidRPr="0041429A">
            <w:t>Erika Lo</w:t>
          </w:r>
          <w:r w:rsidR="0041429A" w:rsidRPr="0041429A">
            <w:t>jk</w:t>
          </w:r>
          <w:r w:rsidR="00C31762">
            <w:t>, direktorica Javnega zavoda za turizem Nova Gorica in Vipavska dolina</w:t>
          </w:r>
        </w:sdtContent>
      </w:sdt>
    </w:p>
    <w:p w14:paraId="75A8D632" w14:textId="1C5D7046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C31762">
        <w:rPr>
          <w:b/>
          <w:bCs w:val="0"/>
        </w:rPr>
        <w:t>TELO</w:t>
      </w:r>
      <w:r>
        <w:t xml:space="preserve">: </w:t>
      </w:r>
      <w:r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804089">
            <w:t>Odbor za gospodarstvo</w:t>
          </w:r>
        </w:sdtContent>
      </w:sdt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35C4821D" w:rsidR="00FB7287" w:rsidRDefault="008629CA" w:rsidP="000E5815">
      <w:r w:rsidRPr="00FE7962">
        <w:t xml:space="preserve">Mestni svet Mestne občine Nova Gorica sprejme </w:t>
      </w:r>
      <w:r>
        <w:t xml:space="preserve">Sklep o </w:t>
      </w:r>
      <w:r w:rsidR="00934DE3">
        <w:t>seznani</w:t>
      </w:r>
      <w:r>
        <w:t>tvi</w:t>
      </w:r>
      <w:r w:rsidR="00934DE3">
        <w:t xml:space="preserve"> s</w:t>
      </w:r>
      <w:r w:rsidR="00FB7287" w:rsidRPr="0008026B">
        <w:t xml:space="preserve"> Sklep</w:t>
      </w:r>
      <w:r w:rsidR="00934DE3">
        <w:t>om</w:t>
      </w:r>
      <w:r w:rsidR="00FB7287" w:rsidRPr="0008026B">
        <w:t xml:space="preserve"> </w:t>
      </w:r>
      <w:r w:rsidR="00B43E9A">
        <w:t xml:space="preserve">Sveta soustanoviteljic </w:t>
      </w:r>
      <w:r w:rsidR="00FB7287" w:rsidRPr="0008026B">
        <w:t xml:space="preserve">o razporeditvi presežka prihodkov nad odhodki Javnega zavoda </w:t>
      </w:r>
      <w:r w:rsidR="00A46092">
        <w:t>za turizem Nova Gorica in Vipavska dolina</w:t>
      </w:r>
      <w:r w:rsidR="00B43E9A">
        <w:t xml:space="preserve"> iz leta 2025</w:t>
      </w:r>
      <w:r w:rsidRPr="008629CA">
        <w:t>, v predloženem besedilu</w:t>
      </w:r>
      <w:r w:rsidR="00FB7287" w:rsidRPr="0008026B">
        <w:t>.</w:t>
      </w:r>
      <w:bookmarkStart w:id="0" w:name="_Hlk195615944"/>
    </w:p>
    <w:p w14:paraId="7AA05322" w14:textId="77777777" w:rsidR="000E5815" w:rsidRPr="00FB7287" w:rsidRDefault="000E5815" w:rsidP="00545167">
      <w:pPr>
        <w:ind w:left="0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B10D250" w:rsidR="00FB7287" w:rsidRPr="00E639CC" w:rsidRDefault="00211833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0417C9E8" w14:textId="77777777" w:rsidR="00545167" w:rsidRDefault="00545167" w:rsidP="00774DD1">
      <w:pPr>
        <w:pStyle w:val="gradivo"/>
      </w:pPr>
    </w:p>
    <w:p w14:paraId="419A4D60" w14:textId="77777777" w:rsidR="00545167" w:rsidRDefault="00545167" w:rsidP="00774DD1">
      <w:pPr>
        <w:pStyle w:val="gradivo"/>
      </w:pPr>
    </w:p>
    <w:p w14:paraId="1C6841A1" w14:textId="1FA96BD3" w:rsidR="0005678C" w:rsidRPr="006C0241" w:rsidRDefault="0066085E" w:rsidP="00774DD1">
      <w:pPr>
        <w:pStyle w:val="gradivo"/>
      </w:pPr>
      <w:r w:rsidRPr="006C0241">
        <w:t>Gradivo</w:t>
      </w:r>
      <w:r w:rsidR="00F12361" w:rsidRPr="006C0241">
        <w:t>:</w:t>
      </w:r>
    </w:p>
    <w:p w14:paraId="607B6D90" w14:textId="4EC0537F" w:rsidR="00545167" w:rsidRDefault="0066085E" w:rsidP="00662F04">
      <w:pPr>
        <w:pStyle w:val="gradivo"/>
        <w:numPr>
          <w:ilvl w:val="0"/>
          <w:numId w:val="10"/>
        </w:numPr>
        <w:spacing w:line="240" w:lineRule="auto"/>
      </w:pPr>
      <w:r w:rsidRPr="006C0241">
        <w:t>Gradivo</w:t>
      </w:r>
      <w:r w:rsidR="00F12361" w:rsidRPr="006C0241">
        <w:t xml:space="preserve"> 1: </w:t>
      </w:r>
      <w:r w:rsidR="00545167">
        <w:t>predlog sklepa z obrazložitvijo</w:t>
      </w:r>
    </w:p>
    <w:p w14:paraId="29F8F0D4" w14:textId="17693613" w:rsidR="00545167" w:rsidRPr="001C491B" w:rsidRDefault="008629CA" w:rsidP="00A36CD0">
      <w:pPr>
        <w:pStyle w:val="gradivo"/>
        <w:numPr>
          <w:ilvl w:val="0"/>
          <w:numId w:val="13"/>
        </w:numPr>
        <w:spacing w:line="240" w:lineRule="auto"/>
        <w:sectPr w:rsidR="00545167" w:rsidRPr="001C491B" w:rsidSect="00E217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  <w:r>
        <w:t>Gradivo 2: S</w:t>
      </w:r>
      <w:r w:rsidR="00523741">
        <w:t xml:space="preserve">klep Sveta </w:t>
      </w:r>
      <w:r>
        <w:t xml:space="preserve">soustanoviteljic </w:t>
      </w:r>
      <w:r w:rsidR="00523741">
        <w:t>z dne 2</w:t>
      </w:r>
      <w:r w:rsidR="0046592B">
        <w:t>6</w:t>
      </w:r>
      <w:r w:rsidR="00523741">
        <w:t xml:space="preserve">. 2. 2026 </w:t>
      </w: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83449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Pr="00D245C6" w:rsidRDefault="000E5815" w:rsidP="00BE5B70"/>
    <w:p w14:paraId="11E89435" w14:textId="77777777" w:rsidR="00D245C6" w:rsidRDefault="00D245C6" w:rsidP="00D245C6">
      <w:pPr>
        <w:pStyle w:val="Telobesedila"/>
        <w:ind w:left="708"/>
        <w:rPr>
          <w:rStyle w:val="TelobesedilaZnak"/>
          <w:rFonts w:ascii="Verdana" w:hAnsi="Verdana"/>
          <w:sz w:val="20"/>
          <w:szCs w:val="20"/>
        </w:rPr>
      </w:pPr>
    </w:p>
    <w:p w14:paraId="1B55D973" w14:textId="798D6B42" w:rsidR="00D245C6" w:rsidRPr="00D245C6" w:rsidRDefault="00D245C6" w:rsidP="00D245C6">
      <w:pPr>
        <w:pStyle w:val="Telobesedila"/>
        <w:ind w:left="708"/>
        <w:rPr>
          <w:rStyle w:val="TelobesedilaZnak"/>
          <w:rFonts w:ascii="Verdana" w:hAnsi="Verdana"/>
          <w:sz w:val="20"/>
          <w:szCs w:val="20"/>
        </w:rPr>
      </w:pPr>
      <w:r w:rsidRPr="00D245C6">
        <w:rPr>
          <w:rStyle w:val="TelobesedilaZnak"/>
          <w:rFonts w:ascii="Verdana" w:hAnsi="Verdana"/>
          <w:sz w:val="20"/>
          <w:szCs w:val="20"/>
        </w:rPr>
        <w:t xml:space="preserve">Na podlagi 19. člena Statuta Mestne občine Nova Gorica </w:t>
      </w:r>
      <w:r w:rsidRPr="00D245C6">
        <w:rPr>
          <w:rFonts w:ascii="Verdana" w:hAnsi="Verdana"/>
          <w:sz w:val="20"/>
          <w:szCs w:val="20"/>
        </w:rPr>
        <w:t>(Uradni list RS, št. 13/12, 18/17 in 18/19)</w:t>
      </w:r>
      <w:r w:rsidRPr="00D245C6">
        <w:rPr>
          <w:rFonts w:ascii="Verdana" w:hAnsi="Verdana"/>
          <w:sz w:val="20"/>
          <w:szCs w:val="20"/>
          <w:shd w:val="clear" w:color="auto" w:fill="FFFFFF"/>
        </w:rPr>
        <w:t xml:space="preserve"> je Mestni svet Mestne občine Nova Gorica na seji dne _____________ sprejel naslednji</w:t>
      </w:r>
    </w:p>
    <w:p w14:paraId="500C863B" w14:textId="108FDBE7" w:rsidR="000E5815" w:rsidRDefault="00D245C6" w:rsidP="000E5815">
      <w:pPr>
        <w:pStyle w:val="Naslov1"/>
        <w:jc w:val="center"/>
      </w:pPr>
      <w:r>
        <w:t>SKLEP</w:t>
      </w:r>
    </w:p>
    <w:p w14:paraId="6609DDAF" w14:textId="4C1AF42D" w:rsidR="004F13DB" w:rsidRPr="004F13DB" w:rsidRDefault="004F13DB" w:rsidP="004F13DB">
      <w:pPr>
        <w:pStyle w:val="Naslov1"/>
        <w:jc w:val="center"/>
      </w:pPr>
      <w:r>
        <w:t xml:space="preserve">o seznanitvi s Sklepom </w:t>
      </w:r>
      <w:r w:rsidRPr="008629CA">
        <w:t xml:space="preserve">Sveta soustanoviteljic o </w:t>
      </w:r>
      <w:r>
        <w:t>razporeditvi</w:t>
      </w:r>
      <w:r w:rsidRPr="008629CA">
        <w:t xml:space="preserve"> presežka prihodka nad odhodki Javnega zavoda za turizem Nova Gorica in Vipavska dolina iz leta 2025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7639B003" w14:textId="68DC2E8D" w:rsidR="003748E9" w:rsidRPr="00A35520" w:rsidRDefault="005D7517" w:rsidP="009D44DE">
      <w:pPr>
        <w:pStyle w:val="Telobesedila"/>
        <w:spacing w:after="0"/>
        <w:ind w:left="708"/>
        <w:jc w:val="both"/>
        <w:rPr>
          <w:rStyle w:val="TelobesedilaZnak"/>
          <w:rFonts w:ascii="Verdana" w:hAnsi="Verdana"/>
          <w:sz w:val="20"/>
          <w:szCs w:val="20"/>
        </w:rPr>
      </w:pPr>
      <w:r>
        <w:rPr>
          <w:rStyle w:val="TelobesedilaZnak"/>
          <w:rFonts w:ascii="Verdana" w:hAnsi="Verdana"/>
          <w:sz w:val="20"/>
          <w:szCs w:val="20"/>
        </w:rPr>
        <w:t xml:space="preserve">Mestni svet </w:t>
      </w:r>
      <w:r w:rsidR="00552E71">
        <w:rPr>
          <w:rStyle w:val="TelobesedilaZnak"/>
          <w:rFonts w:ascii="Verdana" w:hAnsi="Verdana"/>
          <w:sz w:val="20"/>
          <w:szCs w:val="20"/>
        </w:rPr>
        <w:t xml:space="preserve">Mestne občine Nova Gorica </w:t>
      </w:r>
      <w:r w:rsidR="009D44DE">
        <w:rPr>
          <w:rStyle w:val="TelobesedilaZnak"/>
          <w:rFonts w:ascii="Verdana" w:hAnsi="Verdana"/>
          <w:sz w:val="20"/>
          <w:szCs w:val="20"/>
        </w:rPr>
        <w:t>se je seznanil s sklepom Sveta soustanoviteljic o</w:t>
      </w:r>
      <w:r w:rsidR="008629CA" w:rsidRPr="008629CA">
        <w:rPr>
          <w:rStyle w:val="TelobesedilaZnak"/>
          <w:rFonts w:ascii="Verdana" w:hAnsi="Verdana"/>
          <w:sz w:val="20"/>
          <w:szCs w:val="20"/>
        </w:rPr>
        <w:t xml:space="preserve"> razporeditvi presežka prihodkov nad odhodki </w:t>
      </w:r>
      <w:r w:rsidR="009D44DE">
        <w:rPr>
          <w:rStyle w:val="TelobesedilaZnak"/>
          <w:rFonts w:ascii="Verdana" w:hAnsi="Verdana"/>
          <w:sz w:val="20"/>
          <w:szCs w:val="20"/>
        </w:rPr>
        <w:t>Javnega zavoda za turizem Nova Gorica in Vipavska dolina</w:t>
      </w:r>
      <w:r w:rsidR="00D2025B">
        <w:rPr>
          <w:rStyle w:val="TelobesedilaZnak"/>
          <w:rFonts w:ascii="Verdana" w:hAnsi="Verdana"/>
          <w:sz w:val="20"/>
          <w:szCs w:val="20"/>
        </w:rPr>
        <w:t xml:space="preserve"> </w:t>
      </w:r>
      <w:r w:rsidR="00A07D4D">
        <w:rPr>
          <w:rStyle w:val="TelobesedilaZnak"/>
          <w:rFonts w:ascii="Verdana" w:hAnsi="Verdana"/>
          <w:sz w:val="20"/>
          <w:szCs w:val="20"/>
        </w:rPr>
        <w:t>iz leta 2025</w:t>
      </w:r>
      <w:r w:rsidR="008629CA">
        <w:rPr>
          <w:rStyle w:val="TelobesedilaZnak"/>
          <w:rFonts w:ascii="Verdana" w:hAnsi="Verdana"/>
          <w:sz w:val="20"/>
          <w:szCs w:val="20"/>
        </w:rPr>
        <w:t>,</w:t>
      </w:r>
      <w:r w:rsidR="00A07D4D">
        <w:rPr>
          <w:rStyle w:val="TelobesedilaZnak"/>
          <w:rFonts w:ascii="Verdana" w:hAnsi="Verdana"/>
          <w:sz w:val="20"/>
          <w:szCs w:val="20"/>
        </w:rPr>
        <w:t xml:space="preserve"> z dne 2</w:t>
      </w:r>
      <w:r w:rsidR="00E52E68">
        <w:rPr>
          <w:rStyle w:val="TelobesedilaZnak"/>
          <w:rFonts w:ascii="Verdana" w:hAnsi="Verdana"/>
          <w:sz w:val="20"/>
          <w:szCs w:val="20"/>
        </w:rPr>
        <w:t>6</w:t>
      </w:r>
      <w:r w:rsidR="00A07D4D">
        <w:rPr>
          <w:rStyle w:val="TelobesedilaZnak"/>
          <w:rFonts w:ascii="Verdana" w:hAnsi="Verdana"/>
          <w:sz w:val="20"/>
          <w:szCs w:val="20"/>
        </w:rPr>
        <w:t xml:space="preserve">. </w:t>
      </w:r>
      <w:r w:rsidR="001F4D5A">
        <w:rPr>
          <w:rStyle w:val="TelobesedilaZnak"/>
          <w:rFonts w:ascii="Verdana" w:hAnsi="Verdana"/>
          <w:sz w:val="20"/>
          <w:szCs w:val="20"/>
        </w:rPr>
        <w:t>2</w:t>
      </w:r>
      <w:r w:rsidR="00A07D4D">
        <w:rPr>
          <w:rStyle w:val="TelobesedilaZnak"/>
          <w:rFonts w:ascii="Verdana" w:hAnsi="Verdana"/>
          <w:sz w:val="20"/>
          <w:szCs w:val="20"/>
        </w:rPr>
        <w:t xml:space="preserve">. 2026. </w:t>
      </w:r>
    </w:p>
    <w:p w14:paraId="5BEA9EC3" w14:textId="77777777" w:rsidR="000E5815" w:rsidRDefault="000E5815" w:rsidP="000E5815"/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00BB7274" w14:textId="77777777" w:rsidR="009060A3" w:rsidRDefault="009060A3" w:rsidP="00FB303C">
      <w:pPr>
        <w:ind w:left="0"/>
        <w:jc w:val="left"/>
        <w:rPr>
          <w:rStyle w:val="ZvezaZnak"/>
          <w:sz w:val="20"/>
          <w:u w:val="none"/>
        </w:rPr>
      </w:pPr>
    </w:p>
    <w:p w14:paraId="7F35A8C6" w14:textId="3A12267C" w:rsidR="000E5815" w:rsidRDefault="000E5815" w:rsidP="0085164D">
      <w:pPr>
        <w:rPr>
          <w:rStyle w:val="ZvezaZnak"/>
          <w:sz w:val="20"/>
          <w:u w:val="none"/>
        </w:rPr>
      </w:pPr>
    </w:p>
    <w:p w14:paraId="7D88DB35" w14:textId="344B8C48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D20509">
        <w:rPr>
          <w:rStyle w:val="ZvezaZnak"/>
          <w:sz w:val="20"/>
          <w:u w:val="none"/>
        </w:rPr>
        <w:t>014-0002/2026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DECFBEF" w:rsidR="009060A3" w:rsidRPr="00E639CC" w:rsidRDefault="00211833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85164D"/>
    <w:p w14:paraId="49C83A4E" w14:textId="77777777" w:rsidR="00731380" w:rsidRDefault="00731380" w:rsidP="00352A82"/>
    <w:p w14:paraId="0BE9B2BE" w14:textId="77777777" w:rsidR="00731380" w:rsidRDefault="00731380" w:rsidP="00352A82"/>
    <w:p w14:paraId="49E4F73F" w14:textId="77777777" w:rsidR="00FB303C" w:rsidRDefault="00FB303C" w:rsidP="00352A82"/>
    <w:p w14:paraId="1761B923" w14:textId="688E4A4D" w:rsidR="00FB303C" w:rsidRDefault="00FB303C" w:rsidP="00352A82"/>
    <w:p w14:paraId="06BE4516" w14:textId="77777777" w:rsidR="00FB303C" w:rsidRDefault="00FB303C" w:rsidP="007134C1">
      <w:pPr>
        <w:ind w:left="0"/>
        <w:sectPr w:rsidR="00FB303C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494D4C6A" w14:textId="4AD6CFFC" w:rsidR="00D2025B" w:rsidRDefault="00D2025B" w:rsidP="007134C1">
      <w:pPr>
        <w:pStyle w:val="Nazivenote"/>
        <w:ind w:left="0"/>
      </w:pPr>
    </w:p>
    <w:p w14:paraId="603D3EF9" w14:textId="7BA4BEB9" w:rsidR="00731380" w:rsidRDefault="005D3E90" w:rsidP="007134C1">
      <w:pPr>
        <w:pStyle w:val="Nazivenote"/>
        <w:spacing w:after="0" w:line="288" w:lineRule="auto"/>
        <w:rPr>
          <w:b w:val="0"/>
          <w:bCs/>
        </w:rPr>
      </w:pPr>
      <w:r>
        <w:t>Oddelek za gospodarstvo in gospodarske javne službe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FE34747" w14:textId="77777777" w:rsidR="007134C1" w:rsidRDefault="007134C1" w:rsidP="007134C1">
      <w:pPr>
        <w:pStyle w:val="Nazivenote"/>
        <w:spacing w:after="0" w:line="288" w:lineRule="auto"/>
        <w:rPr>
          <w:b w:val="0"/>
          <w:bCs/>
        </w:rPr>
      </w:pPr>
    </w:p>
    <w:p w14:paraId="1A9A93DF" w14:textId="77777777" w:rsidR="007134C1" w:rsidRPr="007134C1" w:rsidRDefault="007134C1" w:rsidP="007134C1">
      <w:pPr>
        <w:pStyle w:val="Nazivenote"/>
        <w:spacing w:after="0" w:line="288" w:lineRule="auto"/>
        <w:rPr>
          <w:b w:val="0"/>
          <w:bCs/>
        </w:rPr>
      </w:pPr>
    </w:p>
    <w:p w14:paraId="31D67305" w14:textId="4FB6E564" w:rsidR="00731380" w:rsidRDefault="00460835" w:rsidP="007134C1">
      <w:pPr>
        <w:pStyle w:val="Naslov1"/>
        <w:spacing w:before="0" w:after="0" w:line="288" w:lineRule="auto"/>
        <w:ind w:left="0" w:firstLine="708"/>
      </w:pPr>
      <w:r>
        <w:t>Obrazložitev</w:t>
      </w:r>
    </w:p>
    <w:p w14:paraId="5A47C0FC" w14:textId="77777777" w:rsidR="007134C1" w:rsidRPr="007134C1" w:rsidRDefault="007134C1" w:rsidP="007134C1"/>
    <w:p w14:paraId="6479F000" w14:textId="77777777" w:rsidR="00565D5A" w:rsidRDefault="00565D5A" w:rsidP="00565D5A">
      <w:pPr>
        <w:spacing w:after="0"/>
      </w:pPr>
      <w:r w:rsidRPr="0072645B">
        <w:t>Odlok o ustanovitvi javnega zavoda »Javni zavod za turizem Nova Gorica in Vipavska dolina«</w:t>
      </w:r>
      <w:r>
        <w:t xml:space="preserve"> (Uradni list RS, št. 43/18) v devetem odstavku 28. člena določa, da se p</w:t>
      </w:r>
      <w:r w:rsidRPr="00723DB6">
        <w:t>resežek prihodkov nad odhodki zavoda lahko uporabi le za opravljanje in razvoj dejavnosti zavoda.</w:t>
      </w:r>
      <w:r>
        <w:t xml:space="preserve"> Tretji odstavek 29. člena pa nadalje določa, da o</w:t>
      </w:r>
      <w:r w:rsidRPr="00723DB6">
        <w:t xml:space="preserve"> načinu porabe presežka prihodkov nad odhodki, na predlog sveta zavoda</w:t>
      </w:r>
      <w:r>
        <w:t>,</w:t>
      </w:r>
      <w:r w:rsidRPr="00723DB6">
        <w:t xml:space="preserve"> odloča Svet soustanoviteljic.</w:t>
      </w:r>
    </w:p>
    <w:p w14:paraId="34F90E56" w14:textId="77777777" w:rsidR="00565D5A" w:rsidRDefault="00565D5A" w:rsidP="00565D5A">
      <w:pPr>
        <w:spacing w:after="0"/>
      </w:pPr>
    </w:p>
    <w:p w14:paraId="183CC2E3" w14:textId="677C8C00" w:rsidR="004770A5" w:rsidRDefault="00565D5A" w:rsidP="004770A5">
      <w:pPr>
        <w:pStyle w:val="Odstavekseznama"/>
        <w:numPr>
          <w:ilvl w:val="0"/>
          <w:numId w:val="11"/>
        </w:numPr>
        <w:ind w:left="1134"/>
      </w:pPr>
      <w:r>
        <w:t xml:space="preserve">Svet </w:t>
      </w:r>
      <w:r w:rsidRPr="00723DB6">
        <w:t xml:space="preserve">Javnega zavoda za turizem Nova Gorica in Vipavska dolina </w:t>
      </w:r>
      <w:r>
        <w:t xml:space="preserve">je predlog o </w:t>
      </w:r>
      <w:bookmarkStart w:id="1" w:name="_Hlk225858287"/>
      <w:r>
        <w:t>razporeditvi presežka prihodkov nad odhodki iz leta 2025</w:t>
      </w:r>
      <w:bookmarkEnd w:id="1"/>
      <w:r>
        <w:t>, v višini 30.141</w:t>
      </w:r>
      <w:r w:rsidRPr="00EB46DC">
        <w:t>,00 EUR</w:t>
      </w:r>
      <w:r>
        <w:t xml:space="preserve">, sprejel na seji sveta zavoda dne </w:t>
      </w:r>
      <w:r w:rsidR="004604E9">
        <w:t xml:space="preserve">24. 2. 2026 </w:t>
      </w:r>
      <w:r w:rsidR="00B70AD9">
        <w:t xml:space="preserve">in </w:t>
      </w:r>
      <w:r w:rsidR="00427FF4">
        <w:t>Svetu soustanoviteljic</w:t>
      </w:r>
      <w:r w:rsidR="00E3351E" w:rsidRPr="00EB46DC">
        <w:t xml:space="preserve"> predlagal </w:t>
      </w:r>
      <w:r w:rsidR="00B70AD9">
        <w:t xml:space="preserve">naslednjo </w:t>
      </w:r>
      <w:r w:rsidR="00E3351E" w:rsidRPr="00EB46DC">
        <w:t>porabo presežka presežek v višini 1</w:t>
      </w:r>
      <w:r w:rsidR="004770A5">
        <w:t>3</w:t>
      </w:r>
      <w:r w:rsidR="00E3351E" w:rsidRPr="00EB46DC">
        <w:t>.</w:t>
      </w:r>
      <w:r w:rsidR="004770A5">
        <w:t>130</w:t>
      </w:r>
      <w:r w:rsidR="00E3351E" w:rsidRPr="00EB46DC">
        <w:t>,00 EUR:</w:t>
      </w:r>
      <w:r w:rsidR="004770A5">
        <w:t xml:space="preserve"> 7</w:t>
      </w:r>
      <w:r w:rsidR="00E3351E" w:rsidRPr="00EB46DC">
        <w:t>.</w:t>
      </w:r>
      <w:r w:rsidR="004770A5">
        <w:t>000</w:t>
      </w:r>
      <w:r w:rsidR="00E3351E" w:rsidRPr="00EB46DC">
        <w:t xml:space="preserve">,00 EUR </w:t>
      </w:r>
      <w:r>
        <w:t xml:space="preserve">se nameni </w:t>
      </w:r>
      <w:r w:rsidR="00E3351E" w:rsidRPr="00EB46DC">
        <w:t xml:space="preserve">za </w:t>
      </w:r>
      <w:r w:rsidR="004770A5">
        <w:t>investicije</w:t>
      </w:r>
      <w:r w:rsidR="00B442B3">
        <w:t xml:space="preserve"> v objekte </w:t>
      </w:r>
      <w:r w:rsidR="00B70AD9" w:rsidRPr="00B70AD9">
        <w:t>Mestne občine Nova Gorica</w:t>
      </w:r>
      <w:r w:rsidR="00B70AD9" w:rsidRPr="00B70AD9" w:rsidDel="00B70AD9">
        <w:t xml:space="preserve"> </w:t>
      </w:r>
      <w:r w:rsidR="00B442B3">
        <w:t xml:space="preserve">v upravljanju Javnega zavoda za turizem, 6.130,00 EUR </w:t>
      </w:r>
      <w:r>
        <w:t xml:space="preserve">pa </w:t>
      </w:r>
      <w:r w:rsidR="00B442B3">
        <w:t>ostane nerazporejen</w:t>
      </w:r>
      <w:r>
        <w:t>ih</w:t>
      </w:r>
      <w:r w:rsidR="00E3351E" w:rsidRPr="00EB46DC">
        <w:t>,</w:t>
      </w:r>
    </w:p>
    <w:p w14:paraId="078369F4" w14:textId="1AD1D29D" w:rsidR="004770A5" w:rsidRDefault="00E3351E" w:rsidP="004770A5">
      <w:pPr>
        <w:pStyle w:val="Odstavekseznama"/>
        <w:numPr>
          <w:ilvl w:val="0"/>
          <w:numId w:val="11"/>
        </w:numPr>
        <w:ind w:left="1134"/>
      </w:pPr>
      <w:r w:rsidRPr="00EB46DC">
        <w:t xml:space="preserve">presežek v višini </w:t>
      </w:r>
      <w:r w:rsidR="006C0B10">
        <w:t>9</w:t>
      </w:r>
      <w:r w:rsidRPr="00EB46DC">
        <w:t>.</w:t>
      </w:r>
      <w:r w:rsidR="006C0B10">
        <w:t>319</w:t>
      </w:r>
      <w:r w:rsidRPr="00EB46DC">
        <w:t xml:space="preserve">,00 EUR </w:t>
      </w:r>
      <w:r w:rsidR="00565D5A">
        <w:t xml:space="preserve">se nameni </w:t>
      </w:r>
      <w:r w:rsidRPr="00EB46DC">
        <w:t xml:space="preserve">za </w:t>
      </w:r>
      <w:r w:rsidR="006C0B10">
        <w:t xml:space="preserve">investicije v objekte v lasti </w:t>
      </w:r>
      <w:r w:rsidR="00565D5A">
        <w:t>O</w:t>
      </w:r>
      <w:r w:rsidR="006C0B10">
        <w:t>bčine Ajdovščina</w:t>
      </w:r>
      <w:r w:rsidRPr="00EB46DC">
        <w:t>,</w:t>
      </w:r>
    </w:p>
    <w:p w14:paraId="291F28E8" w14:textId="7E898748" w:rsidR="004D2448" w:rsidRDefault="00E3351E" w:rsidP="004D2448">
      <w:pPr>
        <w:pStyle w:val="Odstavekseznama"/>
        <w:numPr>
          <w:ilvl w:val="0"/>
          <w:numId w:val="11"/>
        </w:numPr>
        <w:ind w:left="1134"/>
      </w:pPr>
      <w:r w:rsidRPr="00EB46DC">
        <w:t xml:space="preserve">presežek v višini </w:t>
      </w:r>
      <w:r w:rsidR="006C0B10">
        <w:t>820</w:t>
      </w:r>
      <w:r w:rsidRPr="00EB46DC">
        <w:t xml:space="preserve">,00 EUR </w:t>
      </w:r>
      <w:r w:rsidR="006C0B10">
        <w:t>ostane nerazporejen</w:t>
      </w:r>
      <w:r w:rsidR="00565D5A">
        <w:t>ih za Občino Renče-Vogrsko</w:t>
      </w:r>
      <w:r w:rsidR="00DE6BDF">
        <w:t xml:space="preserve">, </w:t>
      </w:r>
    </w:p>
    <w:p w14:paraId="1C68A4B0" w14:textId="3C603BEA" w:rsidR="00E3351E" w:rsidRPr="00EB46DC" w:rsidRDefault="00DE6BDF" w:rsidP="004D2448">
      <w:pPr>
        <w:pStyle w:val="Odstavekseznama"/>
        <w:numPr>
          <w:ilvl w:val="0"/>
          <w:numId w:val="11"/>
        </w:numPr>
        <w:ind w:left="1134"/>
      </w:pPr>
      <w:r>
        <w:t>p</w:t>
      </w:r>
      <w:r w:rsidR="004D2448">
        <w:t>resežek prihodkov</w:t>
      </w:r>
      <w:r w:rsidR="003321F8">
        <w:t xml:space="preserve"> nad odhodki iz tržne dejavnosti</w:t>
      </w:r>
      <w:r w:rsidR="00B70AD9">
        <w:t>,</w:t>
      </w:r>
      <w:r w:rsidR="003321F8">
        <w:t xml:space="preserve"> v višini </w:t>
      </w:r>
      <w:r w:rsidR="000E0D31">
        <w:t>6.872,00</w:t>
      </w:r>
      <w:r w:rsidR="00E3351E" w:rsidRPr="00EB46DC">
        <w:t xml:space="preserve"> EUR</w:t>
      </w:r>
      <w:r w:rsidR="00B70AD9">
        <w:t>,</w:t>
      </w:r>
      <w:r w:rsidR="00E3351E" w:rsidRPr="00EB46DC">
        <w:t xml:space="preserve"> </w:t>
      </w:r>
      <w:r w:rsidR="00565D5A">
        <w:t xml:space="preserve">pa </w:t>
      </w:r>
      <w:r w:rsidR="000E0D31">
        <w:t xml:space="preserve">se </w:t>
      </w:r>
      <w:r w:rsidR="00565D5A">
        <w:t xml:space="preserve">v skladu z </w:t>
      </w:r>
      <w:r w:rsidR="000E0D31">
        <w:t>Uredb</w:t>
      </w:r>
      <w:r w:rsidR="00565D5A">
        <w:t>o</w:t>
      </w:r>
      <w:r w:rsidR="000E0D31">
        <w:t xml:space="preserve"> </w:t>
      </w:r>
      <w:r w:rsidR="000D3C8C">
        <w:t>o delu plače za delovno uspešnost iz naslova prodaje blaga in storitev na trgu (</w:t>
      </w:r>
      <w:r w:rsidR="00B70AD9" w:rsidRPr="00B70AD9">
        <w:t>Uradni list RS, št. 109/24, 4/25 - popr., 34/25</w:t>
      </w:r>
      <w:r w:rsidR="004379B1">
        <w:t>) nameni zaposleni</w:t>
      </w:r>
      <w:r w:rsidR="00E27A07">
        <w:t>m</w:t>
      </w:r>
      <w:r w:rsidR="004379B1">
        <w:t xml:space="preserve"> v zavodu</w:t>
      </w:r>
      <w:r w:rsidR="00565D5A">
        <w:t>, in sicer</w:t>
      </w:r>
      <w:r w:rsidR="004379B1">
        <w:t xml:space="preserve"> v višini 3.436,00 EUR (50 %), </w:t>
      </w:r>
      <w:r w:rsidR="002A3442">
        <w:t>preostala sredstva</w:t>
      </w:r>
      <w:r w:rsidR="00565D5A">
        <w:t>,</w:t>
      </w:r>
      <w:r w:rsidR="002A3442">
        <w:t xml:space="preserve"> v višini 3.436 EUR</w:t>
      </w:r>
      <w:r w:rsidR="00565D5A">
        <w:t xml:space="preserve">, pa </w:t>
      </w:r>
      <w:r w:rsidR="002A3442">
        <w:t xml:space="preserve"> ostane</w:t>
      </w:r>
      <w:r w:rsidR="00565D5A">
        <w:t>jo</w:t>
      </w:r>
      <w:r w:rsidR="002A3442">
        <w:t xml:space="preserve"> nerazporejen</w:t>
      </w:r>
      <w:r w:rsidR="00565D5A">
        <w:t>a</w:t>
      </w:r>
      <w:r w:rsidR="002A3442">
        <w:t xml:space="preserve">. </w:t>
      </w:r>
    </w:p>
    <w:p w14:paraId="47DB2AE7" w14:textId="0126814B" w:rsidR="009F7F30" w:rsidRDefault="002A3442" w:rsidP="009F7F30">
      <w:r>
        <w:t>V letu 2025</w:t>
      </w:r>
      <w:r w:rsidR="00E3351E" w:rsidRPr="003A2D19">
        <w:t xml:space="preserve"> je javni zavod</w:t>
      </w:r>
      <w:r w:rsidR="00E3351E">
        <w:t xml:space="preserve">, s strani </w:t>
      </w:r>
      <w:bookmarkStart w:id="2" w:name="_Hlk225859534"/>
      <w:r w:rsidR="00E3351E">
        <w:t>Mestne občine Nova Gorica</w:t>
      </w:r>
      <w:bookmarkEnd w:id="2"/>
      <w:r w:rsidR="00E3351E">
        <w:t xml:space="preserve">, </w:t>
      </w:r>
      <w:r w:rsidR="00E3351E" w:rsidRPr="003A2D19">
        <w:t>prevzel</w:t>
      </w:r>
      <w:r w:rsidR="00E3351E" w:rsidRPr="00176E63">
        <w:t xml:space="preserve"> </w:t>
      </w:r>
      <w:r w:rsidR="00E3351E">
        <w:t>v upravljanje</w:t>
      </w:r>
      <w:r w:rsidR="00E3351E" w:rsidRPr="003A2D19">
        <w:t xml:space="preserve"> </w:t>
      </w:r>
      <w:r>
        <w:t>Zeleni vstopni center Lijak</w:t>
      </w:r>
      <w:r w:rsidR="00E3351E">
        <w:t xml:space="preserve">. </w:t>
      </w:r>
      <w:r w:rsidR="00891472">
        <w:t xml:space="preserve">Poleg </w:t>
      </w:r>
      <w:r w:rsidR="00006425">
        <w:t>-</w:t>
      </w:r>
      <w:r w:rsidR="00891472">
        <w:t xml:space="preserve">tega </w:t>
      </w:r>
      <w:r w:rsidR="00A94E7B">
        <w:t xml:space="preserve">zavod </w:t>
      </w:r>
      <w:r w:rsidR="00891472">
        <w:t xml:space="preserve">upravlja še </w:t>
      </w:r>
      <w:r w:rsidR="00BC0F90">
        <w:t xml:space="preserve">s </w:t>
      </w:r>
      <w:r w:rsidR="00891472">
        <w:t>cent</w:t>
      </w:r>
      <w:r w:rsidR="00BC0F90">
        <w:t>rom</w:t>
      </w:r>
      <w:r w:rsidR="00891472">
        <w:t xml:space="preserve"> </w:t>
      </w:r>
      <w:r w:rsidR="00DE2CA3">
        <w:t xml:space="preserve">za obiskovalce </w:t>
      </w:r>
      <w:r w:rsidR="00891472">
        <w:t xml:space="preserve">na Sabotinu, </w:t>
      </w:r>
      <w:r w:rsidR="00727775">
        <w:t>grad</w:t>
      </w:r>
      <w:r w:rsidR="00BC0F90">
        <w:t>om</w:t>
      </w:r>
      <w:r w:rsidR="00727775">
        <w:t xml:space="preserve"> Rihemberk ter</w:t>
      </w:r>
      <w:r w:rsidR="00BC0F90">
        <w:t xml:space="preserve"> s</w:t>
      </w:r>
      <w:r w:rsidR="00727775">
        <w:t xml:space="preserve"> prostori Turistično informacijsk</w:t>
      </w:r>
      <w:r w:rsidR="00BC0F90">
        <w:t>im</w:t>
      </w:r>
      <w:r w:rsidR="00727775">
        <w:t xml:space="preserve"> centr</w:t>
      </w:r>
      <w:r w:rsidR="00BC0F90">
        <w:t>om</w:t>
      </w:r>
      <w:r w:rsidR="00727775">
        <w:t xml:space="preserve"> Nova Gorica. </w:t>
      </w:r>
      <w:r w:rsidR="00B70AD9">
        <w:t>Del</w:t>
      </w:r>
      <w:r w:rsidR="00F91DAC">
        <w:t xml:space="preserve"> presežka v </w:t>
      </w:r>
      <w:r w:rsidR="00B70AD9">
        <w:t xml:space="preserve">višini 7.000, 00 EUR </w:t>
      </w:r>
      <w:r w:rsidR="00BC0F90">
        <w:t>naj bi se tako</w:t>
      </w:r>
      <w:r w:rsidR="00F91DAC">
        <w:t xml:space="preserve"> nameni</w:t>
      </w:r>
      <w:r w:rsidR="00BC0F90">
        <w:t>lo</w:t>
      </w:r>
      <w:r w:rsidR="00F91DAC">
        <w:t xml:space="preserve"> za investicije v objekte, ki </w:t>
      </w:r>
      <w:r w:rsidR="00B70AD9">
        <w:t>jih je Mestna občina Nova Gorica predala</w:t>
      </w:r>
      <w:r w:rsidR="00F91DAC">
        <w:t xml:space="preserve"> v upravljanje Javnemu zavodu za turizem Nova Gorica in Vipavska</w:t>
      </w:r>
      <w:r w:rsidR="00511AFB">
        <w:t xml:space="preserve"> dolina.</w:t>
      </w:r>
    </w:p>
    <w:p w14:paraId="0AFD5E16" w14:textId="0E77E603" w:rsidR="0072645B" w:rsidRDefault="00723DB6" w:rsidP="0072645B">
      <w:pPr>
        <w:spacing w:after="0"/>
      </w:pPr>
      <w:r w:rsidRPr="00723DB6">
        <w:t xml:space="preserve">Svet soustanoviteljic </w:t>
      </w:r>
      <w:r>
        <w:t xml:space="preserve">je </w:t>
      </w:r>
      <w:r w:rsidR="00B70AD9">
        <w:t xml:space="preserve">predlogu sveta zavoda </w:t>
      </w:r>
      <w:r w:rsidR="00BC0F90">
        <w:t xml:space="preserve">sledil </w:t>
      </w:r>
      <w:r w:rsidR="00B70AD9">
        <w:t xml:space="preserve">in </w:t>
      </w:r>
      <w:r>
        <w:t>s</w:t>
      </w:r>
      <w:r w:rsidRPr="00723DB6">
        <w:t>klep o razporeditvi presežka prihodkov nad odhodki iz leta 2025</w:t>
      </w:r>
      <w:r>
        <w:t xml:space="preserve"> </w:t>
      </w:r>
      <w:r w:rsidRPr="00723DB6">
        <w:t>obravnaval in sprejel na seji dne 26. 2. 2026.</w:t>
      </w:r>
    </w:p>
    <w:p w14:paraId="350F1A61" w14:textId="77777777" w:rsidR="0072645B" w:rsidRDefault="0072645B" w:rsidP="0072645B">
      <w:pPr>
        <w:spacing w:after="0"/>
      </w:pPr>
    </w:p>
    <w:p w14:paraId="556B446D" w14:textId="73927299" w:rsidR="00301E25" w:rsidRDefault="0072645B" w:rsidP="007134C1">
      <w:pPr>
        <w:pStyle w:val="Podpisoseba"/>
        <w:spacing w:before="0" w:after="0"/>
        <w:ind w:left="709"/>
      </w:pPr>
      <w:r>
        <w:t xml:space="preserve">Glede na navedeno Mestnemu svetu Mestne občine Nova Gorica predlagamo, da predlog sklepa obravnava in sprejme. </w:t>
      </w:r>
    </w:p>
    <w:p w14:paraId="555D081E" w14:textId="77777777" w:rsidR="00301E25" w:rsidRDefault="00301E25" w:rsidP="00A03315">
      <w:pPr>
        <w:pStyle w:val="Podpisoseba"/>
        <w:spacing w:before="0" w:after="0"/>
        <w:ind w:left="709"/>
      </w:pPr>
    </w:p>
    <w:p w14:paraId="0677801C" w14:textId="77777777" w:rsidR="00301E25" w:rsidRDefault="00301E25" w:rsidP="00A03315">
      <w:pPr>
        <w:pStyle w:val="Podpisoseba"/>
        <w:spacing w:before="0" w:after="0"/>
        <w:ind w:left="709"/>
      </w:pPr>
    </w:p>
    <w:p w14:paraId="17465817" w14:textId="4468E073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 w:rsidR="003C3FA4">
        <w:rPr>
          <w:bCs w:val="0"/>
        </w:rPr>
        <w:t>(</w:t>
      </w:r>
      <w:r w:rsidRPr="00110838">
        <w:rPr>
          <w:bCs w:val="0"/>
        </w:rPr>
        <w:t>a</w:t>
      </w:r>
      <w:r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7D15D520" w:rsidR="00A03315" w:rsidRPr="00D51EE1" w:rsidRDefault="00FB303C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Nika Testen</w:t>
            </w:r>
          </w:p>
        </w:tc>
        <w:tc>
          <w:tcPr>
            <w:tcW w:w="3549" w:type="dxa"/>
          </w:tcPr>
          <w:p w14:paraId="33414636" w14:textId="69A0670B" w:rsidR="00A03315" w:rsidRPr="00D51EE1" w:rsidRDefault="002D0F7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Martina Remec Pečenko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50E1E1FF" w:rsidR="00A03315" w:rsidRPr="00E639CC" w:rsidRDefault="00FB303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Višja svetovalka za gospodarski razvoj</w:t>
            </w:r>
          </w:p>
        </w:tc>
        <w:tc>
          <w:tcPr>
            <w:tcW w:w="3549" w:type="dxa"/>
          </w:tcPr>
          <w:p w14:paraId="770E907E" w14:textId="3A2F6444" w:rsidR="00A03315" w:rsidRPr="00E639CC" w:rsidRDefault="00E81E62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vodja Oddelka za gospodarstvo in gospodarske javne službe</w:t>
            </w:r>
          </w:p>
        </w:tc>
      </w:tr>
    </w:tbl>
    <w:p w14:paraId="3383A950" w14:textId="77777777" w:rsidR="00731380" w:rsidRDefault="00731380" w:rsidP="00352A82"/>
    <w:p w14:paraId="02F7BC45" w14:textId="77777777" w:rsidR="002A1131" w:rsidRDefault="002A1131" w:rsidP="00352A82"/>
    <w:p w14:paraId="609603BC" w14:textId="77777777" w:rsidR="006B691E" w:rsidRDefault="006B691E" w:rsidP="00352A82"/>
    <w:p w14:paraId="24AEEE40" w14:textId="77777777" w:rsidR="006B691E" w:rsidRDefault="006B691E" w:rsidP="00352A82"/>
    <w:p w14:paraId="65D7477A" w14:textId="3A852406" w:rsidR="00391F52" w:rsidRDefault="00266123" w:rsidP="00266123">
      <w:pPr>
        <w:pStyle w:val="gradivo"/>
      </w:pPr>
      <w:r>
        <w:t>Priloga:</w:t>
      </w:r>
    </w:p>
    <w:p w14:paraId="0E39AC6F" w14:textId="06E01FCF" w:rsidR="00266123" w:rsidRDefault="00266123" w:rsidP="001F7773">
      <w:pPr>
        <w:pStyle w:val="gradivo"/>
      </w:pPr>
      <w:r>
        <w:t>- Sklep Sveta soustanoviteljic z dne 26. 2. 2026</w:t>
      </w:r>
    </w:p>
    <w:sectPr w:rsidR="00266123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106B" w14:textId="77777777" w:rsidR="00B058CC" w:rsidRDefault="00B058CC" w:rsidP="00352A82">
      <w:r>
        <w:separator/>
      </w:r>
    </w:p>
  </w:endnote>
  <w:endnote w:type="continuationSeparator" w:id="0">
    <w:p w14:paraId="2F4E3826" w14:textId="77777777" w:rsidR="00B058CC" w:rsidRDefault="00B058C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0922" w14:textId="77777777" w:rsidR="00B058CC" w:rsidRDefault="00B058CC" w:rsidP="00352A82">
      <w:r>
        <w:separator/>
      </w:r>
    </w:p>
  </w:footnote>
  <w:footnote w:type="continuationSeparator" w:id="0">
    <w:p w14:paraId="635AF1B8" w14:textId="77777777" w:rsidR="00B058CC" w:rsidRDefault="00B058C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BF19F2"/>
    <w:multiLevelType w:val="hybridMultilevel"/>
    <w:tmpl w:val="0BD0B09C"/>
    <w:lvl w:ilvl="0" w:tplc="E84EB2F6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B14B50"/>
    <w:multiLevelType w:val="hybridMultilevel"/>
    <w:tmpl w:val="06C87D26"/>
    <w:lvl w:ilvl="0" w:tplc="6E0407FE">
      <w:start w:val="1"/>
      <w:numFmt w:val="bullet"/>
      <w:lvlText w:val="-"/>
      <w:lvlJc w:val="left"/>
      <w:pPr>
        <w:ind w:left="3867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1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9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27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FA7226"/>
    <w:multiLevelType w:val="hybridMultilevel"/>
    <w:tmpl w:val="117C0F0C"/>
    <w:lvl w:ilvl="0" w:tplc="2F0C30F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1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0"/>
  </w:num>
  <w:num w:numId="6" w16cid:durableId="1657220828">
    <w:abstractNumId w:val="12"/>
  </w:num>
  <w:num w:numId="7" w16cid:durableId="1256210005">
    <w:abstractNumId w:val="2"/>
  </w:num>
  <w:num w:numId="8" w16cid:durableId="620721476">
    <w:abstractNumId w:val="4"/>
  </w:num>
  <w:num w:numId="9" w16cid:durableId="1223718357">
    <w:abstractNumId w:val="7"/>
  </w:num>
  <w:num w:numId="10" w16cid:durableId="767116328">
    <w:abstractNumId w:val="9"/>
  </w:num>
  <w:num w:numId="11" w16cid:durableId="2113430481">
    <w:abstractNumId w:val="3"/>
  </w:num>
  <w:num w:numId="12" w16cid:durableId="1786726440">
    <w:abstractNumId w:val="1"/>
  </w:num>
  <w:num w:numId="13" w16cid:durableId="1468746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6425"/>
    <w:rsid w:val="000107CD"/>
    <w:rsid w:val="0001222C"/>
    <w:rsid w:val="00012576"/>
    <w:rsid w:val="00013BDC"/>
    <w:rsid w:val="000276AB"/>
    <w:rsid w:val="0005678C"/>
    <w:rsid w:val="0006126E"/>
    <w:rsid w:val="00070F8D"/>
    <w:rsid w:val="00072B15"/>
    <w:rsid w:val="000807CE"/>
    <w:rsid w:val="00080E7F"/>
    <w:rsid w:val="00083C9E"/>
    <w:rsid w:val="00083CA2"/>
    <w:rsid w:val="0008679F"/>
    <w:rsid w:val="000C2835"/>
    <w:rsid w:val="000D3C8C"/>
    <w:rsid w:val="000D6C77"/>
    <w:rsid w:val="000E0D31"/>
    <w:rsid w:val="000E5815"/>
    <w:rsid w:val="00101B99"/>
    <w:rsid w:val="001048A8"/>
    <w:rsid w:val="00110838"/>
    <w:rsid w:val="001137D1"/>
    <w:rsid w:val="00113C20"/>
    <w:rsid w:val="00125CE2"/>
    <w:rsid w:val="00143C8C"/>
    <w:rsid w:val="00145A3D"/>
    <w:rsid w:val="00167093"/>
    <w:rsid w:val="001732D3"/>
    <w:rsid w:val="00192B9A"/>
    <w:rsid w:val="001B2389"/>
    <w:rsid w:val="001B6E42"/>
    <w:rsid w:val="001C491B"/>
    <w:rsid w:val="001C6438"/>
    <w:rsid w:val="001D7013"/>
    <w:rsid w:val="001F191B"/>
    <w:rsid w:val="001F4D5A"/>
    <w:rsid w:val="001F7773"/>
    <w:rsid w:val="00200096"/>
    <w:rsid w:val="002104E7"/>
    <w:rsid w:val="00211833"/>
    <w:rsid w:val="0022510F"/>
    <w:rsid w:val="00226E0E"/>
    <w:rsid w:val="00266123"/>
    <w:rsid w:val="0028430E"/>
    <w:rsid w:val="0028622D"/>
    <w:rsid w:val="002930FE"/>
    <w:rsid w:val="002A1131"/>
    <w:rsid w:val="002A3442"/>
    <w:rsid w:val="002A5AF9"/>
    <w:rsid w:val="002B08B0"/>
    <w:rsid w:val="002B71A1"/>
    <w:rsid w:val="002C4106"/>
    <w:rsid w:val="002D0F71"/>
    <w:rsid w:val="002D245E"/>
    <w:rsid w:val="00301E25"/>
    <w:rsid w:val="00314272"/>
    <w:rsid w:val="003142EF"/>
    <w:rsid w:val="00317A00"/>
    <w:rsid w:val="0032004D"/>
    <w:rsid w:val="0032630E"/>
    <w:rsid w:val="003321F8"/>
    <w:rsid w:val="00352A82"/>
    <w:rsid w:val="00355F3A"/>
    <w:rsid w:val="00366240"/>
    <w:rsid w:val="00367C21"/>
    <w:rsid w:val="003748E9"/>
    <w:rsid w:val="00377A24"/>
    <w:rsid w:val="003815F8"/>
    <w:rsid w:val="00391F52"/>
    <w:rsid w:val="0039457F"/>
    <w:rsid w:val="00394C1B"/>
    <w:rsid w:val="003A0AE4"/>
    <w:rsid w:val="003B11F7"/>
    <w:rsid w:val="003C1636"/>
    <w:rsid w:val="003C3FA4"/>
    <w:rsid w:val="003F3284"/>
    <w:rsid w:val="003F5DA7"/>
    <w:rsid w:val="004129EE"/>
    <w:rsid w:val="0041429A"/>
    <w:rsid w:val="00427FF4"/>
    <w:rsid w:val="00433C54"/>
    <w:rsid w:val="004341DE"/>
    <w:rsid w:val="004379B1"/>
    <w:rsid w:val="00445A64"/>
    <w:rsid w:val="004569C9"/>
    <w:rsid w:val="004604E9"/>
    <w:rsid w:val="00460835"/>
    <w:rsid w:val="00463FA4"/>
    <w:rsid w:val="0046592B"/>
    <w:rsid w:val="004770A5"/>
    <w:rsid w:val="00483C19"/>
    <w:rsid w:val="00486063"/>
    <w:rsid w:val="00491C49"/>
    <w:rsid w:val="004953C5"/>
    <w:rsid w:val="00495DB2"/>
    <w:rsid w:val="004A5612"/>
    <w:rsid w:val="004B46E5"/>
    <w:rsid w:val="004D2448"/>
    <w:rsid w:val="004E242E"/>
    <w:rsid w:val="004F13DB"/>
    <w:rsid w:val="00511AFB"/>
    <w:rsid w:val="00512BE9"/>
    <w:rsid w:val="005210F0"/>
    <w:rsid w:val="00523741"/>
    <w:rsid w:val="00545167"/>
    <w:rsid w:val="00552E71"/>
    <w:rsid w:val="00565D5A"/>
    <w:rsid w:val="00570A98"/>
    <w:rsid w:val="0057561D"/>
    <w:rsid w:val="005815A0"/>
    <w:rsid w:val="00581BE7"/>
    <w:rsid w:val="005944E4"/>
    <w:rsid w:val="005B18AE"/>
    <w:rsid w:val="005C07D8"/>
    <w:rsid w:val="005C4740"/>
    <w:rsid w:val="005D37D8"/>
    <w:rsid w:val="005D3E90"/>
    <w:rsid w:val="005D7517"/>
    <w:rsid w:val="005F2CA1"/>
    <w:rsid w:val="005F64AA"/>
    <w:rsid w:val="00612485"/>
    <w:rsid w:val="0063346D"/>
    <w:rsid w:val="00655DAF"/>
    <w:rsid w:val="0066085E"/>
    <w:rsid w:val="006620F0"/>
    <w:rsid w:val="00662AD2"/>
    <w:rsid w:val="006870B3"/>
    <w:rsid w:val="00694A11"/>
    <w:rsid w:val="006B691E"/>
    <w:rsid w:val="006C0241"/>
    <w:rsid w:val="006C0B10"/>
    <w:rsid w:val="007134C1"/>
    <w:rsid w:val="00714788"/>
    <w:rsid w:val="007159E6"/>
    <w:rsid w:val="00722FAC"/>
    <w:rsid w:val="00723DB6"/>
    <w:rsid w:val="00724A7E"/>
    <w:rsid w:val="0072645B"/>
    <w:rsid w:val="00727775"/>
    <w:rsid w:val="00727CF7"/>
    <w:rsid w:val="00730AD7"/>
    <w:rsid w:val="00731380"/>
    <w:rsid w:val="00734A18"/>
    <w:rsid w:val="00745154"/>
    <w:rsid w:val="0075331C"/>
    <w:rsid w:val="00760CDA"/>
    <w:rsid w:val="00761DB5"/>
    <w:rsid w:val="0076672D"/>
    <w:rsid w:val="00774DD1"/>
    <w:rsid w:val="00790C65"/>
    <w:rsid w:val="0079172C"/>
    <w:rsid w:val="00791DB2"/>
    <w:rsid w:val="00793022"/>
    <w:rsid w:val="00796028"/>
    <w:rsid w:val="007E54A6"/>
    <w:rsid w:val="00804089"/>
    <w:rsid w:val="00810854"/>
    <w:rsid w:val="0082585B"/>
    <w:rsid w:val="00831FDC"/>
    <w:rsid w:val="00841F57"/>
    <w:rsid w:val="0085164D"/>
    <w:rsid w:val="008629CA"/>
    <w:rsid w:val="00864488"/>
    <w:rsid w:val="00873CAB"/>
    <w:rsid w:val="008759F5"/>
    <w:rsid w:val="00876FA4"/>
    <w:rsid w:val="008802E3"/>
    <w:rsid w:val="008821D4"/>
    <w:rsid w:val="00891472"/>
    <w:rsid w:val="008B36DF"/>
    <w:rsid w:val="008E673C"/>
    <w:rsid w:val="008F21D2"/>
    <w:rsid w:val="008F35FE"/>
    <w:rsid w:val="008F5DCA"/>
    <w:rsid w:val="009060A3"/>
    <w:rsid w:val="00913266"/>
    <w:rsid w:val="00923A6E"/>
    <w:rsid w:val="00927B6B"/>
    <w:rsid w:val="00934DE3"/>
    <w:rsid w:val="00944D71"/>
    <w:rsid w:val="00952DAA"/>
    <w:rsid w:val="009851A4"/>
    <w:rsid w:val="009B227A"/>
    <w:rsid w:val="009D44DE"/>
    <w:rsid w:val="009F7F30"/>
    <w:rsid w:val="00A02BF0"/>
    <w:rsid w:val="00A03315"/>
    <w:rsid w:val="00A07D4D"/>
    <w:rsid w:val="00A1491D"/>
    <w:rsid w:val="00A240FD"/>
    <w:rsid w:val="00A30074"/>
    <w:rsid w:val="00A35520"/>
    <w:rsid w:val="00A36CD0"/>
    <w:rsid w:val="00A46092"/>
    <w:rsid w:val="00A462C6"/>
    <w:rsid w:val="00A66D9C"/>
    <w:rsid w:val="00A7398A"/>
    <w:rsid w:val="00A9127C"/>
    <w:rsid w:val="00A9136F"/>
    <w:rsid w:val="00A94E7B"/>
    <w:rsid w:val="00A95A58"/>
    <w:rsid w:val="00AA4BFD"/>
    <w:rsid w:val="00AD16E8"/>
    <w:rsid w:val="00AD6A30"/>
    <w:rsid w:val="00AE450B"/>
    <w:rsid w:val="00B058CC"/>
    <w:rsid w:val="00B101E0"/>
    <w:rsid w:val="00B205D1"/>
    <w:rsid w:val="00B33BAC"/>
    <w:rsid w:val="00B3507A"/>
    <w:rsid w:val="00B43E9A"/>
    <w:rsid w:val="00B442B3"/>
    <w:rsid w:val="00B470D2"/>
    <w:rsid w:val="00B70AD9"/>
    <w:rsid w:val="00B86A9B"/>
    <w:rsid w:val="00B966CA"/>
    <w:rsid w:val="00BB0198"/>
    <w:rsid w:val="00BC0F90"/>
    <w:rsid w:val="00BE5B70"/>
    <w:rsid w:val="00BF53C4"/>
    <w:rsid w:val="00BF6B13"/>
    <w:rsid w:val="00C0332C"/>
    <w:rsid w:val="00C06583"/>
    <w:rsid w:val="00C10614"/>
    <w:rsid w:val="00C24F93"/>
    <w:rsid w:val="00C31762"/>
    <w:rsid w:val="00C63485"/>
    <w:rsid w:val="00C70442"/>
    <w:rsid w:val="00C75C0D"/>
    <w:rsid w:val="00C7627D"/>
    <w:rsid w:val="00C973E8"/>
    <w:rsid w:val="00CA5B51"/>
    <w:rsid w:val="00CB087E"/>
    <w:rsid w:val="00CC13F3"/>
    <w:rsid w:val="00CC3F17"/>
    <w:rsid w:val="00CD0869"/>
    <w:rsid w:val="00CE5A04"/>
    <w:rsid w:val="00CF0B4F"/>
    <w:rsid w:val="00CF1D53"/>
    <w:rsid w:val="00D1128B"/>
    <w:rsid w:val="00D2025B"/>
    <w:rsid w:val="00D20509"/>
    <w:rsid w:val="00D245C6"/>
    <w:rsid w:val="00D41927"/>
    <w:rsid w:val="00D42A6E"/>
    <w:rsid w:val="00D43A02"/>
    <w:rsid w:val="00D44878"/>
    <w:rsid w:val="00D44C7A"/>
    <w:rsid w:val="00D5071A"/>
    <w:rsid w:val="00D51EE1"/>
    <w:rsid w:val="00D520EE"/>
    <w:rsid w:val="00D61F33"/>
    <w:rsid w:val="00D81683"/>
    <w:rsid w:val="00D81991"/>
    <w:rsid w:val="00D831E8"/>
    <w:rsid w:val="00D84850"/>
    <w:rsid w:val="00D8608D"/>
    <w:rsid w:val="00DA250C"/>
    <w:rsid w:val="00DA69BC"/>
    <w:rsid w:val="00DC123A"/>
    <w:rsid w:val="00DE2CA3"/>
    <w:rsid w:val="00DE6BDF"/>
    <w:rsid w:val="00DE7B81"/>
    <w:rsid w:val="00E217AD"/>
    <w:rsid w:val="00E24254"/>
    <w:rsid w:val="00E27A07"/>
    <w:rsid w:val="00E3351E"/>
    <w:rsid w:val="00E34853"/>
    <w:rsid w:val="00E358B3"/>
    <w:rsid w:val="00E52E68"/>
    <w:rsid w:val="00E57051"/>
    <w:rsid w:val="00E57102"/>
    <w:rsid w:val="00E578AC"/>
    <w:rsid w:val="00E639CC"/>
    <w:rsid w:val="00E81E62"/>
    <w:rsid w:val="00E876FD"/>
    <w:rsid w:val="00EA6D30"/>
    <w:rsid w:val="00EC6043"/>
    <w:rsid w:val="00ED59D7"/>
    <w:rsid w:val="00ED7977"/>
    <w:rsid w:val="00EE5DDF"/>
    <w:rsid w:val="00EE6BF0"/>
    <w:rsid w:val="00F05AA2"/>
    <w:rsid w:val="00F106E0"/>
    <w:rsid w:val="00F11D72"/>
    <w:rsid w:val="00F12361"/>
    <w:rsid w:val="00F24C66"/>
    <w:rsid w:val="00F27F42"/>
    <w:rsid w:val="00F36EB6"/>
    <w:rsid w:val="00F40810"/>
    <w:rsid w:val="00F41225"/>
    <w:rsid w:val="00F4231E"/>
    <w:rsid w:val="00F57D41"/>
    <w:rsid w:val="00F811AF"/>
    <w:rsid w:val="00F824BC"/>
    <w:rsid w:val="00F83604"/>
    <w:rsid w:val="00F91DAC"/>
    <w:rsid w:val="00FA4347"/>
    <w:rsid w:val="00FB303C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unhideWhenUsed/>
    <w:qFormat/>
    <w:rsid w:val="00D245C6"/>
    <w:pPr>
      <w:widowControl w:val="0"/>
      <w:spacing w:line="240" w:lineRule="auto"/>
      <w:ind w:left="0" w:right="0"/>
      <w:jc w:val="left"/>
    </w:pPr>
    <w:rPr>
      <w:rFonts w:ascii="Arial" w:eastAsia="Arial" w:hAnsi="Arial"/>
      <w:bCs w:val="0"/>
      <w:noProof w:val="0"/>
      <w:sz w:val="22"/>
      <w:szCs w:val="22"/>
      <w:lang w:bidi="sl-SI"/>
    </w:rPr>
  </w:style>
  <w:style w:type="character" w:customStyle="1" w:styleId="TelobesedilaZnak">
    <w:name w:val="Telo besedila Znak"/>
    <w:basedOn w:val="Privzetapisavaodstavka"/>
    <w:link w:val="Telobesedila"/>
    <w:rsid w:val="00D245C6"/>
    <w:rPr>
      <w:rFonts w:ascii="Arial" w:eastAsia="Arial" w:hAnsi="Arial" w:cs="Arial"/>
      <w:lang w:eastAsia="sl-SI" w:bidi="sl-SI"/>
    </w:rPr>
  </w:style>
  <w:style w:type="paragraph" w:styleId="Revizija">
    <w:name w:val="Revision"/>
    <w:hidden/>
    <w:uiPriority w:val="99"/>
    <w:semiHidden/>
    <w:rsid w:val="008629CA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629C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629C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629CA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629CA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629CA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1222C"/>
    <w:rsid w:val="0008679F"/>
    <w:rsid w:val="00200096"/>
    <w:rsid w:val="002671C5"/>
    <w:rsid w:val="002A5AF9"/>
    <w:rsid w:val="0032004D"/>
    <w:rsid w:val="00340705"/>
    <w:rsid w:val="00367A09"/>
    <w:rsid w:val="00380EE8"/>
    <w:rsid w:val="00395BC1"/>
    <w:rsid w:val="003C1636"/>
    <w:rsid w:val="003E33CB"/>
    <w:rsid w:val="00493284"/>
    <w:rsid w:val="004A5612"/>
    <w:rsid w:val="004B1B26"/>
    <w:rsid w:val="005C07D8"/>
    <w:rsid w:val="005E6B6F"/>
    <w:rsid w:val="006D7E11"/>
    <w:rsid w:val="007159E6"/>
    <w:rsid w:val="00727CF7"/>
    <w:rsid w:val="00744A8C"/>
    <w:rsid w:val="0076672D"/>
    <w:rsid w:val="007A1E87"/>
    <w:rsid w:val="00834F12"/>
    <w:rsid w:val="008476D0"/>
    <w:rsid w:val="00876FA4"/>
    <w:rsid w:val="008F35FE"/>
    <w:rsid w:val="00940149"/>
    <w:rsid w:val="0097061B"/>
    <w:rsid w:val="00A02BF0"/>
    <w:rsid w:val="00A1491D"/>
    <w:rsid w:val="00A21072"/>
    <w:rsid w:val="00AE0826"/>
    <w:rsid w:val="00B101E0"/>
    <w:rsid w:val="00B3507A"/>
    <w:rsid w:val="00CB087E"/>
    <w:rsid w:val="00CC13E8"/>
    <w:rsid w:val="00D1128B"/>
    <w:rsid w:val="00D44C7A"/>
    <w:rsid w:val="00D65AFB"/>
    <w:rsid w:val="00E0023D"/>
    <w:rsid w:val="00E34853"/>
    <w:rsid w:val="00E639CB"/>
    <w:rsid w:val="00F157C7"/>
    <w:rsid w:val="00F57D41"/>
    <w:rsid w:val="00FD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7F9DEE51-B323-4AA7-A74A-8CEFE4E9F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</cp:revision>
  <cp:lastPrinted>2025-02-19T07:16:00Z</cp:lastPrinted>
  <dcterms:created xsi:type="dcterms:W3CDTF">2026-04-09T11:57:00Z</dcterms:created>
  <dcterms:modified xsi:type="dcterms:W3CDTF">2026-04-09T17:04:00Z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