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710AF79" w:rsidR="0066085E" w:rsidRDefault="00D560BC"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711D57F3">
                <wp:simplePos x="0" y="0"/>
                <wp:positionH relativeFrom="column">
                  <wp:posOffset>4738370</wp:posOffset>
                </wp:positionH>
                <wp:positionV relativeFrom="paragraph">
                  <wp:posOffset>15240</wp:posOffset>
                </wp:positionV>
                <wp:extent cx="876300" cy="752475"/>
                <wp:effectExtent l="0" t="0" r="0" b="9525"/>
                <wp:wrapTight wrapText="bothSides">
                  <wp:wrapPolygon edited="0">
                    <wp:start x="0" y="0"/>
                    <wp:lineTo x="0" y="21327"/>
                    <wp:lineTo x="21130" y="21327"/>
                    <wp:lineTo x="2113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52475"/>
                        </a:xfrm>
                        <a:prstGeom prst="rect">
                          <a:avLst/>
                        </a:prstGeom>
                        <a:solidFill>
                          <a:srgbClr val="FFFFFF"/>
                        </a:solidFill>
                        <a:ln w="9525">
                          <a:noFill/>
                          <a:miter lim="800000"/>
                          <a:headEnd/>
                          <a:tailEnd/>
                        </a:ln>
                      </wps:spPr>
                      <wps:txbx>
                        <w:txbxContent>
                          <w:p w14:paraId="79C32D9A" w14:textId="3E9DB2AD" w:rsidR="00445A64" w:rsidRPr="000E5815" w:rsidRDefault="00D560BC" w:rsidP="00D560BC">
                            <w:pPr>
                              <w:pStyle w:val="tevilka"/>
                              <w:jc w:val="both"/>
                              <w:rPr>
                                <w:sz w:val="80"/>
                                <w:szCs w:val="80"/>
                              </w:rPr>
                            </w:pPr>
                            <w:r>
                              <w:rPr>
                                <w:sz w:val="80"/>
                                <w:szCs w:val="80"/>
                              </w:rPr>
                              <w:t>2</w:t>
                            </w:r>
                            <w:r w:rsidR="00AF1FC4">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1pt;margin-top:1.2pt;width:69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FmDAIAAPUDAAAOAAAAZHJzL2Uyb0RvYy54bWysU9tu2zAMfR+wfxD0vtjJkqY14hRdugwD&#10;ugvQ7QMUWY6FyaJGKbGzry8lu2m2vQ3TgyCK1CF5eLS67VvDjgq9Blvy6STnTFkJlbb7kn//tn1z&#10;zZ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" stroked="f">
                <v:textbox>
                  <w:txbxContent>
                    <w:p w14:paraId="79C32D9A" w14:textId="3E9DB2AD" w:rsidR="00445A64" w:rsidRPr="000E5815" w:rsidRDefault="00D560BC" w:rsidP="00D560BC">
                      <w:pPr>
                        <w:pStyle w:val="tevilka"/>
                        <w:jc w:val="both"/>
                        <w:rPr>
                          <w:sz w:val="80"/>
                          <w:szCs w:val="80"/>
                        </w:rPr>
                      </w:pPr>
                      <w:r>
                        <w:rPr>
                          <w:sz w:val="80"/>
                          <w:szCs w:val="80"/>
                        </w:rPr>
                        <w:t>2</w:t>
                      </w:r>
                      <w:r w:rsidR="00AF1FC4">
                        <w:rPr>
                          <w:sz w:val="80"/>
                          <w:szCs w:val="80"/>
                        </w:rPr>
                        <w:t>8</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401A1BFB">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94E3"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19E2D6B8" w:rsidR="0066085E" w:rsidRDefault="0066085E" w:rsidP="00BE5B70">
      <w:pPr>
        <w:pStyle w:val="stevilkadokumenta"/>
      </w:pPr>
      <w:r w:rsidRPr="008B03B6">
        <w:rPr>
          <w:rStyle w:val="ZvezaZnak"/>
          <w:bCs/>
          <w:sz w:val="20"/>
          <w:u w:val="none"/>
        </w:rPr>
        <w:t xml:space="preserve">Številka: </w:t>
      </w:r>
      <w:r w:rsidR="006736E4" w:rsidRPr="008B03B6">
        <w:rPr>
          <w:rStyle w:val="ZvezaZnak"/>
          <w:bCs/>
          <w:sz w:val="20"/>
          <w:u w:val="none"/>
        </w:rPr>
        <w:t>6</w:t>
      </w:r>
      <w:r w:rsidR="00D753EA" w:rsidRPr="008B03B6">
        <w:rPr>
          <w:rStyle w:val="ZvezaZnak"/>
          <w:bCs/>
          <w:sz w:val="20"/>
          <w:u w:val="none"/>
        </w:rPr>
        <w:t>03-</w:t>
      </w:r>
      <w:r w:rsidR="00C533BF" w:rsidRPr="008B03B6">
        <w:rPr>
          <w:rStyle w:val="ZvezaZnak"/>
          <w:bCs/>
          <w:sz w:val="20"/>
          <w:u w:val="none"/>
        </w:rPr>
        <w:t>9</w:t>
      </w:r>
      <w:r w:rsidR="006736E4" w:rsidRPr="008B03B6">
        <w:rPr>
          <w:rStyle w:val="ZvezaZnak"/>
          <w:bCs/>
          <w:sz w:val="20"/>
          <w:u w:val="none"/>
        </w:rPr>
        <w:t>/2025-</w:t>
      </w:r>
      <w:r w:rsidR="00DE5CC4" w:rsidRPr="008B03B6">
        <w:rPr>
          <w:rStyle w:val="ZvezaZnak"/>
          <w:bCs/>
          <w:sz w:val="20"/>
          <w:u w:val="none"/>
        </w:rPr>
        <w:t>8</w:t>
      </w:r>
      <w:r w:rsidR="00352A82" w:rsidRPr="008B03B6">
        <w:rPr>
          <w:rStyle w:val="ZvezaZnak"/>
          <w:bCs/>
          <w:sz w:val="20"/>
          <w:u w:val="none"/>
        </w:rPr>
        <w:br/>
      </w:r>
      <w:r w:rsidRPr="00D605B2">
        <w:t xml:space="preserve">Nova Gorica, dne </w:t>
      </w:r>
      <w:r w:rsidR="00256AD2">
        <w:t>8</w:t>
      </w:r>
      <w:r w:rsidR="00084F6E" w:rsidRPr="00D605B2">
        <w:t xml:space="preserve">. </w:t>
      </w:r>
      <w:r w:rsidR="00834485">
        <w:t>aprila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A799703" w:rsidR="0066085E" w:rsidRPr="008B03B6"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w:t>
      </w:r>
      <w:r w:rsidR="007B7318" w:rsidRPr="008B03B6">
        <w:rPr>
          <w:rStyle w:val="gradivoZnak"/>
          <w:rFonts w:eastAsiaTheme="majorEastAsia"/>
        </w:rPr>
        <w:t xml:space="preserve">dela plače za redno delovno uspešnost ravnatelja Osnovne šole </w:t>
      </w:r>
      <w:r w:rsidR="00C533BF" w:rsidRPr="008B03B6">
        <w:rPr>
          <w:rStyle w:val="gradivoZnak"/>
          <w:rFonts w:eastAsiaTheme="majorEastAsia"/>
        </w:rPr>
        <w:t>Kozara</w:t>
      </w:r>
      <w:r w:rsidR="00AB14CF" w:rsidRPr="008B03B6">
        <w:rPr>
          <w:rStyle w:val="gradivoZnak"/>
          <w:rFonts w:eastAsiaTheme="majorEastAsia"/>
        </w:rPr>
        <w:t xml:space="preserve"> Nova Gorica</w:t>
      </w:r>
      <w:r w:rsidR="007B7318" w:rsidRPr="008B03B6">
        <w:rPr>
          <w:rStyle w:val="gradivoZnak"/>
          <w:rFonts w:eastAsiaTheme="majorEastAsia"/>
        </w:rPr>
        <w:t xml:space="preserve"> za leto 2025</w:t>
      </w:r>
    </w:p>
    <w:p w14:paraId="4EB48263" w14:textId="6DBBE526" w:rsidR="0066085E" w:rsidRDefault="0066085E" w:rsidP="000E5815">
      <w:pPr>
        <w:ind w:left="4395" w:hanging="3686"/>
        <w:jc w:val="left"/>
      </w:pPr>
      <w:r w:rsidRPr="008B03B6">
        <w:rPr>
          <w:b/>
          <w:bCs w:val="0"/>
        </w:rPr>
        <w:t>GRADIVO PRIPRAVIL</w:t>
      </w:r>
      <w:r w:rsidRPr="008B03B6">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40A64939" w:rsidR="0066085E" w:rsidRDefault="0066085E" w:rsidP="00FB7287">
      <w:pPr>
        <w:ind w:left="4395" w:hanging="3686"/>
      </w:pPr>
      <w:r w:rsidRPr="00FB7287">
        <w:rPr>
          <w:b/>
          <w:bCs w:val="0"/>
        </w:rPr>
        <w:t xml:space="preserve">PRISTOJNO DELOVNO </w:t>
      </w:r>
      <w:r w:rsidR="00B80BA4">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0BA5957C" w:rsidR="00FB7287" w:rsidRDefault="00FB7287" w:rsidP="007835B6">
      <w:pPr>
        <w:jc w:val="left"/>
      </w:pPr>
      <w:r w:rsidRPr="008B03B6">
        <w:t>Mestni svet Mestne občine Nova Gorica sprejme Sklep o</w:t>
      </w:r>
      <w:r w:rsidR="00291DA2" w:rsidRPr="008B03B6">
        <w:t xml:space="preserve"> soglasju za izplačilo dela plače za redno delovno uspešnost ravnatelja Osnovne šole </w:t>
      </w:r>
      <w:r w:rsidR="00C533BF" w:rsidRPr="008B03B6">
        <w:t>Kozara</w:t>
      </w:r>
      <w:r w:rsidR="0038051B" w:rsidRPr="008B03B6">
        <w:t xml:space="preserve"> Nova Gorica</w:t>
      </w:r>
      <w:r w:rsidR="00291DA2" w:rsidRPr="008B03B6">
        <w:t xml:space="preserve"> za leto 2025</w:t>
      </w:r>
      <w:r w:rsidR="005178D4" w:rsidRPr="008B03B6">
        <w:t xml:space="preserve"> v predloženem besedilu</w:t>
      </w:r>
      <w:r w:rsidRPr="008B03B6">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DE3801D" w:rsidR="00FB7287" w:rsidRPr="00E639CC" w:rsidRDefault="008D2CC1"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CA890"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0FA56B7D" w:rsidR="00787E34" w:rsidRDefault="00787E34" w:rsidP="00787E34">
      <w:pPr>
        <w:jc w:val="left"/>
      </w:pPr>
      <w:r w:rsidRPr="00BA23A1">
        <w:t xml:space="preserve">Na </w:t>
      </w:r>
      <w:r w:rsidRPr="00B04935">
        <w:t>podlagi 119. člena Zakona o skupnih temeljih sistema plač v javnem sektorju (Uradni list RS, št. 95/24</w:t>
      </w:r>
      <w:r w:rsidR="009247A4">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52182F">
        <w:t xml:space="preserve"> </w:t>
      </w:r>
      <w:r w:rsidRPr="00B04935">
        <w:t>18/17 in 18/19) je Mestni svet Mestne občine Nova Gorica na seji dne_________</w:t>
      </w:r>
      <w:r>
        <w:t xml:space="preserve"> sprejel</w:t>
      </w:r>
    </w:p>
    <w:p w14:paraId="4F8827EE" w14:textId="77777777" w:rsidR="006D6DA1" w:rsidRDefault="006D6DA1" w:rsidP="006A6609">
      <w:pPr>
        <w:spacing w:after="120"/>
        <w:jc w:val="left"/>
      </w:pPr>
    </w:p>
    <w:p w14:paraId="38456DD1" w14:textId="77777777" w:rsidR="0084125F" w:rsidRPr="008B03B6" w:rsidRDefault="0084125F" w:rsidP="0084125F">
      <w:pPr>
        <w:pStyle w:val="Naslov1"/>
        <w:spacing w:before="0" w:after="0"/>
        <w:jc w:val="center"/>
      </w:pPr>
      <w:r w:rsidRPr="008B03B6">
        <w:t>S K L E P</w:t>
      </w:r>
    </w:p>
    <w:p w14:paraId="5A92C0A4" w14:textId="25AA17B4" w:rsidR="0084125F" w:rsidRPr="008B03B6" w:rsidRDefault="0084125F" w:rsidP="0084125F">
      <w:pPr>
        <w:pStyle w:val="Naslov1"/>
        <w:spacing w:before="0" w:after="0"/>
        <w:ind w:left="4395" w:hanging="3686"/>
        <w:jc w:val="center"/>
        <w:rPr>
          <w:rStyle w:val="gradivoZnak"/>
          <w:rFonts w:eastAsiaTheme="majorEastAsia"/>
        </w:rPr>
      </w:pPr>
      <w:r w:rsidRPr="008B03B6">
        <w:rPr>
          <w:rStyle w:val="gradivoZnak"/>
          <w:rFonts w:eastAsiaTheme="majorEastAsia"/>
        </w:rPr>
        <w:t xml:space="preserve">o soglasju za izplačilo dela plače za redno delovno uspešnost </w:t>
      </w:r>
      <w:r w:rsidR="006D6DA1" w:rsidRPr="008B03B6">
        <w:rPr>
          <w:rStyle w:val="gradivoZnak"/>
          <w:rFonts w:eastAsiaTheme="majorEastAsia"/>
        </w:rPr>
        <w:t>ravnatelja</w:t>
      </w:r>
    </w:p>
    <w:p w14:paraId="4AF54BFD" w14:textId="13EBDCAE" w:rsidR="0084125F" w:rsidRPr="008B03B6" w:rsidRDefault="006D6DA1" w:rsidP="0084125F">
      <w:pPr>
        <w:pStyle w:val="Naslov1"/>
        <w:spacing w:before="0" w:after="0"/>
        <w:ind w:left="4395" w:hanging="3686"/>
        <w:jc w:val="center"/>
      </w:pPr>
      <w:r w:rsidRPr="008B03B6">
        <w:rPr>
          <w:rStyle w:val="gradivoZnak"/>
          <w:rFonts w:eastAsiaTheme="majorEastAsia"/>
        </w:rPr>
        <w:t xml:space="preserve">Osnovne šole </w:t>
      </w:r>
      <w:r w:rsidR="00DB0841" w:rsidRPr="008B03B6">
        <w:rPr>
          <w:rStyle w:val="gradivoZnak"/>
          <w:rFonts w:eastAsiaTheme="majorEastAsia"/>
        </w:rPr>
        <w:t>Kozara</w:t>
      </w:r>
      <w:r w:rsidR="00384D44" w:rsidRPr="008B03B6">
        <w:rPr>
          <w:rStyle w:val="gradivoZnak"/>
          <w:rFonts w:eastAsiaTheme="majorEastAsia"/>
        </w:rPr>
        <w:t xml:space="preserve"> Nova Gorica</w:t>
      </w:r>
      <w:r w:rsidR="0084125F" w:rsidRPr="008B03B6">
        <w:rPr>
          <w:rStyle w:val="gradivoZnak"/>
          <w:rFonts w:eastAsiaTheme="majorEastAsia"/>
        </w:rPr>
        <w:t xml:space="preserve"> za leto 2025</w:t>
      </w:r>
    </w:p>
    <w:p w14:paraId="2C19446F" w14:textId="77777777" w:rsidR="006D6DA1" w:rsidRPr="008B03B6" w:rsidRDefault="006D6DA1" w:rsidP="006A6609">
      <w:pPr>
        <w:spacing w:after="120"/>
        <w:jc w:val="left"/>
      </w:pPr>
    </w:p>
    <w:p w14:paraId="705A2F6D" w14:textId="0B9D497F" w:rsidR="000E5815" w:rsidRPr="008B03B6" w:rsidRDefault="000E5815" w:rsidP="000E5815">
      <w:pPr>
        <w:jc w:val="center"/>
      </w:pPr>
      <w:r w:rsidRPr="008B03B6">
        <w:t>1.</w:t>
      </w:r>
    </w:p>
    <w:p w14:paraId="2B7A97A7" w14:textId="486D374E" w:rsidR="000E5815" w:rsidRDefault="00C10FCE" w:rsidP="007835B6">
      <w:pPr>
        <w:jc w:val="left"/>
      </w:pPr>
      <w:r w:rsidRPr="008B03B6">
        <w:t xml:space="preserve">Mestni svet Mestne občine Nova Gorica daje soglasje za izplačilo dela plače za redno delovno uspešnost ravnatelja Osnovne šole </w:t>
      </w:r>
      <w:r w:rsidR="00DB0841" w:rsidRPr="008B03B6">
        <w:t>Kozara</w:t>
      </w:r>
      <w:r w:rsidR="0099562B" w:rsidRPr="008B03B6">
        <w:t xml:space="preserve"> Nova Gorica</w:t>
      </w:r>
      <w:r w:rsidRPr="008B03B6">
        <w:t xml:space="preserve"> za leto 2025 v višini </w:t>
      </w:r>
      <w:r w:rsidR="00DB0841" w:rsidRPr="008B03B6">
        <w:t xml:space="preserve">42,41 </w:t>
      </w:r>
      <w:r w:rsidRPr="008B03B6">
        <w:t xml:space="preserve">% vrednosti meril za ugotavljanje dela plače za delovno uspešnost, ki jo je na podlagi meril za ugotavljanje delovne uspešnosti določil Svet zavoda Osnovne šole </w:t>
      </w:r>
      <w:r w:rsidR="00C22AC8" w:rsidRPr="008B03B6">
        <w:t>Kozara</w:t>
      </w:r>
      <w:r w:rsidR="00EF55BF" w:rsidRPr="008B03B6">
        <w:t xml:space="preserve"> Nova Gorica</w:t>
      </w:r>
      <w:r w:rsidRPr="008B03B6">
        <w:t>, v skladu s Pravilnikom o merilih za ugotavljanje delovne uspešnosti direktorjev s področja šolstva (Uradni list RS, št. 81/06, 22/08,</w:t>
      </w:r>
      <w:r w:rsidRPr="00C8347F">
        <w:t xml:space="preserve"> 39/08 – popr., 104/09, 4/10, 6/12, 28/21, 95/24 – ZSTSPJS in 6/26</w:t>
      </w:r>
      <w:r w:rsidR="009C1760">
        <w:t>)</w:t>
      </w:r>
      <w:r w:rsidR="00BE5B70" w:rsidRPr="00352A82">
        <w:t>.</w:t>
      </w:r>
    </w:p>
    <w:p w14:paraId="6309B0FA" w14:textId="7FDA1022" w:rsidR="000E5815" w:rsidRPr="003020C8" w:rsidRDefault="000E5815" w:rsidP="000E5815">
      <w:pPr>
        <w:jc w:val="center"/>
      </w:pPr>
      <w:r w:rsidRPr="003020C8">
        <w:t>2.</w:t>
      </w:r>
    </w:p>
    <w:p w14:paraId="2A472D10" w14:textId="5152B70A" w:rsidR="007E7894" w:rsidRPr="003020C8" w:rsidRDefault="006A5072" w:rsidP="007835B6">
      <w:pPr>
        <w:jc w:val="left"/>
      </w:pPr>
      <w:r w:rsidRPr="003020C8">
        <w:t>Za plačilo redne delovne uspešnosti se nameni 5% letnih sredstev za osnovno plačo ravnatelja</w:t>
      </w:r>
      <w:r w:rsidR="009114C6" w:rsidRPr="003020C8">
        <w:t>.</w:t>
      </w:r>
    </w:p>
    <w:p w14:paraId="7609FFA1" w14:textId="5C30B418" w:rsidR="007E7894" w:rsidRPr="003020C8" w:rsidRDefault="007E7894" w:rsidP="007E7894">
      <w:pPr>
        <w:jc w:val="center"/>
      </w:pPr>
      <w:r w:rsidRPr="003020C8">
        <w:t>3.</w:t>
      </w:r>
    </w:p>
    <w:p w14:paraId="79265307" w14:textId="2018BFD2" w:rsidR="009C1760" w:rsidRPr="003020C8" w:rsidRDefault="00C9192E" w:rsidP="00C9192E">
      <w:pPr>
        <w:jc w:val="left"/>
      </w:pPr>
      <w:r w:rsidRPr="003020C8">
        <w:t>Ravnatelju se del plače za redno delovno uspešnost za leto 202</w:t>
      </w:r>
      <w:r w:rsidR="007A4FF0" w:rsidRPr="003020C8">
        <w:t>5</w:t>
      </w:r>
      <w:r w:rsidRPr="003020C8">
        <w:t xml:space="preserve"> v višini </w:t>
      </w:r>
      <w:r w:rsidR="00BE7EDA" w:rsidRPr="003020C8">
        <w:t>2.</w:t>
      </w:r>
      <w:r w:rsidR="00C22AC8" w:rsidRPr="003020C8">
        <w:t>317,42</w:t>
      </w:r>
      <w:r w:rsidRPr="003020C8">
        <w:t xml:space="preserve"> EUR bruto izplača v letu 202</w:t>
      </w:r>
      <w:r w:rsidR="007A4FF0" w:rsidRPr="003020C8">
        <w:t>6.</w:t>
      </w:r>
    </w:p>
    <w:p w14:paraId="510B84B5" w14:textId="307E0DE2" w:rsidR="009C1760" w:rsidRPr="003020C8" w:rsidRDefault="009C1760" w:rsidP="009C1760">
      <w:pPr>
        <w:jc w:val="center"/>
      </w:pPr>
      <w:r w:rsidRPr="003020C8">
        <w:t>4.</w:t>
      </w:r>
    </w:p>
    <w:p w14:paraId="6BA9E1A8" w14:textId="1D232C8F" w:rsidR="000E5815" w:rsidRPr="003020C8" w:rsidRDefault="000E5815" w:rsidP="00AF7A2F">
      <w:r w:rsidRPr="003020C8">
        <w:t>Ta sklep velja takoj.</w:t>
      </w:r>
    </w:p>
    <w:p w14:paraId="7D88DB35" w14:textId="03B6C062" w:rsidR="00352A82" w:rsidRDefault="00352A82" w:rsidP="00BE5B70">
      <w:pPr>
        <w:pStyle w:val="stevilkadokumenta"/>
        <w:rPr>
          <w:rStyle w:val="ZvezaZnak"/>
          <w:sz w:val="20"/>
          <w:u w:val="none"/>
        </w:rPr>
      </w:pPr>
      <w:r w:rsidRPr="003020C8">
        <w:rPr>
          <w:rStyle w:val="ZvezaZnak"/>
          <w:sz w:val="20"/>
          <w:u w:val="none"/>
        </w:rPr>
        <w:t xml:space="preserve">Številka: </w:t>
      </w:r>
      <w:r w:rsidR="00AF7A2F" w:rsidRPr="003020C8">
        <w:rPr>
          <w:rStyle w:val="ZvezaZnak"/>
          <w:bCs/>
          <w:sz w:val="20"/>
          <w:u w:val="none"/>
        </w:rPr>
        <w:t>6</w:t>
      </w:r>
      <w:r w:rsidR="00277DC5" w:rsidRPr="003020C8">
        <w:rPr>
          <w:rStyle w:val="ZvezaZnak"/>
          <w:bCs/>
          <w:sz w:val="20"/>
          <w:u w:val="none"/>
        </w:rPr>
        <w:t>03-</w:t>
      </w:r>
      <w:r w:rsidR="00C533BF" w:rsidRPr="003020C8">
        <w:rPr>
          <w:rStyle w:val="ZvezaZnak"/>
          <w:bCs/>
          <w:sz w:val="20"/>
          <w:u w:val="none"/>
        </w:rPr>
        <w:t>9</w:t>
      </w:r>
      <w:r w:rsidR="00277DC5" w:rsidRPr="003020C8">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5103E26" w:rsidR="009060A3" w:rsidRPr="00E639CC" w:rsidRDefault="007B248C"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15A28278" w:rsidR="00731380" w:rsidRPr="00B80BA4" w:rsidRDefault="00C50EB4" w:rsidP="00B80BA4">
      <w:pPr>
        <w:pStyle w:val="Nazivenote"/>
        <w:rPr>
          <w:rStyle w:val="ZvezaZnak"/>
          <w:b w:val="0"/>
          <w:sz w:val="14"/>
          <w:szCs w:val="14"/>
          <w:u w:val="none"/>
        </w:rPr>
      </w:pPr>
      <w:r>
        <w:lastRenderedPageBreak/>
        <w:t>Oddelek za družbene dejavnosti</w:t>
      </w:r>
      <w:r w:rsidR="00731380">
        <w:br/>
      </w:r>
      <w:r w:rsidR="00731380" w:rsidRPr="008802E3">
        <w:rPr>
          <w:b w:val="0"/>
          <w:bCs/>
        </w:rPr>
        <w:t>Trg Edvarda Kardelja 1, 5000 Nova Gorica</w:t>
      </w:r>
    </w:p>
    <w:p w14:paraId="31D67305" w14:textId="62427555" w:rsidR="00731380" w:rsidRPr="003020C8" w:rsidRDefault="008857E5" w:rsidP="00B80BA4">
      <w:pPr>
        <w:pStyle w:val="Naslov1"/>
        <w:spacing w:after="360"/>
      </w:pPr>
      <w:r w:rsidRPr="003020C8">
        <w:t>O</w:t>
      </w:r>
      <w:r w:rsidR="00731380" w:rsidRPr="003020C8">
        <w:t>brazložit</w:t>
      </w:r>
      <w:r w:rsidRPr="003020C8">
        <w:t>ev</w:t>
      </w:r>
    </w:p>
    <w:p w14:paraId="048482E4" w14:textId="7E112F8C" w:rsidR="00465207" w:rsidRDefault="00465207" w:rsidP="00465207">
      <w:pPr>
        <w:jc w:val="left"/>
      </w:pPr>
      <w:r w:rsidRPr="003020C8">
        <w:t xml:space="preserve">Pravni temelj za sprejem Sklepa o soglasju za izplačilo dela plače za redno delovno uspešnost ravnatelja Osnovne šole </w:t>
      </w:r>
      <w:r w:rsidR="006F7999" w:rsidRPr="003020C8">
        <w:t>Kozara</w:t>
      </w:r>
      <w:r w:rsidR="008A5C2D" w:rsidRPr="003020C8">
        <w:t xml:space="preserve"> Nova Gorica</w:t>
      </w:r>
      <w:r w:rsidRPr="003020C8">
        <w:t xml:space="preserve"> za leto 2025 je 119. člen Zakona o skupnih temeljih sistema plač v javnem sektorju (Uradni list RS, št. 95/24</w:t>
      </w:r>
      <w:r w:rsidR="009247A4">
        <w:t xml:space="preserve"> in 12/26 - ZPPJUFT</w:t>
      </w:r>
      <w:r>
        <w:t>; v nadaljevanju: ZSTSPJS) in 6.</w:t>
      </w:r>
      <w:r w:rsidRPr="00615BFE">
        <w:t xml:space="preserve"> člen Uredbe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18BF27AD" w14:textId="77777777" w:rsidR="00BA646D" w:rsidRDefault="00BA646D" w:rsidP="00BA646D">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Pr="003020C8" w:rsidRDefault="007434F0" w:rsidP="007434F0">
      <w:pPr>
        <w:jc w:val="left"/>
      </w:pPr>
      <w:r>
        <w:t xml:space="preserve">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w:t>
      </w:r>
      <w:r w:rsidRPr="003020C8">
        <w:t>poslovanju, nameni 5 % letne mase osnovne plače ravnatelja.</w:t>
      </w:r>
    </w:p>
    <w:p w14:paraId="6AB54987" w14:textId="1DCE6ABF" w:rsidR="007434F0" w:rsidRDefault="007434F0" w:rsidP="007434F0">
      <w:pPr>
        <w:jc w:val="left"/>
      </w:pPr>
      <w:r w:rsidRPr="003020C8">
        <w:t xml:space="preserve">OŠ </w:t>
      </w:r>
      <w:r w:rsidR="00CA7BFB" w:rsidRPr="003020C8">
        <w:t xml:space="preserve">Kozara </w:t>
      </w:r>
      <w:r w:rsidR="008A5C2D" w:rsidRPr="003020C8">
        <w:t>Nova Gorica</w:t>
      </w:r>
      <w:r w:rsidRPr="003020C8">
        <w:t xml:space="preserve"> je Mestni občini Nova Gorica posredovala v soglasje Letno poročilo o delu za leto 202</w:t>
      </w:r>
      <w:r w:rsidR="004272A0" w:rsidRPr="003020C8">
        <w:t>5</w:t>
      </w:r>
      <w:r w:rsidRPr="003020C8">
        <w:t>, ki je razdeljeno na poslovno in računovodsko poročilo. Iz računovodskega poročila je razvidno, da je javni zavod v letu 202</w:t>
      </w:r>
      <w:r w:rsidR="00E62A64" w:rsidRPr="003020C8">
        <w:t>5</w:t>
      </w:r>
      <w:r w:rsidRPr="003020C8">
        <w:t xml:space="preserve"> posloval s presežkom prihodkov nad odhodki v višini </w:t>
      </w:r>
      <w:r w:rsidR="008F75CE" w:rsidRPr="003020C8">
        <w:t>5.255,84</w:t>
      </w:r>
      <w:r w:rsidRPr="003020C8">
        <w:t xml:space="preserve"> EUR. Letno poročilo je na seji </w:t>
      </w:r>
      <w:r w:rsidR="001C217C" w:rsidRPr="003020C8">
        <w:t>2</w:t>
      </w:r>
      <w:r w:rsidR="008E16C0" w:rsidRPr="003020C8">
        <w:t>6</w:t>
      </w:r>
      <w:r w:rsidRPr="003020C8">
        <w:t xml:space="preserve">. </w:t>
      </w:r>
      <w:r w:rsidR="001C217C" w:rsidRPr="003020C8">
        <w:t>2</w:t>
      </w:r>
      <w:r w:rsidRPr="003020C8">
        <w:t>. 202</w:t>
      </w:r>
      <w:r w:rsidR="00E62A64" w:rsidRPr="003020C8">
        <w:t>6</w:t>
      </w:r>
      <w:r w:rsidRPr="003020C8">
        <w:t xml:space="preserve"> sprejel Svet zavoda OŠ </w:t>
      </w:r>
      <w:r w:rsidR="00CA7BFB" w:rsidRPr="003020C8">
        <w:t xml:space="preserve">Kozara </w:t>
      </w:r>
      <w:r w:rsidR="002C5C1F" w:rsidRPr="003020C8">
        <w:t>Nova Gorica</w:t>
      </w:r>
      <w:r w:rsidRPr="003020C8">
        <w:t>.</w:t>
      </w:r>
      <w:r>
        <w:t xml:space="preserve"> </w:t>
      </w:r>
    </w:p>
    <w:p w14:paraId="47D2B24F" w14:textId="3A08A98A" w:rsidR="007434F0"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0047CA94" w:rsidR="007434F0" w:rsidRPr="001B6E56" w:rsidRDefault="00770EDD" w:rsidP="007434F0">
      <w:pPr>
        <w:jc w:val="left"/>
      </w:pPr>
      <w:r w:rsidRPr="001B6E56">
        <w:t xml:space="preserve">Občinska uprava Mestne občine Nova Gorica je v skladu z desetim odstavkom 59. člena Zakona o izvrševanju proračunov Republike Slovenije za leti 2026 in 2027 (ZIPRS2627) (Uradni list RS, št. 95/25 in 112/25 – ZJF-K: ZIPRS2627) dne </w:t>
      </w:r>
      <w:r w:rsidR="00325895" w:rsidRPr="001B6E56">
        <w:t>1</w:t>
      </w:r>
      <w:r w:rsidR="008F75CE" w:rsidRPr="001B6E56">
        <w:t>6</w:t>
      </w:r>
      <w:r w:rsidR="007434F0" w:rsidRPr="001B6E56">
        <w:t>. 3. 202</w:t>
      </w:r>
      <w:r w:rsidRPr="001B6E56">
        <w:t>6</w:t>
      </w:r>
      <w:r w:rsidR="007434F0" w:rsidRPr="001B6E56">
        <w:t xml:space="preserve">, izdala soglasje k Letnemu poročilu OŠ </w:t>
      </w:r>
      <w:r w:rsidR="00CA7BFB" w:rsidRPr="001B6E56">
        <w:t xml:space="preserve">Kozara </w:t>
      </w:r>
      <w:r w:rsidR="00826DAC" w:rsidRPr="001B6E56">
        <w:t>Nova Gorica</w:t>
      </w:r>
      <w:r w:rsidR="007434F0" w:rsidRPr="001B6E56">
        <w:t xml:space="preserve"> za leto 202</w:t>
      </w:r>
      <w:r w:rsidR="000C2D06" w:rsidRPr="001B6E56">
        <w:t>5</w:t>
      </w:r>
      <w:r w:rsidR="007434F0" w:rsidRPr="001B6E56">
        <w:t xml:space="preserve">. </w:t>
      </w:r>
    </w:p>
    <w:p w14:paraId="4D43005E" w14:textId="106E4CCE" w:rsidR="007434F0" w:rsidRPr="003020C8" w:rsidRDefault="007434F0" w:rsidP="007434F0">
      <w:pPr>
        <w:jc w:val="left"/>
      </w:pPr>
      <w:r w:rsidRPr="001B6E56">
        <w:t xml:space="preserve">Svet zavoda OŠ </w:t>
      </w:r>
      <w:r w:rsidR="00185A40" w:rsidRPr="001B6E56">
        <w:t xml:space="preserve">Kozara </w:t>
      </w:r>
      <w:r w:rsidR="00826DAC" w:rsidRPr="001B6E56">
        <w:t>Nova Gorica</w:t>
      </w:r>
      <w:r w:rsidRPr="001B6E56">
        <w:t xml:space="preserve"> je dne </w:t>
      </w:r>
      <w:r w:rsidR="008F75CE" w:rsidRPr="001B6E56">
        <w:t>9</w:t>
      </w:r>
      <w:r w:rsidRPr="001B6E56">
        <w:t>. 3. 202</w:t>
      </w:r>
      <w:r w:rsidR="00770EDD" w:rsidRPr="001B6E56">
        <w:t>6</w:t>
      </w:r>
      <w:r w:rsidRPr="001B6E56">
        <w:t xml:space="preserve"> Mestni občini Nova Gorica</w:t>
      </w:r>
      <w:r w:rsidRPr="003020C8">
        <w:t xml:space="preserve"> posredoval priloženo vlogo za izdajo soglasja za izplačilo dela plače za redno delovno uspešnost ravnatelja OŠ </w:t>
      </w:r>
      <w:r w:rsidR="00185A40" w:rsidRPr="003020C8">
        <w:t xml:space="preserve">Kozara </w:t>
      </w:r>
      <w:r w:rsidR="00826DAC" w:rsidRPr="003020C8">
        <w:t>Nova Gorica</w:t>
      </w:r>
      <w:r w:rsidRPr="003020C8">
        <w:t xml:space="preserve"> za ocenjevalno obdobje od 1. </w:t>
      </w:r>
      <w:r w:rsidRPr="003020C8">
        <w:lastRenderedPageBreak/>
        <w:t>1. 202</w:t>
      </w:r>
      <w:r w:rsidR="0003425D" w:rsidRPr="003020C8">
        <w:t>5</w:t>
      </w:r>
      <w:r w:rsidRPr="003020C8">
        <w:t xml:space="preserve"> do 31. 12. 202</w:t>
      </w:r>
      <w:r w:rsidR="0003425D" w:rsidRPr="003020C8">
        <w:t>5</w:t>
      </w:r>
      <w:r w:rsidRPr="003020C8">
        <w:t>. V vlogi so ovrednotena merila za ugotavljanje delovne uspešnosti in podana utemeljitev izplačila dela plače za delovno uspešnost na</w:t>
      </w:r>
      <w:r>
        <w:t xml:space="preserve"> podlagi prej omenjenih meril, skladno s Pravilnikom pristojnega ministra. Iz dokumentacije je razvidno, da ni podan nobeden od izločilnih pogojev iz 19. člena </w:t>
      </w:r>
      <w:r w:rsidRPr="003020C8">
        <w:t>Pravilnika, ki bi vplival na upravičenost do izplačila delovne uspešnosti.</w:t>
      </w:r>
    </w:p>
    <w:p w14:paraId="168EB1E0" w14:textId="0D080339" w:rsidR="007434F0" w:rsidRPr="003020C8" w:rsidRDefault="007434F0" w:rsidP="00422FE1">
      <w:pPr>
        <w:spacing w:line="264" w:lineRule="auto"/>
        <w:jc w:val="left"/>
      </w:pPr>
      <w:r w:rsidRPr="003020C8">
        <w:t xml:space="preserve">Iz vloge je razvidno, da je Svet zavoda OŠ </w:t>
      </w:r>
      <w:r w:rsidR="00185A40" w:rsidRPr="003020C8">
        <w:t xml:space="preserve">Kozara </w:t>
      </w:r>
      <w:r w:rsidR="00826DAC" w:rsidRPr="003020C8">
        <w:t>Nova Gorica</w:t>
      </w:r>
      <w:r w:rsidRPr="003020C8">
        <w:t xml:space="preserve"> odločil, da: </w:t>
      </w:r>
    </w:p>
    <w:p w14:paraId="7B4A973E" w14:textId="369E98C0" w:rsidR="007434F0" w:rsidRPr="003020C8" w:rsidRDefault="007434F0" w:rsidP="00422FE1">
      <w:pPr>
        <w:spacing w:after="0" w:line="264" w:lineRule="auto"/>
        <w:jc w:val="left"/>
      </w:pPr>
      <w:r w:rsidRPr="003020C8">
        <w:t>-</w:t>
      </w:r>
      <w:r w:rsidRPr="003020C8">
        <w:tab/>
        <w:t xml:space="preserve">je ravnatelj OŠ </w:t>
      </w:r>
      <w:r w:rsidR="00185A40" w:rsidRPr="003020C8">
        <w:t xml:space="preserve">Kozara </w:t>
      </w:r>
      <w:r w:rsidR="00826DAC" w:rsidRPr="003020C8">
        <w:t>Nova Gorica</w:t>
      </w:r>
      <w:r w:rsidRPr="003020C8">
        <w:t xml:space="preserve"> dosegel </w:t>
      </w:r>
      <w:r w:rsidR="00902142" w:rsidRPr="003020C8">
        <w:t>42,41</w:t>
      </w:r>
      <w:r w:rsidRPr="003020C8">
        <w:t xml:space="preserve"> % vrednosti meril za ugotavljanje dela plače za delovno uspešnost, </w:t>
      </w:r>
    </w:p>
    <w:p w14:paraId="7799208D" w14:textId="7F925691" w:rsidR="007434F0" w:rsidRDefault="007434F0" w:rsidP="00422FE1">
      <w:pPr>
        <w:spacing w:line="264" w:lineRule="auto"/>
        <w:jc w:val="left"/>
      </w:pPr>
      <w:r w:rsidRPr="003020C8">
        <w:t>-</w:t>
      </w:r>
      <w:r w:rsidRPr="003020C8">
        <w:tab/>
        <w:t xml:space="preserve">se ravnatelju OŠ </w:t>
      </w:r>
      <w:r w:rsidR="00185A40" w:rsidRPr="003020C8">
        <w:t xml:space="preserve">Kozara </w:t>
      </w:r>
      <w:r w:rsidR="00826DAC" w:rsidRPr="003020C8">
        <w:t>Nova Gorica</w:t>
      </w:r>
      <w:r w:rsidRPr="003020C8">
        <w:t xml:space="preserve"> nameni 5 % letne mase njegove </w:t>
      </w:r>
      <w:r>
        <w:t xml:space="preserve">osnovne plače. </w:t>
      </w:r>
    </w:p>
    <w:p w14:paraId="04E669F0" w14:textId="1814EBAA" w:rsidR="007434F0" w:rsidRDefault="004141AA" w:rsidP="007434F0">
      <w:pPr>
        <w:jc w:val="left"/>
      </w:pPr>
      <w:r w:rsidRPr="003020C8">
        <w:t xml:space="preserve">Pri izračunu letne mase se upošteva osnovna plača </w:t>
      </w:r>
      <w:r w:rsidR="00325895" w:rsidRPr="003020C8">
        <w:t>ravnatelja</w:t>
      </w:r>
      <w:r w:rsidRPr="003020C8">
        <w:t>, na podlagi uvrstitve</w:t>
      </w:r>
      <w:r w:rsidRPr="00EE40E9">
        <w:t xml:space="preserve"> v plačni razred skladno z Uredbo o plačah javnih uslužbencev plačne skupine B (Uradni list RS, št. 99/24, 109/24, 26/25, 29/25) ter postopna pridobitev pravice do višje plače, skladno s 101. členom ZSTSPJS</w:t>
      </w:r>
      <w:r w:rsidR="007434F0">
        <w:t>.</w:t>
      </w:r>
    </w:p>
    <w:p w14:paraId="5C8DABB3" w14:textId="0E1A6636" w:rsidR="007434F0" w:rsidRPr="003020C8" w:rsidRDefault="007434F0" w:rsidP="007434F0">
      <w:pPr>
        <w:jc w:val="left"/>
      </w:pPr>
      <w:r w:rsidRPr="003020C8">
        <w:t>Na podlagi navedenega se obseg sredstev za redno delovno uspešnost ravnatelja O</w:t>
      </w:r>
      <w:r w:rsidR="00BE1CF5" w:rsidRPr="003020C8">
        <w:t>Š</w:t>
      </w:r>
      <w:r w:rsidRPr="003020C8">
        <w:t xml:space="preserve"> </w:t>
      </w:r>
      <w:r w:rsidR="00185A40" w:rsidRPr="003020C8">
        <w:t xml:space="preserve">Kozara </w:t>
      </w:r>
      <w:r w:rsidR="00826DAC" w:rsidRPr="003020C8">
        <w:t>Nova Gorica</w:t>
      </w:r>
      <w:r w:rsidRPr="003020C8">
        <w:t xml:space="preserve"> za leto 202</w:t>
      </w:r>
      <w:r w:rsidR="004141AA" w:rsidRPr="003020C8">
        <w:t>5</w:t>
      </w:r>
      <w:r w:rsidRPr="003020C8">
        <w:t xml:space="preserve"> določi v višini </w:t>
      </w:r>
      <w:r w:rsidR="004141AA" w:rsidRPr="003020C8">
        <w:t>2.</w:t>
      </w:r>
      <w:r w:rsidR="00902142" w:rsidRPr="003020C8">
        <w:t>317,42</w:t>
      </w:r>
      <w:r w:rsidRPr="003020C8">
        <w:t xml:space="preserve"> EUR bruto.</w:t>
      </w:r>
    </w:p>
    <w:p w14:paraId="34FE4549" w14:textId="77777777" w:rsidR="007434F0" w:rsidRDefault="007434F0" w:rsidP="007434F0">
      <w:pPr>
        <w:jc w:val="left"/>
      </w:pPr>
      <w:r w:rsidRPr="003020C8">
        <w:t>Sredstva za izplačilo redne delovne uspešnosti ravnateljev osnovnih šol zagotavlja</w:t>
      </w:r>
      <w:r>
        <w:t xml:space="preserve">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1CC8B0EC" w14:textId="77777777" w:rsidR="00185A40" w:rsidRPr="0075104B" w:rsidRDefault="00185A40" w:rsidP="00F63CE4">
      <w:pPr>
        <w:spacing w:after="120"/>
        <w:jc w:val="left"/>
      </w:pPr>
    </w:p>
    <w:p w14:paraId="17465817" w14:textId="3801C9FD" w:rsidR="00A03315" w:rsidRDefault="00A03315" w:rsidP="00BE1CF5">
      <w:pPr>
        <w:pStyle w:val="Podpisoseba"/>
        <w:spacing w:before="240" w:after="0"/>
        <w:ind w:left="709"/>
        <w:rPr>
          <w:bCs w:val="0"/>
        </w:rPr>
      </w:pPr>
      <w:r w:rsidRPr="00110838">
        <w:rPr>
          <w:bCs w:val="0"/>
        </w:rPr>
        <w:t>Pripravil</w:t>
      </w:r>
      <w:r w:rsidR="00404B11">
        <w:rPr>
          <w:bCs w:val="0"/>
        </w:rPr>
        <w:t>i:</w:t>
      </w:r>
    </w:p>
    <w:p w14:paraId="486C3302" w14:textId="77777777" w:rsidR="00404B11" w:rsidRDefault="00404B11" w:rsidP="00404B11">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583D5DDA" w:rsidR="00A03315" w:rsidRPr="00E639CC" w:rsidRDefault="00404B11"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6F5D2C05" w14:textId="77777777" w:rsidR="00881EC7" w:rsidRDefault="00881EC7" w:rsidP="003A445A">
      <w:pPr>
        <w:spacing w:after="60" w:line="240" w:lineRule="auto"/>
      </w:pPr>
    </w:p>
    <w:p w14:paraId="31796774" w14:textId="77777777" w:rsidR="00185A40" w:rsidRDefault="00185A40" w:rsidP="003A445A">
      <w:pPr>
        <w:spacing w:after="60" w:line="240" w:lineRule="auto"/>
      </w:pPr>
    </w:p>
    <w:p w14:paraId="440A9FD4" w14:textId="77777777" w:rsidR="00185A40" w:rsidRDefault="00185A40" w:rsidP="003A445A">
      <w:pPr>
        <w:spacing w:after="60" w:line="240" w:lineRule="auto"/>
      </w:pPr>
    </w:p>
    <w:p w14:paraId="397AFFD0" w14:textId="77777777" w:rsidR="00BE1CF5" w:rsidRDefault="00BE1CF5"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2E93BBAC" w:rsidR="005821AB" w:rsidRPr="003020C8" w:rsidRDefault="00167093" w:rsidP="00185A40">
      <w:pPr>
        <w:pStyle w:val="Odstavekseznama"/>
        <w:numPr>
          <w:ilvl w:val="0"/>
          <w:numId w:val="10"/>
        </w:numPr>
        <w:ind w:hanging="357"/>
      </w:pPr>
      <w:r w:rsidRPr="003020C8">
        <w:t xml:space="preserve">Priloga 1: </w:t>
      </w:r>
      <w:r w:rsidR="005821AB" w:rsidRPr="003020C8">
        <w:t xml:space="preserve">Vloga Sveta zavoda OŠ </w:t>
      </w:r>
      <w:r w:rsidR="00185A40" w:rsidRPr="003020C8">
        <w:t xml:space="preserve">Kozara </w:t>
      </w:r>
      <w:r w:rsidR="00826DAC" w:rsidRPr="003020C8">
        <w:t>Nova Gorica</w:t>
      </w:r>
      <w:r w:rsidR="005821AB" w:rsidRPr="003020C8">
        <w:t xml:space="preserve"> </w:t>
      </w:r>
      <w:r w:rsidR="006B3266">
        <w:t>prejeta</w:t>
      </w:r>
      <w:r w:rsidR="005821AB" w:rsidRPr="003020C8">
        <w:t xml:space="preserve"> dne </w:t>
      </w:r>
      <w:r w:rsidR="00902142" w:rsidRPr="003020C8">
        <w:t>9</w:t>
      </w:r>
      <w:r w:rsidR="005821AB" w:rsidRPr="003020C8">
        <w:t xml:space="preserve">. </w:t>
      </w:r>
      <w:r w:rsidR="00C04EAC" w:rsidRPr="003020C8">
        <w:t>3</w:t>
      </w:r>
      <w:r w:rsidR="005821AB" w:rsidRPr="003020C8">
        <w:t>. 2026</w:t>
      </w:r>
    </w:p>
    <w:sectPr w:rsidR="005821AB" w:rsidRPr="003020C8"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3608" w14:textId="77777777" w:rsidR="00671FA8" w:rsidRDefault="00671FA8" w:rsidP="00352A82">
      <w:r>
        <w:separator/>
      </w:r>
    </w:p>
  </w:endnote>
  <w:endnote w:type="continuationSeparator" w:id="0">
    <w:p w14:paraId="48E148BB" w14:textId="77777777" w:rsidR="00671FA8" w:rsidRDefault="00671FA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AECC" w14:textId="77777777" w:rsidR="00671FA8" w:rsidRDefault="00671FA8" w:rsidP="00352A82">
      <w:r>
        <w:separator/>
      </w:r>
    </w:p>
  </w:footnote>
  <w:footnote w:type="continuationSeparator" w:id="0">
    <w:p w14:paraId="121E27D3" w14:textId="77777777" w:rsidR="00671FA8" w:rsidRDefault="00671FA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1824"/>
    <w:rsid w:val="0005678C"/>
    <w:rsid w:val="000634A1"/>
    <w:rsid w:val="000807CE"/>
    <w:rsid w:val="00082550"/>
    <w:rsid w:val="00083CA2"/>
    <w:rsid w:val="00084F6E"/>
    <w:rsid w:val="000B145B"/>
    <w:rsid w:val="000C2D06"/>
    <w:rsid w:val="000D4A67"/>
    <w:rsid w:val="000D6C77"/>
    <w:rsid w:val="000D7372"/>
    <w:rsid w:val="000E423D"/>
    <w:rsid w:val="000E5815"/>
    <w:rsid w:val="000E6BEE"/>
    <w:rsid w:val="00101B99"/>
    <w:rsid w:val="001106B5"/>
    <w:rsid w:val="00110838"/>
    <w:rsid w:val="001137D1"/>
    <w:rsid w:val="001166E7"/>
    <w:rsid w:val="00127C0B"/>
    <w:rsid w:val="00142838"/>
    <w:rsid w:val="00145A3D"/>
    <w:rsid w:val="00167093"/>
    <w:rsid w:val="0017254F"/>
    <w:rsid w:val="001732D3"/>
    <w:rsid w:val="00173E30"/>
    <w:rsid w:val="00185A40"/>
    <w:rsid w:val="00192B9A"/>
    <w:rsid w:val="00193433"/>
    <w:rsid w:val="00197696"/>
    <w:rsid w:val="001A0AA1"/>
    <w:rsid w:val="001B2389"/>
    <w:rsid w:val="001B6E56"/>
    <w:rsid w:val="001C217C"/>
    <w:rsid w:val="001C491B"/>
    <w:rsid w:val="001C6438"/>
    <w:rsid w:val="001D0809"/>
    <w:rsid w:val="001D3475"/>
    <w:rsid w:val="001D7013"/>
    <w:rsid w:val="001F656A"/>
    <w:rsid w:val="00200096"/>
    <w:rsid w:val="00203C47"/>
    <w:rsid w:val="00205A18"/>
    <w:rsid w:val="002137DF"/>
    <w:rsid w:val="00220EFD"/>
    <w:rsid w:val="0022510F"/>
    <w:rsid w:val="00226E0E"/>
    <w:rsid w:val="002308F5"/>
    <w:rsid w:val="002348D3"/>
    <w:rsid w:val="00234CA4"/>
    <w:rsid w:val="0023591A"/>
    <w:rsid w:val="00236E3F"/>
    <w:rsid w:val="002441BA"/>
    <w:rsid w:val="0024513F"/>
    <w:rsid w:val="00245B75"/>
    <w:rsid w:val="002465EB"/>
    <w:rsid w:val="00256AD2"/>
    <w:rsid w:val="002575C5"/>
    <w:rsid w:val="00277850"/>
    <w:rsid w:val="00277DC5"/>
    <w:rsid w:val="0028430E"/>
    <w:rsid w:val="0028622D"/>
    <w:rsid w:val="00291DA2"/>
    <w:rsid w:val="002B08B0"/>
    <w:rsid w:val="002C1EF6"/>
    <w:rsid w:val="002C5C1F"/>
    <w:rsid w:val="002D03DD"/>
    <w:rsid w:val="002D7B59"/>
    <w:rsid w:val="002E0B5A"/>
    <w:rsid w:val="002E5D2B"/>
    <w:rsid w:val="002E5FEC"/>
    <w:rsid w:val="002F4496"/>
    <w:rsid w:val="003020C8"/>
    <w:rsid w:val="00313400"/>
    <w:rsid w:val="0031496F"/>
    <w:rsid w:val="00325895"/>
    <w:rsid w:val="003436F9"/>
    <w:rsid w:val="00346D09"/>
    <w:rsid w:val="0035185C"/>
    <w:rsid w:val="00352A82"/>
    <w:rsid w:val="00355F3A"/>
    <w:rsid w:val="00366240"/>
    <w:rsid w:val="00373C34"/>
    <w:rsid w:val="0038051B"/>
    <w:rsid w:val="003815F8"/>
    <w:rsid w:val="00384D44"/>
    <w:rsid w:val="00385988"/>
    <w:rsid w:val="00393136"/>
    <w:rsid w:val="0039457F"/>
    <w:rsid w:val="003A0AE4"/>
    <w:rsid w:val="003A445A"/>
    <w:rsid w:val="003B11F7"/>
    <w:rsid w:val="003B67A6"/>
    <w:rsid w:val="003D34FF"/>
    <w:rsid w:val="003F3284"/>
    <w:rsid w:val="00404B11"/>
    <w:rsid w:val="004129EE"/>
    <w:rsid w:val="004141AA"/>
    <w:rsid w:val="00422FE1"/>
    <w:rsid w:val="004272A0"/>
    <w:rsid w:val="00445A64"/>
    <w:rsid w:val="0044657F"/>
    <w:rsid w:val="0045587F"/>
    <w:rsid w:val="00463FA4"/>
    <w:rsid w:val="00465207"/>
    <w:rsid w:val="00481C13"/>
    <w:rsid w:val="0048538B"/>
    <w:rsid w:val="00486063"/>
    <w:rsid w:val="004953C5"/>
    <w:rsid w:val="004A0743"/>
    <w:rsid w:val="004B35BA"/>
    <w:rsid w:val="004C3206"/>
    <w:rsid w:val="004D1432"/>
    <w:rsid w:val="004E242E"/>
    <w:rsid w:val="004F07DE"/>
    <w:rsid w:val="004F0997"/>
    <w:rsid w:val="005178D4"/>
    <w:rsid w:val="005210F0"/>
    <w:rsid w:val="0052182F"/>
    <w:rsid w:val="00521B99"/>
    <w:rsid w:val="0052266A"/>
    <w:rsid w:val="005253D9"/>
    <w:rsid w:val="00530DDF"/>
    <w:rsid w:val="00534E92"/>
    <w:rsid w:val="00550E0B"/>
    <w:rsid w:val="005749CD"/>
    <w:rsid w:val="00581BE7"/>
    <w:rsid w:val="005821AB"/>
    <w:rsid w:val="00597349"/>
    <w:rsid w:val="005D53CB"/>
    <w:rsid w:val="005D5B57"/>
    <w:rsid w:val="006303B7"/>
    <w:rsid w:val="00631BA1"/>
    <w:rsid w:val="0066085E"/>
    <w:rsid w:val="006620F0"/>
    <w:rsid w:val="006700E9"/>
    <w:rsid w:val="00671FA8"/>
    <w:rsid w:val="006736E4"/>
    <w:rsid w:val="006804D9"/>
    <w:rsid w:val="00682350"/>
    <w:rsid w:val="006A5072"/>
    <w:rsid w:val="006A6609"/>
    <w:rsid w:val="006B3266"/>
    <w:rsid w:val="006B5754"/>
    <w:rsid w:val="006D6DA1"/>
    <w:rsid w:val="006F7999"/>
    <w:rsid w:val="007122A6"/>
    <w:rsid w:val="00714788"/>
    <w:rsid w:val="00722FAC"/>
    <w:rsid w:val="00731380"/>
    <w:rsid w:val="00734A18"/>
    <w:rsid w:val="007434F0"/>
    <w:rsid w:val="007507C1"/>
    <w:rsid w:val="0075104B"/>
    <w:rsid w:val="007659E5"/>
    <w:rsid w:val="00770EDD"/>
    <w:rsid w:val="00774DD1"/>
    <w:rsid w:val="00777560"/>
    <w:rsid w:val="007835B6"/>
    <w:rsid w:val="00787E34"/>
    <w:rsid w:val="0079172C"/>
    <w:rsid w:val="00791DB2"/>
    <w:rsid w:val="00793022"/>
    <w:rsid w:val="00796028"/>
    <w:rsid w:val="007A4FF0"/>
    <w:rsid w:val="007B248C"/>
    <w:rsid w:val="007B7318"/>
    <w:rsid w:val="007C0DE4"/>
    <w:rsid w:val="007E7894"/>
    <w:rsid w:val="007F002B"/>
    <w:rsid w:val="007F056B"/>
    <w:rsid w:val="00810854"/>
    <w:rsid w:val="008215BE"/>
    <w:rsid w:val="00826DAC"/>
    <w:rsid w:val="008330B8"/>
    <w:rsid w:val="00834485"/>
    <w:rsid w:val="008344E2"/>
    <w:rsid w:val="0084125F"/>
    <w:rsid w:val="00841F8C"/>
    <w:rsid w:val="00842710"/>
    <w:rsid w:val="008633F0"/>
    <w:rsid w:val="008721D5"/>
    <w:rsid w:val="00873CAB"/>
    <w:rsid w:val="00873FAB"/>
    <w:rsid w:val="008759F5"/>
    <w:rsid w:val="008775A2"/>
    <w:rsid w:val="008802E3"/>
    <w:rsid w:val="00881EC7"/>
    <w:rsid w:val="008821D4"/>
    <w:rsid w:val="008857E5"/>
    <w:rsid w:val="00892D13"/>
    <w:rsid w:val="00892F71"/>
    <w:rsid w:val="008A5C2D"/>
    <w:rsid w:val="008A79FE"/>
    <w:rsid w:val="008B03B6"/>
    <w:rsid w:val="008B3D6D"/>
    <w:rsid w:val="008C0E6A"/>
    <w:rsid w:val="008D2CC1"/>
    <w:rsid w:val="008E131B"/>
    <w:rsid w:val="008E16C0"/>
    <w:rsid w:val="008E62D5"/>
    <w:rsid w:val="008E69AB"/>
    <w:rsid w:val="008F21D2"/>
    <w:rsid w:val="008F55B6"/>
    <w:rsid w:val="008F5DCA"/>
    <w:rsid w:val="008F75CE"/>
    <w:rsid w:val="00902142"/>
    <w:rsid w:val="009060A3"/>
    <w:rsid w:val="009114C6"/>
    <w:rsid w:val="00913695"/>
    <w:rsid w:val="00923A6E"/>
    <w:rsid w:val="009247A4"/>
    <w:rsid w:val="00926CD9"/>
    <w:rsid w:val="00940FE0"/>
    <w:rsid w:val="00951C98"/>
    <w:rsid w:val="00953472"/>
    <w:rsid w:val="0095627E"/>
    <w:rsid w:val="0096142B"/>
    <w:rsid w:val="0097215F"/>
    <w:rsid w:val="0098599F"/>
    <w:rsid w:val="0099562B"/>
    <w:rsid w:val="009B178F"/>
    <w:rsid w:val="009B227A"/>
    <w:rsid w:val="009C1760"/>
    <w:rsid w:val="009D3BF9"/>
    <w:rsid w:val="009D5CC9"/>
    <w:rsid w:val="009F260B"/>
    <w:rsid w:val="00A03315"/>
    <w:rsid w:val="00A36EB8"/>
    <w:rsid w:val="00A56100"/>
    <w:rsid w:val="00A7398A"/>
    <w:rsid w:val="00A9127C"/>
    <w:rsid w:val="00A9136F"/>
    <w:rsid w:val="00A95A58"/>
    <w:rsid w:val="00AA08A5"/>
    <w:rsid w:val="00AA11ED"/>
    <w:rsid w:val="00AA312C"/>
    <w:rsid w:val="00AA4A54"/>
    <w:rsid w:val="00AA4BFD"/>
    <w:rsid w:val="00AB14CF"/>
    <w:rsid w:val="00AC5C47"/>
    <w:rsid w:val="00AC71D4"/>
    <w:rsid w:val="00AD2870"/>
    <w:rsid w:val="00AF1FC4"/>
    <w:rsid w:val="00AF7A2F"/>
    <w:rsid w:val="00B04935"/>
    <w:rsid w:val="00B20513"/>
    <w:rsid w:val="00B35231"/>
    <w:rsid w:val="00B44EB5"/>
    <w:rsid w:val="00B56F03"/>
    <w:rsid w:val="00B725C5"/>
    <w:rsid w:val="00B75B52"/>
    <w:rsid w:val="00B80BA4"/>
    <w:rsid w:val="00B95BB1"/>
    <w:rsid w:val="00BA23A1"/>
    <w:rsid w:val="00BA4841"/>
    <w:rsid w:val="00BA646D"/>
    <w:rsid w:val="00BD2846"/>
    <w:rsid w:val="00BE1CF5"/>
    <w:rsid w:val="00BE5B70"/>
    <w:rsid w:val="00BE7EDA"/>
    <w:rsid w:val="00BF5EC1"/>
    <w:rsid w:val="00C00984"/>
    <w:rsid w:val="00C04EAC"/>
    <w:rsid w:val="00C10614"/>
    <w:rsid w:val="00C10FCE"/>
    <w:rsid w:val="00C22AC8"/>
    <w:rsid w:val="00C31505"/>
    <w:rsid w:val="00C31B4C"/>
    <w:rsid w:val="00C4466C"/>
    <w:rsid w:val="00C50EB4"/>
    <w:rsid w:val="00C533BF"/>
    <w:rsid w:val="00C56046"/>
    <w:rsid w:val="00C67D5C"/>
    <w:rsid w:val="00C7627D"/>
    <w:rsid w:val="00C808AB"/>
    <w:rsid w:val="00C86580"/>
    <w:rsid w:val="00C91055"/>
    <w:rsid w:val="00C9192E"/>
    <w:rsid w:val="00C943F4"/>
    <w:rsid w:val="00C95248"/>
    <w:rsid w:val="00C973E8"/>
    <w:rsid w:val="00CA2FFD"/>
    <w:rsid w:val="00CA3ED4"/>
    <w:rsid w:val="00CA4CD7"/>
    <w:rsid w:val="00CA7BFB"/>
    <w:rsid w:val="00CB20E3"/>
    <w:rsid w:val="00CC3F17"/>
    <w:rsid w:val="00CC5AD3"/>
    <w:rsid w:val="00CD0869"/>
    <w:rsid w:val="00CD20F2"/>
    <w:rsid w:val="00CE1CBB"/>
    <w:rsid w:val="00CF0B4F"/>
    <w:rsid w:val="00D01FD7"/>
    <w:rsid w:val="00D03204"/>
    <w:rsid w:val="00D11E3D"/>
    <w:rsid w:val="00D27535"/>
    <w:rsid w:val="00D4171D"/>
    <w:rsid w:val="00D51EE1"/>
    <w:rsid w:val="00D560BC"/>
    <w:rsid w:val="00D605B2"/>
    <w:rsid w:val="00D65C91"/>
    <w:rsid w:val="00D753EA"/>
    <w:rsid w:val="00D816A3"/>
    <w:rsid w:val="00D81991"/>
    <w:rsid w:val="00D8267F"/>
    <w:rsid w:val="00D85825"/>
    <w:rsid w:val="00DA550B"/>
    <w:rsid w:val="00DA69BC"/>
    <w:rsid w:val="00DB0841"/>
    <w:rsid w:val="00DC001A"/>
    <w:rsid w:val="00DE5CC4"/>
    <w:rsid w:val="00DE7B81"/>
    <w:rsid w:val="00DF4EE8"/>
    <w:rsid w:val="00E07215"/>
    <w:rsid w:val="00E217AD"/>
    <w:rsid w:val="00E27D50"/>
    <w:rsid w:val="00E57102"/>
    <w:rsid w:val="00E62A64"/>
    <w:rsid w:val="00E639CC"/>
    <w:rsid w:val="00E642D2"/>
    <w:rsid w:val="00E819DE"/>
    <w:rsid w:val="00E876FD"/>
    <w:rsid w:val="00EA3D9F"/>
    <w:rsid w:val="00EC416B"/>
    <w:rsid w:val="00ED3C04"/>
    <w:rsid w:val="00ED6184"/>
    <w:rsid w:val="00ED7977"/>
    <w:rsid w:val="00EE5DDF"/>
    <w:rsid w:val="00EF55BF"/>
    <w:rsid w:val="00F12361"/>
    <w:rsid w:val="00F1637F"/>
    <w:rsid w:val="00F23470"/>
    <w:rsid w:val="00F24C66"/>
    <w:rsid w:val="00F27B9D"/>
    <w:rsid w:val="00F27F42"/>
    <w:rsid w:val="00F3506F"/>
    <w:rsid w:val="00F40810"/>
    <w:rsid w:val="00F4231E"/>
    <w:rsid w:val="00F54DA5"/>
    <w:rsid w:val="00F56E41"/>
    <w:rsid w:val="00F63CE4"/>
    <w:rsid w:val="00F67284"/>
    <w:rsid w:val="00F75165"/>
    <w:rsid w:val="00F75EDF"/>
    <w:rsid w:val="00F770B1"/>
    <w:rsid w:val="00F811AF"/>
    <w:rsid w:val="00FA24F5"/>
    <w:rsid w:val="00FB5DED"/>
    <w:rsid w:val="00FB7287"/>
    <w:rsid w:val="00FC4372"/>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8381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2026-04-09T06:20:00Z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