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KRAJEVNA SKUPNOST DORNBERK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Številka: </w:t>
        <w:tab/>
        <w:t xml:space="preserve">25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Datum: </w:t>
        <w:tab/>
        <w:t xml:space="preserve">26.2.2026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Z A P I S N I K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25. seje Krajevne skupnosti Dornberk, ki je potekala dne 26.2.2026 v prostorih KS Dornberk s pričetkom ob 20:00 uri.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Sejo je skladno s 13.členom Odloka o krajevnih skupnostih v Mestni občini Nova Gorica vodil Janko Harej, predsednik sveta krajevne skupnosti, ki je tudi pisal zapisnik.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Prisotni: Janko Harej, Simon Justin, Sandi Slejko, Tatjana Šinigoj, Mitja Cotič in Rajko Gregorič.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Opravičeno odsotni: Davorina Mrevlje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Dodatno prisotni: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Dnevni red: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potrditev zapisnika 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seje,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Zaključno poročilo in inventura - gradivo </w:t>
      </w:r>
      <w:hyperlink r:id="rId7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inventura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hyperlink r:id="rId8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zaključni račun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Obnova Kampo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Popravilo luči - pokopališče Dornberk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Razno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Ad. 1) </w:t>
        <w:tab/>
        <w:t xml:space="preserve">Potrditev zapisnika 24. seje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Predsednik KS je prebral zapisnik 24. seje in zapisane sklepe.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Sklep: Zapisnik 24. seje se sprejme.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Ad. 2)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Zaključno poročilo in inventura - gradivo </w:t>
      </w:r>
      <w:hyperlink r:id="rId9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inventura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hyperlink r:id="rId10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zaključni račun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Predsednik KS je predstavil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gradiva v povezavi z zaključnim poročilom in inventuro.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Sklep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Sprejme se zaključni račun za leto 2025, ki izkazuje:  Prihodkov: 46.644,27 EUR, Odhodkov: 30.064,11 EUR in Presežek prihodkov: 16.580,16 EUR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Svet KS Dornberk potrjuje poročilo in povzetek inventurnega elaborata za leto 2025.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Večfunkcijska naprava 0024048 se zaradi poškodovanosti odpiše.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Ad. 3)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Obnova Kampo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Predsednik KS je predstavil trenutno stanje na področju Kampo-ta. Pripravlja se vloga za pridobitev uporabnega dovoljenja.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Predlogi prvih korakov: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Postavitev nove ograje - zgolj panelna ograja pritrjena v asfalt z ojačanimi vložki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Rušenje obstoječega zidu - dogovor z gasilci o obsegu rušenja pri njih (preverba ali se zgodi prevelika stopnica, preverba želja, prostorske zmožnosti …)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Vgradnja hidranta v jašek - izkop in betoniranje jaška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Postavi se dostop za invalide</w:t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Sklep: Svet KS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 strinja s predlogi prvih korakov. Realizacija v skladu s finančnimi možnostmi. </w:t>
      </w:r>
    </w:p>
    <w:p w:rsidR="00000000" w:rsidDel="00000000" w:rsidP="00000000" w:rsidRDefault="00000000" w:rsidRPr="00000000" w14:paraId="0000002F">
      <w:pPr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Ad. 4)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Popravilo luči pokopališče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Predsednik KS je predstavil 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tanje - luči že več let ne delujejo. Člani so razpravljali o možnostih.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Sklep: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Naroči se pregled stanja in izdela oceno stroškov.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rectsf1odtc2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Ad. 5)</w:t>
        <w:tab/>
        <w:t xml:space="preserve">Razno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finančno stanje - predsednik KS je predstavil izziv financiranja projekta LAS, kjer se je naknadno ustvarilo postavko, hkrati je v lanskem letu ostalo nekoriščenih nekaj naročilnic, dejansko stanje bo tako vidno ob rebalansu stanja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Seja je bila zaključena ob 21:50 uri.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Zapisal:</w:t>
        <w:tab/>
        <w:tab/>
        <w:tab/>
        <w:tab/>
        <w:tab/>
        <w:tab/>
        <w:t xml:space="preserve">Predsednik sveta KS: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Janko Harej</w:t>
        <w:tab/>
        <w:tab/>
        <w:tab/>
        <w:tab/>
        <w:tab/>
        <w:t xml:space="preserve">Janko Harej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tavekseznama">
    <w:name w:val="List Paragraph"/>
    <w:basedOn w:val="Navaden"/>
    <w:uiPriority w:val="34"/>
    <w:qFormat w:val="1"/>
    <w:rsid w:val="00843E52"/>
    <w:pPr>
      <w:ind w:left="720"/>
      <w:contextualSpacing w:val="1"/>
    </w:pPr>
  </w:style>
  <w:style w:type="character" w:styleId="Hiperpovezava">
    <w:name w:val="Hyperlink"/>
    <w:basedOn w:val="Privzetapisavaodstavka"/>
    <w:uiPriority w:val="99"/>
    <w:unhideWhenUsed w:val="1"/>
    <w:rsid w:val="00B754A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 w:val="1"/>
    <w:unhideWhenUsed w:val="1"/>
    <w:rsid w:val="00B754A3"/>
    <w:rPr>
      <w:color w:val="605e5c"/>
      <w:shd w:color="auto" w:fill="e1dfdd" w:val="clear"/>
    </w:rPr>
  </w:style>
  <w:style w:type="paragraph" w:styleId="Navadensplet">
    <w:name w:val="Normal (Web)"/>
    <w:basedOn w:val="Navaden"/>
    <w:uiPriority w:val="99"/>
    <w:unhideWhenUsed w:val="1"/>
    <w:rsid w:val="00966D9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drive/folders/1Vojj65IiJq5NeLC9CciL5zkD8iYn5BMK?usp=drive_link" TargetMode="External"/><Relationship Id="rId9" Type="http://schemas.openxmlformats.org/officeDocument/2006/relationships/hyperlink" Target="https://drive.google.com/drive/folders/17Dc7RYERrJpo80JtlXUTZxgMvLxRzIsj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7Dc7RYERrJpo80JtlXUTZxgMvLxRzIsj?usp=drive_link" TargetMode="External"/><Relationship Id="rId8" Type="http://schemas.openxmlformats.org/officeDocument/2006/relationships/hyperlink" Target="https://drive.google.com/drive/folders/1Vojj65IiJq5NeLC9CciL5zkD8iYn5BMK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rrvE+bKz9qQawAoUVCgEtbKMw==">CgMxLjAyCGguZ2pkZ3hzMg5oLnJlY3RzZjFvZHRjMjgAciExSmVzLWpPX21BMVRZODNLaU9mYmFGUUR4QmFIYzFEbVU=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2026-01-26T19:06:00Z</dcterms:created>
  <dc:creator>VM</dc:creator>
</cp:coreProperties>
</file>