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9D7306" w:rsidRDefault="00731380" w:rsidP="00355F3A">
      <w:pPr>
        <w:pStyle w:val="Nazivenote"/>
        <w:rPr>
          <w:b w:val="0"/>
          <w:bCs/>
        </w:rPr>
      </w:pPr>
      <w:r w:rsidRPr="009D7306">
        <w:t xml:space="preserve">Mestni </w:t>
      </w:r>
      <w:r w:rsidR="00964AD4" w:rsidRPr="009D7306">
        <w:t>s</w:t>
      </w:r>
      <w:r w:rsidRPr="009D7306">
        <w:t>vet</w:t>
      </w:r>
      <w:r w:rsidRPr="009D7306">
        <w:br/>
      </w:r>
      <w:r w:rsidRPr="009D7306">
        <w:rPr>
          <w:b w:val="0"/>
          <w:bCs/>
        </w:rPr>
        <w:t>Trg Edvarda Kardelja 1, 5000 Nova Gorica</w:t>
      </w:r>
    </w:p>
    <w:p w14:paraId="3A176A87" w14:textId="77777777" w:rsidR="00E56F59" w:rsidRPr="009D7306" w:rsidRDefault="00E56F59" w:rsidP="00355F3A">
      <w:pPr>
        <w:pStyle w:val="Nazivenote"/>
        <w:rPr>
          <w:b w:val="0"/>
          <w:bCs/>
        </w:rPr>
      </w:pPr>
    </w:p>
    <w:p w14:paraId="5960D752" w14:textId="6BDCFCEB" w:rsidR="009D7306" w:rsidRPr="009D7306" w:rsidRDefault="009D7306" w:rsidP="009D7306">
      <w:pPr>
        <w:jc w:val="left"/>
      </w:pPr>
      <w:r w:rsidRPr="009D7306">
        <w:t xml:space="preserve">Na podlagi 19. člena Statuta Mestne občine Nova Gorica (Uradni list RS, št. 13/12, 18/17 in 18/19) je Mestni svet Mestne občine Nova Gorica na seji dne 18. junija 2026 sprejel </w:t>
      </w:r>
    </w:p>
    <w:p w14:paraId="73314DC3" w14:textId="77777777" w:rsidR="009D7306" w:rsidRPr="009D7306" w:rsidRDefault="009D7306" w:rsidP="009D7306">
      <w:pPr>
        <w:rPr>
          <w:rFonts w:ascii="Arial" w:hAnsi="Arial"/>
          <w:sz w:val="22"/>
          <w:szCs w:val="22"/>
        </w:rPr>
      </w:pPr>
    </w:p>
    <w:p w14:paraId="45811E09" w14:textId="77777777" w:rsidR="009D7306" w:rsidRPr="009D7306" w:rsidRDefault="009D7306" w:rsidP="009D7306">
      <w:pPr>
        <w:pStyle w:val="Naslov1"/>
        <w:spacing w:before="0" w:after="0" w:line="288" w:lineRule="auto"/>
        <w:jc w:val="center"/>
      </w:pPr>
      <w:r w:rsidRPr="009D7306">
        <w:t xml:space="preserve">SKLEP </w:t>
      </w:r>
    </w:p>
    <w:p w14:paraId="056A2434" w14:textId="77777777" w:rsidR="009D7306" w:rsidRPr="009D7306" w:rsidRDefault="009D7306" w:rsidP="009D7306">
      <w:pPr>
        <w:pStyle w:val="Naslov1"/>
        <w:spacing w:before="0" w:after="0" w:line="288" w:lineRule="auto"/>
        <w:ind w:left="567"/>
        <w:jc w:val="center"/>
        <w:rPr>
          <w:b w:val="0"/>
          <w:bCs w:val="0"/>
          <w:szCs w:val="22"/>
        </w:rPr>
      </w:pPr>
      <w:r w:rsidRPr="009D7306">
        <w:rPr>
          <w:szCs w:val="22"/>
        </w:rPr>
        <w:t>o seznanitvi z Letnim poročilom o delu za leto 2025 - RRA SEVERNE PRIMORSKE Regijske razvojne agencije, d.o.o. Nova Gorica</w:t>
      </w:r>
    </w:p>
    <w:p w14:paraId="53FB85B4" w14:textId="77777777" w:rsidR="009D7306" w:rsidRPr="009D7306" w:rsidRDefault="009D7306" w:rsidP="009D7306">
      <w:pPr>
        <w:pStyle w:val="Naslov1"/>
        <w:jc w:val="center"/>
        <w:rPr>
          <w:b w:val="0"/>
          <w:bCs w:val="0"/>
          <w:sz w:val="20"/>
          <w:szCs w:val="20"/>
        </w:rPr>
      </w:pPr>
      <w:r w:rsidRPr="009D7306">
        <w:rPr>
          <w:b w:val="0"/>
          <w:bCs w:val="0"/>
          <w:sz w:val="20"/>
          <w:szCs w:val="20"/>
        </w:rPr>
        <w:t xml:space="preserve"> </w:t>
      </w:r>
      <w:r w:rsidRPr="009D7306">
        <w:rPr>
          <w:b w:val="0"/>
          <w:bCs w:val="0"/>
          <w:color w:val="auto"/>
          <w:sz w:val="20"/>
          <w:szCs w:val="20"/>
        </w:rPr>
        <w:t>1.</w:t>
      </w:r>
    </w:p>
    <w:p w14:paraId="734527AC" w14:textId="77777777" w:rsidR="009D7306" w:rsidRPr="009D7306" w:rsidRDefault="009D7306" w:rsidP="009D7306">
      <w:pPr>
        <w:pStyle w:val="Naslov1"/>
        <w:spacing w:before="240" w:after="240"/>
        <w:rPr>
          <w:b w:val="0"/>
          <w:bCs w:val="0"/>
          <w:color w:val="auto"/>
          <w:sz w:val="20"/>
          <w:szCs w:val="20"/>
        </w:rPr>
      </w:pPr>
      <w:r w:rsidRPr="009D7306">
        <w:rPr>
          <w:b w:val="0"/>
          <w:bCs w:val="0"/>
          <w:color w:val="auto"/>
          <w:sz w:val="20"/>
          <w:szCs w:val="20"/>
        </w:rPr>
        <w:t>Mestni svet Mestne občine Nova Gorica se je  seznanil z Letnim poročilom o delu    za leto 2025 - RRA SEVERNE PRIMORSKE Regijske razvojne agencije, d.o.o.  Nova Gorica, z datumom marec 2026.</w:t>
      </w:r>
    </w:p>
    <w:p w14:paraId="3F0FF728" w14:textId="77777777" w:rsidR="009D7306" w:rsidRPr="009D7306" w:rsidRDefault="009D7306" w:rsidP="009D7306">
      <w:pPr>
        <w:jc w:val="center"/>
        <w:rPr>
          <w:rFonts w:eastAsiaTheme="majorEastAsia" w:cstheme="majorBidi"/>
          <w:bCs w:val="0"/>
        </w:rPr>
      </w:pPr>
      <w:r w:rsidRPr="009D7306">
        <w:rPr>
          <w:rFonts w:eastAsiaTheme="majorEastAsia" w:cstheme="majorBidi"/>
          <w:bCs w:val="0"/>
        </w:rPr>
        <w:t>2.</w:t>
      </w:r>
    </w:p>
    <w:p w14:paraId="6289952B" w14:textId="77777777" w:rsidR="009D7306" w:rsidRPr="009D7306" w:rsidRDefault="009D7306" w:rsidP="009D7306">
      <w:pPr>
        <w:jc w:val="left"/>
      </w:pPr>
      <w:r w:rsidRPr="009D7306">
        <w:t>Ta sklep velja takoj.</w:t>
      </w:r>
    </w:p>
    <w:p w14:paraId="532C7214" w14:textId="77777777" w:rsidR="009D7306" w:rsidRPr="009D7306" w:rsidRDefault="009D7306" w:rsidP="009D7306">
      <w:pPr>
        <w:jc w:val="left"/>
        <w:rPr>
          <w:rStyle w:val="ZvezaZnak"/>
          <w:u w:val="none"/>
        </w:rPr>
      </w:pPr>
    </w:p>
    <w:p w14:paraId="6B2152D6" w14:textId="77777777" w:rsidR="009D7306" w:rsidRPr="009D7306" w:rsidRDefault="009D7306" w:rsidP="009D7306">
      <w:pPr>
        <w:rPr>
          <w:rStyle w:val="ZvezaZnak"/>
          <w:u w:val="none"/>
        </w:rPr>
      </w:pPr>
    </w:p>
    <w:p w14:paraId="7873D952" w14:textId="5DA2BC08" w:rsidR="009D7306" w:rsidRPr="009D7306" w:rsidRDefault="009D7306" w:rsidP="009D7306">
      <w:pPr>
        <w:pStyle w:val="stevilkadokumenta"/>
        <w:rPr>
          <w:rStyle w:val="ZvezaZnak"/>
          <w:u w:val="none"/>
        </w:rPr>
      </w:pPr>
      <w:r w:rsidRPr="009D7306">
        <w:rPr>
          <w:rStyle w:val="ZvezaZnak"/>
          <w:sz w:val="20"/>
          <w:u w:val="none"/>
        </w:rPr>
        <w:t>Številka: 302-0054/2026</w:t>
      </w:r>
      <w:r w:rsidR="00912D8D">
        <w:rPr>
          <w:rStyle w:val="ZvezaZnak"/>
          <w:sz w:val="20"/>
          <w:u w:val="none"/>
        </w:rPr>
        <w:t>-</w:t>
      </w:r>
      <w:r w:rsidR="007F1168">
        <w:rPr>
          <w:rStyle w:val="ZvezaZnak"/>
          <w:sz w:val="20"/>
          <w:u w:val="none"/>
        </w:rPr>
        <w:t>2</w:t>
      </w:r>
      <w:r w:rsidRPr="009D7306">
        <w:rPr>
          <w:bCs w:val="0"/>
        </w:rPr>
        <w:br/>
      </w:r>
      <w:r w:rsidRPr="009D7306">
        <w:t>Nova Gorica, dne 18. junija 2026</w:t>
      </w:r>
    </w:p>
    <w:p w14:paraId="0F65091E" w14:textId="77777777" w:rsidR="009D7306" w:rsidRPr="009D7306" w:rsidRDefault="009D7306" w:rsidP="009D7306"/>
    <w:p w14:paraId="321B6DC9" w14:textId="77777777" w:rsidR="009D7306" w:rsidRPr="009D7306" w:rsidRDefault="009D7306" w:rsidP="009D7306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D7306" w:rsidRPr="009D7306" w14:paraId="41F2353F" w14:textId="77777777">
        <w:tc>
          <w:tcPr>
            <w:tcW w:w="3549" w:type="dxa"/>
            <w:hideMark/>
          </w:tcPr>
          <w:p w14:paraId="614F8019" w14:textId="77777777" w:rsidR="009D7306" w:rsidRPr="009D7306" w:rsidRDefault="009D7306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 w:rsidRPr="009D7306"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9D7306" w:rsidRPr="009D7306" w14:paraId="615CB4D7" w14:textId="77777777">
        <w:tc>
          <w:tcPr>
            <w:tcW w:w="3549" w:type="dxa"/>
            <w:hideMark/>
          </w:tcPr>
          <w:p w14:paraId="03F17686" w14:textId="77777777" w:rsidR="009D7306" w:rsidRPr="009D7306" w:rsidRDefault="009D7306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 w:rsidRPr="009D7306">
              <w:rPr>
                <w:b/>
                <w:lang w:eastAsia="en-US"/>
              </w:rPr>
              <w:t>Samo Turel</w:t>
            </w:r>
          </w:p>
        </w:tc>
      </w:tr>
      <w:tr w:rsidR="009D7306" w:rsidRPr="009D7306" w14:paraId="5BFF9CD9" w14:textId="77777777">
        <w:trPr>
          <w:trHeight w:val="530"/>
        </w:trPr>
        <w:tc>
          <w:tcPr>
            <w:tcW w:w="3549" w:type="dxa"/>
            <w:hideMark/>
          </w:tcPr>
          <w:p w14:paraId="3C9284DB" w14:textId="77777777" w:rsidR="009D7306" w:rsidRPr="009D7306" w:rsidRDefault="009D7306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 w:rsidRPr="009D7306">
              <w:rPr>
                <w:lang w:eastAsia="en-US"/>
              </w:rPr>
              <w:t>Župan</w:t>
            </w:r>
          </w:p>
        </w:tc>
      </w:tr>
    </w:tbl>
    <w:p w14:paraId="7831221F" w14:textId="77777777" w:rsidR="009D7306" w:rsidRPr="009D7306" w:rsidRDefault="009D7306" w:rsidP="009D7306"/>
    <w:p w14:paraId="0FF6F1AE" w14:textId="77777777" w:rsidR="009D7306" w:rsidRPr="009D7306" w:rsidRDefault="009D7306" w:rsidP="009D7306"/>
    <w:p w14:paraId="58D8DDBC" w14:textId="77777777" w:rsidR="000E5815" w:rsidRDefault="000E5815" w:rsidP="009D7306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107E" w14:textId="77777777" w:rsidR="00176F4B" w:rsidRPr="009D7306" w:rsidRDefault="00176F4B" w:rsidP="00352A82">
      <w:r w:rsidRPr="009D7306">
        <w:separator/>
      </w:r>
    </w:p>
  </w:endnote>
  <w:endnote w:type="continuationSeparator" w:id="0">
    <w:p w14:paraId="112F31B9" w14:textId="77777777" w:rsidR="00176F4B" w:rsidRPr="009D7306" w:rsidRDefault="00176F4B" w:rsidP="00352A82">
      <w:r w:rsidRPr="009D73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9D7306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9D7306" w:rsidRDefault="00E217AD" w:rsidP="00352A82">
    <w:pPr>
      <w:pStyle w:val="MONGnoga"/>
    </w:pPr>
    <w:r w:rsidRPr="009D7306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9D7306" w:rsidRDefault="00E217AD" w:rsidP="00352A82">
    <w:pPr>
      <w:pStyle w:val="MONGnoga"/>
    </w:pPr>
    <w:r w:rsidRPr="009D7306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9D7306">
      <w:t xml:space="preserve">E: </w:t>
    </w:r>
    <w:r w:rsidRPr="009D7306">
      <w:rPr>
        <w:u w:val="single"/>
      </w:rPr>
      <w:t>mestna.obcina@nova-gorica.si</w:t>
    </w:r>
    <w:r w:rsidR="00366240" w:rsidRPr="009D7306">
      <w:t>,</w:t>
    </w:r>
    <w:r w:rsidR="002B08B0" w:rsidRPr="009D7306">
      <w:t xml:space="preserve"> T: +386 (0)5 335 01 </w:t>
    </w:r>
    <w:r w:rsidRPr="009D7306">
      <w:t>1</w:t>
    </w:r>
    <w:r w:rsidR="002B08B0" w:rsidRPr="009D7306">
      <w:t>1,</w:t>
    </w:r>
    <w:r w:rsidR="00192B9A" w:rsidRPr="009D7306">
      <w:t xml:space="preserve"> </w:t>
    </w:r>
    <w:r w:rsidR="00192B9A" w:rsidRPr="009D7306">
      <w:rPr>
        <w:u w:val="single"/>
      </w:rPr>
      <w:t>www.nova-gorica.si</w:t>
    </w:r>
  </w:p>
  <w:p w14:paraId="272550D5" w14:textId="268C651F" w:rsidR="00734A18" w:rsidRPr="009D7306" w:rsidRDefault="00734A18" w:rsidP="00352A82">
    <w:pPr>
      <w:pStyle w:val="MONGnoga"/>
    </w:pPr>
    <w:r w:rsidRPr="009D7306">
      <w:t>ID za DDV: SI53055730, matična številka: 5881773</w:t>
    </w:r>
    <w:r w:rsidR="00CC3F17" w:rsidRPr="009D7306">
      <w:tab/>
    </w:r>
  </w:p>
  <w:p w14:paraId="3D03C244" w14:textId="44ECADA2" w:rsidR="00083CA2" w:rsidRPr="009D7306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8352" w14:textId="77777777" w:rsidR="00176F4B" w:rsidRPr="009D7306" w:rsidRDefault="00176F4B" w:rsidP="00352A82">
      <w:r w:rsidRPr="009D7306">
        <w:separator/>
      </w:r>
    </w:p>
  </w:footnote>
  <w:footnote w:type="continuationSeparator" w:id="0">
    <w:p w14:paraId="0B66EAD1" w14:textId="77777777" w:rsidR="00176F4B" w:rsidRPr="009D7306" w:rsidRDefault="00176F4B" w:rsidP="00352A82">
      <w:r w:rsidRPr="009D73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9D7306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9D7306" w:rsidRDefault="00E217AD" w:rsidP="00352A82">
    <w:r w:rsidRPr="009D7306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9D7306" w:rsidRDefault="001C491B" w:rsidP="00352A82">
    <w:r w:rsidRPr="009D7306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76F4B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7F116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12D8D"/>
    <w:rsid w:val="00923A6E"/>
    <w:rsid w:val="009267AD"/>
    <w:rsid w:val="00931604"/>
    <w:rsid w:val="00964AD4"/>
    <w:rsid w:val="009A3FF6"/>
    <w:rsid w:val="009A5FEB"/>
    <w:rsid w:val="009B227A"/>
    <w:rsid w:val="009D7306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12A9"/>
    <w:rsid w:val="00B45DAD"/>
    <w:rsid w:val="00B47FE7"/>
    <w:rsid w:val="00BA338A"/>
    <w:rsid w:val="00BE5B70"/>
    <w:rsid w:val="00BF6A71"/>
    <w:rsid w:val="00C10614"/>
    <w:rsid w:val="00C20705"/>
    <w:rsid w:val="00C47C9A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D25BE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32795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2026-02-27T08:37:00Z</cp:lastPrinted>
  <dcterms:created xsi:type="dcterms:W3CDTF">2026-06-11T07:41:00Z</dcterms:created>
  <dcterms:modified xsi:type="dcterms:W3CDTF">2026-06-19T10:42:00Z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