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6986FBC6" w14:textId="77777777" w:rsidR="00C05A32" w:rsidRPr="00355F3A" w:rsidRDefault="00C05A32" w:rsidP="00355F3A">
      <w:pPr>
        <w:pStyle w:val="Nazivenote"/>
        <w:rPr>
          <w:b w:val="0"/>
          <w:bCs/>
        </w:rPr>
      </w:pPr>
    </w:p>
    <w:p w14:paraId="0C2F6BFC" w14:textId="4C7A8760" w:rsidR="00C05A32" w:rsidRPr="007A6C21" w:rsidRDefault="00C05A32" w:rsidP="00C05A32">
      <w:r w:rsidRPr="007A6C21">
        <w:t>Na podla</w:t>
      </w:r>
      <w:r>
        <w:t>gi</w:t>
      </w:r>
      <w:r w:rsidRPr="00B1395F">
        <w:t xml:space="preserve"> 19. člena Statuta Mestne občine Nova Gorica (</w:t>
      </w:r>
      <w:r w:rsidRPr="00B1395F">
        <w:rPr>
          <w:shd w:val="clear" w:color="auto" w:fill="FFFFFF"/>
        </w:rPr>
        <w:t>Uradni list RS, št. 13/12, 18/17 in 18/19</w:t>
      </w:r>
      <w:r w:rsidRPr="00B1395F">
        <w:t xml:space="preserve">) je Mestni svet Mestne občine Nova Gorica na seji dne </w:t>
      </w:r>
      <w:r w:rsidR="00B63E31">
        <w:t>18</w:t>
      </w:r>
      <w:r>
        <w:t xml:space="preserve">. </w:t>
      </w:r>
      <w:r w:rsidR="00B63E31">
        <w:t>junija</w:t>
      </w:r>
      <w:r>
        <w:t xml:space="preserve"> 2026</w:t>
      </w:r>
      <w:r w:rsidRPr="007A6C21">
        <w:t xml:space="preserve"> sprejel </w:t>
      </w:r>
    </w:p>
    <w:p w14:paraId="1C58BD8D" w14:textId="77777777" w:rsidR="00C05A32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3867EB03" w14:textId="77777777" w:rsidR="00C05A32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585F62FF" w14:textId="77777777" w:rsidR="00C05A32" w:rsidRPr="00C05A32" w:rsidRDefault="00C05A32" w:rsidP="00C05A32">
      <w:pPr>
        <w:spacing w:after="0"/>
        <w:jc w:val="center"/>
        <w:rPr>
          <w:b/>
          <w:color w:val="2F5496" w:themeColor="accent1" w:themeShade="BF"/>
          <w:sz w:val="22"/>
          <w:szCs w:val="22"/>
        </w:rPr>
      </w:pPr>
      <w:r w:rsidRPr="00C05A32">
        <w:rPr>
          <w:b/>
          <w:color w:val="2F5496" w:themeColor="accent1" w:themeShade="BF"/>
          <w:sz w:val="22"/>
          <w:szCs w:val="22"/>
        </w:rPr>
        <w:t>SKLEP</w:t>
      </w:r>
    </w:p>
    <w:p w14:paraId="5E65B424" w14:textId="77777777" w:rsidR="00C05A32" w:rsidRDefault="00C05A32" w:rsidP="00C05A32">
      <w:pPr>
        <w:spacing w:after="0"/>
        <w:jc w:val="center"/>
        <w:rPr>
          <w:b/>
          <w:color w:val="2F5496" w:themeColor="accent1" w:themeShade="BF"/>
        </w:rPr>
      </w:pPr>
    </w:p>
    <w:p w14:paraId="7EBCAB4E" w14:textId="77777777" w:rsidR="00C05A32" w:rsidRDefault="00C05A32" w:rsidP="00C05A32">
      <w:pPr>
        <w:spacing w:after="0"/>
        <w:jc w:val="center"/>
        <w:rPr>
          <w:b/>
          <w:color w:val="2F5496" w:themeColor="accent1" w:themeShade="BF"/>
        </w:rPr>
      </w:pPr>
    </w:p>
    <w:p w14:paraId="2704D48F" w14:textId="77777777" w:rsidR="00C05A32" w:rsidRDefault="00C05A32" w:rsidP="00C05A32">
      <w:pPr>
        <w:jc w:val="center"/>
      </w:pPr>
      <w:r>
        <w:t>1.</w:t>
      </w:r>
    </w:p>
    <w:p w14:paraId="7F5B4A49" w14:textId="77777777" w:rsidR="00C05A32" w:rsidRDefault="00C05A32" w:rsidP="00C05A32">
      <w:pPr>
        <w:spacing w:after="0"/>
        <w:jc w:val="center"/>
        <w:rPr>
          <w:b/>
          <w:color w:val="2F5496" w:themeColor="accent1" w:themeShade="BF"/>
        </w:rPr>
      </w:pPr>
    </w:p>
    <w:p w14:paraId="6C3DD8A4" w14:textId="3F6A8A34" w:rsidR="00C05A32" w:rsidRDefault="00C05A32" w:rsidP="00DE2425">
      <w:pPr>
        <w:jc w:val="left"/>
        <w:rPr>
          <w:noProof w:val="0"/>
        </w:rPr>
      </w:pPr>
      <w:r>
        <w:t xml:space="preserve">Sprejme se </w:t>
      </w:r>
      <w:r w:rsidR="002A2F3F" w:rsidRPr="002A2F3F">
        <w:rPr>
          <w:noProof w:val="0"/>
        </w:rPr>
        <w:t>Odlok o ustanovitvi javnega zavoda Kulturni dom Nova Gorica - prva obravnava.</w:t>
      </w:r>
    </w:p>
    <w:p w14:paraId="1BACEAD1" w14:textId="77777777" w:rsidR="00C05A32" w:rsidRDefault="00C05A32" w:rsidP="00C05A32">
      <w:pPr>
        <w:spacing w:after="0"/>
        <w:jc w:val="left"/>
      </w:pPr>
    </w:p>
    <w:p w14:paraId="53B9024E" w14:textId="77777777" w:rsidR="00C05A32" w:rsidRDefault="00C05A32" w:rsidP="00C05A32">
      <w:pPr>
        <w:jc w:val="center"/>
      </w:pPr>
      <w:r>
        <w:t xml:space="preserve">2. </w:t>
      </w:r>
    </w:p>
    <w:p w14:paraId="7B9A54E1" w14:textId="77777777" w:rsidR="00C05A32" w:rsidRDefault="00C05A32" w:rsidP="00C05A32">
      <w:pPr>
        <w:spacing w:after="0"/>
        <w:jc w:val="center"/>
      </w:pPr>
    </w:p>
    <w:p w14:paraId="6AB7472D" w14:textId="77777777" w:rsidR="00C05A32" w:rsidRDefault="00C05A32" w:rsidP="00C05A32">
      <w:pPr>
        <w:spacing w:after="0"/>
        <w:jc w:val="left"/>
      </w:pPr>
      <w:r>
        <w:t>Ta sklep velja takoj.</w:t>
      </w:r>
    </w:p>
    <w:p w14:paraId="14328AE7" w14:textId="77777777" w:rsidR="00C05A32" w:rsidRDefault="00C05A32" w:rsidP="00C05A32">
      <w:pPr>
        <w:spacing w:after="0"/>
        <w:jc w:val="left"/>
      </w:pPr>
    </w:p>
    <w:p w14:paraId="72077590" w14:textId="77777777" w:rsidR="00C05A32" w:rsidRDefault="00C05A32" w:rsidP="00C05A32">
      <w:pPr>
        <w:jc w:val="left"/>
      </w:pPr>
    </w:p>
    <w:p w14:paraId="2336179D" w14:textId="2A05CC02" w:rsidR="00C05A32" w:rsidRDefault="00C05A32" w:rsidP="00C05A32">
      <w:pPr>
        <w:pStyle w:val="Odstavekseznama"/>
      </w:pPr>
      <w:r w:rsidRPr="00FE7962">
        <w:t xml:space="preserve">Številka: </w:t>
      </w:r>
      <w:r w:rsidR="00546EEE">
        <w:t>007-5/2026-2</w:t>
      </w:r>
    </w:p>
    <w:p w14:paraId="6D34B714" w14:textId="11826054" w:rsidR="00C05A32" w:rsidRPr="00FE7962" w:rsidRDefault="00C05A32" w:rsidP="00C05A32">
      <w:pPr>
        <w:pStyle w:val="Odstavekseznama"/>
      </w:pPr>
      <w:r w:rsidRPr="00FE7962">
        <w:t xml:space="preserve">Nova Gorica, dne </w:t>
      </w:r>
      <w:r w:rsidR="00B63E31">
        <w:t>18</w:t>
      </w:r>
      <w:r>
        <w:t xml:space="preserve">. </w:t>
      </w:r>
      <w:r w:rsidR="00B63E31">
        <w:t>junija</w:t>
      </w:r>
      <w:r>
        <w:t xml:space="preserve">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05A32" w:rsidRPr="00FE7962" w14:paraId="7D75F6E5" w14:textId="77777777" w:rsidTr="008F61EE">
        <w:tc>
          <w:tcPr>
            <w:tcW w:w="3549" w:type="dxa"/>
          </w:tcPr>
          <w:p w14:paraId="1A605A54" w14:textId="77777777" w:rsidR="00C05A32" w:rsidRPr="00FE7962" w:rsidRDefault="00C05A32" w:rsidP="008F61EE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C05A32" w:rsidRPr="00FE7962" w14:paraId="204FCCE4" w14:textId="77777777" w:rsidTr="008F61EE">
        <w:tc>
          <w:tcPr>
            <w:tcW w:w="3549" w:type="dxa"/>
          </w:tcPr>
          <w:p w14:paraId="318D99BE" w14:textId="77777777" w:rsidR="00C05A32" w:rsidRPr="00FE7962" w:rsidRDefault="00C05A32" w:rsidP="008F61EE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C05A32" w:rsidRPr="00FE7962" w14:paraId="6E9DD9C1" w14:textId="77777777" w:rsidTr="008F61EE">
        <w:trPr>
          <w:trHeight w:val="530"/>
        </w:trPr>
        <w:tc>
          <w:tcPr>
            <w:tcW w:w="3549" w:type="dxa"/>
          </w:tcPr>
          <w:p w14:paraId="30740984" w14:textId="77777777" w:rsidR="00C05A32" w:rsidRPr="00FE7962" w:rsidRDefault="00C05A32" w:rsidP="008F61EE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FE7962">
              <w:t>upan</w:t>
            </w:r>
          </w:p>
        </w:tc>
      </w:tr>
    </w:tbl>
    <w:p w14:paraId="2D83AE4E" w14:textId="77777777" w:rsidR="00C05A32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5D67861E" w14:textId="77777777" w:rsidR="00C05A32" w:rsidRPr="00E478A6" w:rsidRDefault="00C05A32" w:rsidP="00CB2F20">
      <w:pPr>
        <w:spacing w:after="0" w:line="240" w:lineRule="auto"/>
        <w:ind w:right="0"/>
        <w:jc w:val="left"/>
        <w:rPr>
          <w:noProof w:val="0"/>
        </w:rPr>
      </w:pPr>
    </w:p>
    <w:p w14:paraId="1384D572" w14:textId="77777777" w:rsidR="00C05A32" w:rsidRDefault="00C05A32" w:rsidP="00E478A6">
      <w:pPr>
        <w:spacing w:before="800" w:after="400" w:line="360" w:lineRule="exact"/>
        <w:ind w:right="0"/>
        <w:jc w:val="center"/>
        <w:rPr>
          <w:rFonts w:eastAsiaTheme="majorEastAsia" w:cstheme="majorBidi"/>
          <w:b/>
          <w:color w:val="2F5496" w:themeColor="accent1" w:themeShade="BF"/>
          <w:sz w:val="24"/>
          <w:szCs w:val="24"/>
        </w:rPr>
      </w:pPr>
    </w:p>
    <w:p w14:paraId="3192F21D" w14:textId="77777777" w:rsidR="00C05A32" w:rsidRDefault="00C05A32" w:rsidP="00E478A6">
      <w:pPr>
        <w:spacing w:before="800" w:after="400" w:line="360" w:lineRule="exact"/>
        <w:ind w:right="0"/>
        <w:jc w:val="center"/>
        <w:rPr>
          <w:rFonts w:eastAsiaTheme="majorEastAsia" w:cstheme="majorBidi"/>
          <w:b/>
          <w:color w:val="2F5496" w:themeColor="accent1" w:themeShade="BF"/>
          <w:sz w:val="24"/>
          <w:szCs w:val="24"/>
        </w:rPr>
      </w:pPr>
    </w:p>
    <w:sectPr w:rsidR="00C05A32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1DB7" w14:textId="77777777" w:rsidR="00E6234C" w:rsidRDefault="00E6234C" w:rsidP="00352A82">
      <w:r>
        <w:separator/>
      </w:r>
    </w:p>
  </w:endnote>
  <w:endnote w:type="continuationSeparator" w:id="0">
    <w:p w14:paraId="704408F8" w14:textId="77777777" w:rsidR="00E6234C" w:rsidRDefault="00E6234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A1B5" w14:textId="77777777" w:rsidR="00E6234C" w:rsidRDefault="00E6234C" w:rsidP="00352A82">
      <w:r>
        <w:separator/>
      </w:r>
    </w:p>
  </w:footnote>
  <w:footnote w:type="continuationSeparator" w:id="0">
    <w:p w14:paraId="7FDB1797" w14:textId="77777777" w:rsidR="00E6234C" w:rsidRDefault="00E6234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C80471"/>
    <w:multiLevelType w:val="multilevel"/>
    <w:tmpl w:val="0968533A"/>
    <w:styleLink w:val="STALNADELOVNAMESTA"/>
    <w:lvl w:ilvl="0">
      <w:start w:val="1"/>
      <w:numFmt w:val="lowerLetter"/>
      <w:pStyle w:val="stalnadelovnamesta1"/>
      <w:suff w:val="space"/>
      <w:lvlText w:val="%1)"/>
      <w:lvlJc w:val="left"/>
      <w:pPr>
        <w:ind w:left="0" w:firstLine="0"/>
      </w:pPr>
      <w:rPr>
        <w:rFonts w:ascii="Verdana" w:hAnsi="Verdana" w:hint="default"/>
        <w:sz w:val="20"/>
      </w:rPr>
    </w:lvl>
    <w:lvl w:ilvl="1">
      <w:start w:val="1"/>
      <w:numFmt w:val="decimal"/>
      <w:pStyle w:val="stalnadelovnamesta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9154C7"/>
    <w:multiLevelType w:val="hybridMultilevel"/>
    <w:tmpl w:val="6148A0D6"/>
    <w:lvl w:ilvl="0" w:tplc="98E0409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D23FB"/>
    <w:multiLevelType w:val="multilevel"/>
    <w:tmpl w:val="E8C0C6D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cs="Times New Roman" w:hint="default"/>
        <w:b/>
        <w:color w:val="004A87"/>
        <w:sz w:val="24"/>
      </w:rPr>
    </w:lvl>
    <w:lvl w:ilvl="1">
      <w:start w:val="3"/>
      <w:numFmt w:val="decimal"/>
      <w:lvlRestart w:val="0"/>
      <w:suff w:val="space"/>
      <w:lvlText w:val="%2.%1"/>
      <w:lvlJc w:val="left"/>
      <w:pPr>
        <w:ind w:left="0" w:firstLine="0"/>
      </w:pPr>
      <w:rPr>
        <w:rFonts w:ascii="Verdana" w:hAnsi="Verdana" w:cs="Times New Roman" w:hint="default"/>
        <w:color w:val="004A87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color w:val="004A87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  <w:color w:val="004A87"/>
        <w:sz w:val="20"/>
      </w:rPr>
    </w:lvl>
    <w:lvl w:ilvl="4">
      <w:start w:val="1"/>
      <w:numFmt w:val="decimal"/>
      <w:pStyle w:val="Naslov5"/>
      <w:lvlText w:val="%5"/>
      <w:lvlJc w:val="left"/>
      <w:pPr>
        <w:ind w:left="2880" w:firstLine="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E11489"/>
    <w:multiLevelType w:val="multilevel"/>
    <w:tmpl w:val="3DC2CAF6"/>
    <w:lvl w:ilvl="0">
      <w:start w:val="1"/>
      <w:numFmt w:val="decimal"/>
      <w:pStyle w:val="ostevilcenobrazlozitev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C77C36"/>
    <w:multiLevelType w:val="hybridMultilevel"/>
    <w:tmpl w:val="9E2A4828"/>
    <w:lvl w:ilvl="0" w:tplc="EDB4D418">
      <w:start w:val="1"/>
      <w:numFmt w:val="bullet"/>
      <w:pStyle w:val="03nastevanjeodstavek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E73617"/>
    <w:multiLevelType w:val="multilevel"/>
    <w:tmpl w:val="3FDAED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2F157544"/>
    <w:multiLevelType w:val="hybridMultilevel"/>
    <w:tmpl w:val="FB5CAF50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C11146"/>
    <w:multiLevelType w:val="multilevel"/>
    <w:tmpl w:val="CE16D62A"/>
    <w:styleLink w:val="MO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color w:val="004A87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Verdana" w:hAnsi="Verdana" w:cs="Times New Roman" w:hint="default"/>
        <w:color w:val="004A87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Verdana" w:hAnsi="Verdana" w:hint="default"/>
        <w:color w:val="004A87"/>
      </w:rPr>
    </w:lvl>
    <w:lvl w:ilvl="3">
      <w:start w:val="1"/>
      <w:numFmt w:val="decimal"/>
      <w:suff w:val="space"/>
      <w:lvlText w:val="%4.%1.%2.%3"/>
      <w:lvlJc w:val="left"/>
      <w:pPr>
        <w:ind w:left="0" w:firstLine="0"/>
      </w:pPr>
      <w:rPr>
        <w:rFonts w:hint="default"/>
        <w:color w:val="004A87"/>
        <w:sz w:val="20"/>
      </w:rPr>
    </w:lvl>
    <w:lvl w:ilvl="4">
      <w:start w:val="1"/>
      <w:numFmt w:val="decimal"/>
      <w:lvlText w:val="%5"/>
      <w:lvlJc w:val="left"/>
      <w:pPr>
        <w:ind w:left="2880" w:firstLine="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2832C2"/>
    <w:multiLevelType w:val="multilevel"/>
    <w:tmpl w:val="E730D044"/>
    <w:lvl w:ilvl="0">
      <w:start w:val="1"/>
      <w:numFmt w:val="decimal"/>
      <w:pStyle w:val="02clen"/>
      <w:suff w:val="space"/>
      <w:lvlText w:val="%1. člen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3ostevilcenodstavek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14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9"/>
  </w:num>
  <w:num w:numId="5" w16cid:durableId="738939049">
    <w:abstractNumId w:val="16"/>
  </w:num>
  <w:num w:numId="6" w16cid:durableId="1657220828">
    <w:abstractNumId w:val="19"/>
  </w:num>
  <w:num w:numId="7" w16cid:durableId="1256210005">
    <w:abstractNumId w:val="3"/>
  </w:num>
  <w:num w:numId="8" w16cid:durableId="620721476">
    <w:abstractNumId w:val="5"/>
  </w:num>
  <w:num w:numId="9" w16cid:durableId="1223718357">
    <w:abstractNumId w:val="12"/>
  </w:num>
  <w:num w:numId="10" w16cid:durableId="767116328">
    <w:abstractNumId w:val="15"/>
  </w:num>
  <w:num w:numId="11" w16cid:durableId="752240874">
    <w:abstractNumId w:val="8"/>
  </w:num>
  <w:num w:numId="12" w16cid:durableId="465319450">
    <w:abstractNumId w:val="11"/>
  </w:num>
  <w:num w:numId="13" w16cid:durableId="1654871831">
    <w:abstractNumId w:val="2"/>
  </w:num>
  <w:num w:numId="14" w16cid:durableId="578828128">
    <w:abstractNumId w:val="7"/>
  </w:num>
  <w:num w:numId="15" w16cid:durableId="969288667">
    <w:abstractNumId w:val="10"/>
  </w:num>
  <w:num w:numId="16" w16cid:durableId="1371611352">
    <w:abstractNumId w:val="18"/>
  </w:num>
  <w:num w:numId="17" w16cid:durableId="24599686">
    <w:abstractNumId w:val="4"/>
  </w:num>
  <w:num w:numId="18" w16cid:durableId="817647926">
    <w:abstractNumId w:val="6"/>
  </w:num>
  <w:num w:numId="19" w16cid:durableId="458300079">
    <w:abstractNumId w:val="1"/>
  </w:num>
  <w:num w:numId="20" w16cid:durableId="887035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C3260"/>
    <w:rsid w:val="000D6C77"/>
    <w:rsid w:val="000E5815"/>
    <w:rsid w:val="00101B99"/>
    <w:rsid w:val="00110838"/>
    <w:rsid w:val="001137D1"/>
    <w:rsid w:val="00145A3D"/>
    <w:rsid w:val="00157575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A2F3F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3015A"/>
    <w:rsid w:val="00543FCD"/>
    <w:rsid w:val="00546EEE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4347"/>
    <w:rsid w:val="00786196"/>
    <w:rsid w:val="0079172C"/>
    <w:rsid w:val="00791DB2"/>
    <w:rsid w:val="00793022"/>
    <w:rsid w:val="00794B10"/>
    <w:rsid w:val="00796028"/>
    <w:rsid w:val="0079672A"/>
    <w:rsid w:val="007C5E58"/>
    <w:rsid w:val="00810854"/>
    <w:rsid w:val="00836CC1"/>
    <w:rsid w:val="00873CAB"/>
    <w:rsid w:val="008759F5"/>
    <w:rsid w:val="008802E3"/>
    <w:rsid w:val="008821D4"/>
    <w:rsid w:val="00882400"/>
    <w:rsid w:val="008D272F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659CD"/>
    <w:rsid w:val="009A3FF6"/>
    <w:rsid w:val="009A5FEB"/>
    <w:rsid w:val="009B227A"/>
    <w:rsid w:val="009D612E"/>
    <w:rsid w:val="00A03315"/>
    <w:rsid w:val="00A138AE"/>
    <w:rsid w:val="00A30A74"/>
    <w:rsid w:val="00A40E36"/>
    <w:rsid w:val="00A41451"/>
    <w:rsid w:val="00A6301E"/>
    <w:rsid w:val="00A704DE"/>
    <w:rsid w:val="00A7398A"/>
    <w:rsid w:val="00A9127C"/>
    <w:rsid w:val="00A9136F"/>
    <w:rsid w:val="00A9539F"/>
    <w:rsid w:val="00A95A58"/>
    <w:rsid w:val="00AA4BFD"/>
    <w:rsid w:val="00B45DAD"/>
    <w:rsid w:val="00B47FE7"/>
    <w:rsid w:val="00B63E31"/>
    <w:rsid w:val="00BA338A"/>
    <w:rsid w:val="00BE5B70"/>
    <w:rsid w:val="00BF6A71"/>
    <w:rsid w:val="00C05A32"/>
    <w:rsid w:val="00C10614"/>
    <w:rsid w:val="00C20705"/>
    <w:rsid w:val="00C50146"/>
    <w:rsid w:val="00C7627D"/>
    <w:rsid w:val="00C84353"/>
    <w:rsid w:val="00C935B2"/>
    <w:rsid w:val="00C973E8"/>
    <w:rsid w:val="00CA6DF1"/>
    <w:rsid w:val="00CB1130"/>
    <w:rsid w:val="00CB2F20"/>
    <w:rsid w:val="00CC3F17"/>
    <w:rsid w:val="00CD0869"/>
    <w:rsid w:val="00CF0B4F"/>
    <w:rsid w:val="00CF2823"/>
    <w:rsid w:val="00CF2AFF"/>
    <w:rsid w:val="00D1707B"/>
    <w:rsid w:val="00D17694"/>
    <w:rsid w:val="00D51EE1"/>
    <w:rsid w:val="00D81991"/>
    <w:rsid w:val="00DA69BC"/>
    <w:rsid w:val="00DC79CA"/>
    <w:rsid w:val="00DD550C"/>
    <w:rsid w:val="00DD5E6F"/>
    <w:rsid w:val="00DE2425"/>
    <w:rsid w:val="00DE7B81"/>
    <w:rsid w:val="00E07FEA"/>
    <w:rsid w:val="00E16371"/>
    <w:rsid w:val="00E217AD"/>
    <w:rsid w:val="00E478A6"/>
    <w:rsid w:val="00E524F0"/>
    <w:rsid w:val="00E57102"/>
    <w:rsid w:val="00E6234C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67D1F"/>
    <w:rsid w:val="00F811AF"/>
    <w:rsid w:val="00F82F05"/>
    <w:rsid w:val="00F8319E"/>
    <w:rsid w:val="00F85E9E"/>
    <w:rsid w:val="00F8638C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aliases w:val="Naslov 10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aliases w:val="Naslov 1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E478A6"/>
    <w:pPr>
      <w:keepNext/>
      <w:keepLines/>
      <w:numPr>
        <w:ilvl w:val="4"/>
        <w:numId w:val="17"/>
      </w:numPr>
      <w:spacing w:before="200" w:after="200" w:line="280" w:lineRule="exact"/>
      <w:jc w:val="left"/>
      <w:outlineLvl w:val="4"/>
    </w:pPr>
    <w:rPr>
      <w:rFonts w:eastAsiaTheme="majorEastAsia" w:cstheme="majorBidi"/>
      <w:b/>
      <w:noProof w:val="0"/>
      <w:color w:val="2F5496" w:themeColor="accent1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78A6"/>
    <w:pPr>
      <w:keepNext/>
      <w:keepLines/>
      <w:numPr>
        <w:ilvl w:val="5"/>
        <w:numId w:val="17"/>
      </w:numPr>
      <w:spacing w:before="40" w:after="0" w:line="240" w:lineRule="exact"/>
      <w:jc w:val="left"/>
      <w:outlineLvl w:val="5"/>
    </w:pPr>
    <w:rPr>
      <w:rFonts w:asciiTheme="majorHAnsi" w:eastAsiaTheme="majorEastAsia" w:hAnsiTheme="majorHAnsi" w:cstheme="majorBidi"/>
      <w:bCs w:val="0"/>
      <w:noProof w:val="0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78A6"/>
    <w:pPr>
      <w:keepNext/>
      <w:keepLines/>
      <w:numPr>
        <w:ilvl w:val="6"/>
        <w:numId w:val="15"/>
      </w:numPr>
      <w:spacing w:before="40" w:after="0" w:line="240" w:lineRule="exact"/>
      <w:jc w:val="left"/>
      <w:outlineLvl w:val="6"/>
    </w:pPr>
    <w:rPr>
      <w:rFonts w:asciiTheme="majorHAnsi" w:eastAsiaTheme="majorEastAsia" w:hAnsiTheme="majorHAnsi" w:cstheme="majorBidi"/>
      <w:bCs w:val="0"/>
      <w:i/>
      <w:iCs/>
      <w:noProof w:val="0"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78A6"/>
    <w:pPr>
      <w:keepNext/>
      <w:keepLines/>
      <w:numPr>
        <w:ilvl w:val="7"/>
        <w:numId w:val="15"/>
      </w:numPr>
      <w:spacing w:before="40" w:after="0" w:line="240" w:lineRule="exact"/>
      <w:jc w:val="left"/>
      <w:outlineLvl w:val="7"/>
    </w:pPr>
    <w:rPr>
      <w:rFonts w:asciiTheme="majorHAnsi" w:eastAsiaTheme="majorEastAsia" w:hAnsiTheme="majorHAnsi" w:cstheme="majorBidi"/>
      <w:bCs w:val="0"/>
      <w:noProof w:val="0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78A6"/>
    <w:pPr>
      <w:keepNext/>
      <w:keepLines/>
      <w:numPr>
        <w:ilvl w:val="8"/>
        <w:numId w:val="15"/>
      </w:numPr>
      <w:spacing w:before="40" w:after="0" w:line="240" w:lineRule="exact"/>
      <w:jc w:val="left"/>
      <w:outlineLvl w:val="8"/>
    </w:pPr>
    <w:rPr>
      <w:rFonts w:asciiTheme="majorHAnsi" w:eastAsiaTheme="majorEastAsia" w:hAnsiTheme="majorHAnsi" w:cstheme="majorBidi"/>
      <w:bCs w:val="0"/>
      <w:i/>
      <w:iCs/>
      <w:noProof w:val="0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aliases w:val="Naslov 10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aliases w:val="Naslov 1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uiPriority w:val="99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E478A6"/>
    <w:rPr>
      <w:rFonts w:ascii="Verdana" w:eastAsiaTheme="majorEastAsia" w:hAnsi="Verdana" w:cstheme="majorBidi"/>
      <w:b/>
      <w:bCs/>
      <w:color w:val="2F5496" w:themeColor="accent1" w:themeShade="B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78A6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78A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78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78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E478A6"/>
  </w:style>
  <w:style w:type="character" w:customStyle="1" w:styleId="BrezrazmikovZnak">
    <w:name w:val="Brez razmikov Znak"/>
    <w:link w:val="Brezrazmikov"/>
    <w:uiPriority w:val="1"/>
    <w:locked/>
    <w:rsid w:val="00E478A6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E478A6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E478A6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E478A6"/>
    <w:rPr>
      <w:b/>
      <w:bCs/>
    </w:rPr>
  </w:style>
  <w:style w:type="paragraph" w:styleId="Revizija">
    <w:name w:val="Revision"/>
    <w:hidden/>
    <w:uiPriority w:val="99"/>
    <w:semiHidden/>
    <w:rsid w:val="00E478A6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478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478A6"/>
    <w:pPr>
      <w:spacing w:after="160" w:line="240" w:lineRule="auto"/>
      <w:ind w:left="0" w:right="0"/>
      <w:jc w:val="left"/>
    </w:pPr>
    <w:rPr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478A6"/>
    <w:rPr>
      <w:rFonts w:ascii="Verdana" w:eastAsia="Times New Roman" w:hAnsi="Verdana" w:cs="Arial"/>
      <w:bCs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478A6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478A6"/>
    <w:rPr>
      <w:rFonts w:ascii="Verdana" w:eastAsia="Times New Roman" w:hAnsi="Verdana" w:cs="Arial"/>
      <w:b/>
      <w:bCs/>
      <w:sz w:val="20"/>
      <w:szCs w:val="20"/>
      <w:lang w:eastAsia="sl-SI"/>
    </w:rPr>
  </w:style>
  <w:style w:type="paragraph" w:customStyle="1" w:styleId="1bold">
    <w:name w:val="1) bold"/>
    <w:basedOn w:val="Navaden"/>
    <w:qFormat/>
    <w:rsid w:val="00E478A6"/>
    <w:pPr>
      <w:spacing w:line="240" w:lineRule="exact"/>
      <w:ind w:left="0"/>
      <w:jc w:val="left"/>
    </w:pPr>
    <w:rPr>
      <w:b/>
      <w:noProof w:val="0"/>
    </w:rPr>
  </w:style>
  <w:style w:type="character" w:styleId="tevilkastrani">
    <w:name w:val="page number"/>
    <w:basedOn w:val="Privzetapisavaodstavka"/>
    <w:uiPriority w:val="99"/>
    <w:semiHidden/>
    <w:unhideWhenUsed/>
    <w:rsid w:val="00E478A6"/>
  </w:style>
  <w:style w:type="paragraph" w:customStyle="1" w:styleId="03nastevanjeodstavek">
    <w:name w:val="03_nastevanje odstavek"/>
    <w:link w:val="03nastevanjeodstavekZnak"/>
    <w:qFormat/>
    <w:rsid w:val="00E478A6"/>
    <w:pPr>
      <w:numPr>
        <w:numId w:val="14"/>
      </w:numPr>
      <w:spacing w:after="0" w:line="280" w:lineRule="exact"/>
      <w:ind w:left="714" w:hanging="357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03nastevanjeodstavekZnak">
    <w:name w:val="03_nastevanje odstavek Znak"/>
    <w:basedOn w:val="Privzetapisavaodstavka"/>
    <w:link w:val="03nastevanjeodstavek"/>
    <w:rsid w:val="00E478A6"/>
    <w:rPr>
      <w:rFonts w:ascii="Verdana" w:eastAsia="Times New Roman" w:hAnsi="Verdana" w:cs="Arial"/>
      <w:bCs/>
      <w:noProof/>
      <w:sz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E478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0" w:right="0"/>
    </w:pPr>
    <w:rPr>
      <w:rFonts w:ascii="Times New Roman" w:hAnsi="Times New Roman" w:cs="Times New Roman"/>
      <w:i/>
      <w:noProof w:val="0"/>
      <w:sz w:val="24"/>
    </w:rPr>
  </w:style>
  <w:style w:type="character" w:customStyle="1" w:styleId="Telobesedila3Znak">
    <w:name w:val="Telo besedila 3 Znak"/>
    <w:basedOn w:val="Privzetapisavaodstavka"/>
    <w:link w:val="Telobesedila3"/>
    <w:semiHidden/>
    <w:rsid w:val="00E478A6"/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E478A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0" w:right="0" w:firstLine="720"/>
      <w:jc w:val="left"/>
    </w:pPr>
    <w:rPr>
      <w:rFonts w:ascii="Times New Roman" w:hAnsi="Times New Roman" w:cs="Times New Roman"/>
      <w:b/>
      <w:i/>
      <w:noProof w:val="0"/>
      <w:sz w:val="24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E478A6"/>
    <w:rPr>
      <w:rFonts w:ascii="Times New Roman" w:eastAsia="Times New Roman" w:hAnsi="Times New Roman" w:cs="Times New Roman"/>
      <w:b/>
      <w:bCs/>
      <w:i/>
      <w:sz w:val="24"/>
      <w:szCs w:val="20"/>
      <w:lang w:eastAsia="sl-SI"/>
    </w:rPr>
  </w:style>
  <w:style w:type="paragraph" w:customStyle="1" w:styleId="02clen">
    <w:name w:val="02_clen"/>
    <w:qFormat/>
    <w:rsid w:val="00E478A6"/>
    <w:pPr>
      <w:numPr>
        <w:numId w:val="16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400" w:after="280" w:line="280" w:lineRule="exact"/>
      <w:ind w:left="0" w:firstLine="0"/>
      <w:jc w:val="center"/>
    </w:pPr>
    <w:rPr>
      <w:rFonts w:ascii="Verdana" w:eastAsia="Times New Roman" w:hAnsi="Verdana" w:cs="Arial"/>
      <w:bCs/>
      <w:iCs/>
      <w:noProof/>
      <w:color w:val="002F87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E478A6"/>
    <w:pPr>
      <w:spacing w:after="120" w:line="240" w:lineRule="exact"/>
      <w:ind w:left="283"/>
      <w:jc w:val="left"/>
    </w:pPr>
    <w:rPr>
      <w:bCs w:val="0"/>
      <w:noProof w:val="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E478A6"/>
    <w:pPr>
      <w:spacing w:after="120" w:line="480" w:lineRule="auto"/>
      <w:ind w:left="0"/>
      <w:jc w:val="left"/>
    </w:pPr>
    <w:rPr>
      <w:bCs w:val="0"/>
      <w:noProof w:val="0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E478A6"/>
    <w:pPr>
      <w:spacing w:after="120" w:line="480" w:lineRule="auto"/>
      <w:ind w:left="283"/>
      <w:jc w:val="left"/>
    </w:pPr>
    <w:rPr>
      <w:bCs w:val="0"/>
      <w:noProof w:val="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E478A6"/>
    <w:rPr>
      <w:rFonts w:ascii="Verdana" w:eastAsia="Times New Roman" w:hAnsi="Verdana" w:cs="Arial"/>
      <w:sz w:val="20"/>
      <w:szCs w:val="20"/>
      <w:lang w:eastAsia="sl-SI"/>
    </w:rPr>
  </w:style>
  <w:style w:type="paragraph" w:customStyle="1" w:styleId="stalnadelovnamesta1">
    <w:name w:val="stalna delovna mesta 1"/>
    <w:basedOn w:val="Navaden"/>
    <w:qFormat/>
    <w:rsid w:val="00E478A6"/>
    <w:pPr>
      <w:numPr>
        <w:numId w:val="19"/>
      </w:numPr>
      <w:spacing w:line="240" w:lineRule="exact"/>
      <w:jc w:val="left"/>
    </w:pPr>
    <w:rPr>
      <w:bCs w:val="0"/>
      <w:noProof w:val="0"/>
    </w:rPr>
  </w:style>
  <w:style w:type="paragraph" w:customStyle="1" w:styleId="ostevilcenobrazlozitev">
    <w:name w:val="ostevilcen obrazlozitev"/>
    <w:basedOn w:val="Navaden"/>
    <w:qFormat/>
    <w:rsid w:val="00E478A6"/>
    <w:pPr>
      <w:numPr>
        <w:numId w:val="18"/>
      </w:numPr>
      <w:spacing w:line="240" w:lineRule="exact"/>
      <w:jc w:val="left"/>
    </w:pPr>
    <w:rPr>
      <w:b/>
      <w:noProof w:val="0"/>
    </w:rPr>
  </w:style>
  <w:style w:type="paragraph" w:customStyle="1" w:styleId="01IMEDOKUMENTA">
    <w:name w:val="01_IME DOKUMENTA"/>
    <w:qFormat/>
    <w:rsid w:val="00E478A6"/>
    <w:pPr>
      <w:spacing w:before="800" w:after="400" w:line="360" w:lineRule="exact"/>
      <w:jc w:val="center"/>
    </w:pPr>
    <w:rPr>
      <w:rFonts w:ascii="Verdana" w:eastAsiaTheme="majorEastAsia" w:hAnsi="Verdana" w:cstheme="majorBidi"/>
      <w:b/>
      <w:bCs/>
      <w:noProof/>
      <w:color w:val="2F5496" w:themeColor="accent1" w:themeShade="BF"/>
      <w:sz w:val="28"/>
      <w:szCs w:val="28"/>
      <w:lang w:eastAsia="sl-SI"/>
    </w:rPr>
  </w:style>
  <w:style w:type="paragraph" w:customStyle="1" w:styleId="naslovneostevilcen">
    <w:name w:val="naslov neostevilcen"/>
    <w:qFormat/>
    <w:rsid w:val="00E478A6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78A6"/>
    <w:pPr>
      <w:spacing w:after="0" w:line="240" w:lineRule="auto"/>
      <w:ind w:left="0"/>
      <w:jc w:val="left"/>
    </w:pPr>
    <w:rPr>
      <w:rFonts w:ascii="Times New Roman" w:hAnsi="Times New Roman" w:cs="Times New Roman"/>
      <w:bCs w:val="0"/>
      <w:noProof w:val="0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78A6"/>
    <w:rPr>
      <w:rFonts w:ascii="Times New Roman" w:eastAsia="Times New Roman" w:hAnsi="Times New Roman" w:cs="Times New Roman"/>
      <w:sz w:val="18"/>
      <w:szCs w:val="18"/>
      <w:lang w:eastAsia="sl-SI"/>
    </w:rPr>
  </w:style>
  <w:style w:type="numbering" w:customStyle="1" w:styleId="MONG">
    <w:name w:val="MONG"/>
    <w:uiPriority w:val="99"/>
    <w:rsid w:val="00E478A6"/>
    <w:pPr>
      <w:numPr>
        <w:numId w:val="20"/>
      </w:numPr>
    </w:pPr>
  </w:style>
  <w:style w:type="paragraph" w:customStyle="1" w:styleId="03ostevilcenodstavek">
    <w:name w:val="03_ostevilcen odstavek"/>
    <w:basedOn w:val="Navaden"/>
    <w:qFormat/>
    <w:rsid w:val="00E478A6"/>
    <w:pPr>
      <w:numPr>
        <w:ilvl w:val="1"/>
        <w:numId w:val="16"/>
      </w:numPr>
      <w:spacing w:line="240" w:lineRule="exact"/>
      <w:ind w:left="0" w:hanging="22"/>
      <w:jc w:val="left"/>
    </w:pPr>
    <w:rPr>
      <w:bCs w:val="0"/>
      <w:noProof w:val="0"/>
    </w:rPr>
  </w:style>
  <w:style w:type="paragraph" w:customStyle="1" w:styleId="stalnadelovnamesta2">
    <w:name w:val="stalna delovna mesta 2"/>
    <w:basedOn w:val="Navaden"/>
    <w:qFormat/>
    <w:rsid w:val="00E478A6"/>
    <w:pPr>
      <w:numPr>
        <w:ilvl w:val="1"/>
        <w:numId w:val="19"/>
      </w:numPr>
      <w:spacing w:line="240" w:lineRule="exact"/>
      <w:jc w:val="left"/>
    </w:pPr>
    <w:rPr>
      <w:b/>
      <w:noProof w:val="0"/>
      <w:lang w:val="it-IT"/>
    </w:rPr>
  </w:style>
  <w:style w:type="numbering" w:customStyle="1" w:styleId="STALNADELOVNAMESTA">
    <w:name w:val="STALNA DELOVNA MESTA"/>
    <w:uiPriority w:val="99"/>
    <w:rsid w:val="00E478A6"/>
    <w:pPr>
      <w:numPr>
        <w:numId w:val="19"/>
      </w:numPr>
    </w:pPr>
  </w:style>
  <w:style w:type="paragraph" w:customStyle="1" w:styleId="noslov11">
    <w:name w:val="noslov 1.1."/>
    <w:basedOn w:val="Naslov2"/>
    <w:link w:val="noslov11Znak"/>
    <w:qFormat/>
    <w:rsid w:val="00E478A6"/>
    <w:pPr>
      <w:numPr>
        <w:ilvl w:val="1"/>
      </w:numPr>
      <w:spacing w:before="400" w:line="400" w:lineRule="exact"/>
      <w:ind w:left="709"/>
    </w:pPr>
    <w:rPr>
      <w:b w:val="0"/>
      <w:bCs w:val="0"/>
      <w:color w:val="002F87"/>
      <w:szCs w:val="24"/>
    </w:rPr>
  </w:style>
  <w:style w:type="character" w:customStyle="1" w:styleId="noslov11Znak">
    <w:name w:val="noslov 1.1. Znak"/>
    <w:basedOn w:val="Naslov2Znak"/>
    <w:link w:val="noslov11"/>
    <w:rsid w:val="00E478A6"/>
    <w:rPr>
      <w:rFonts w:ascii="Verdana" w:eastAsiaTheme="majorEastAsia" w:hAnsi="Verdana" w:cstheme="majorBidi"/>
      <w:b w:val="0"/>
      <w:bCs w:val="0"/>
      <w:noProof/>
      <w:color w:val="002F87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2026-06-18T12:10:00Z</cp:lastPrinted>
  <dcterms:created xsi:type="dcterms:W3CDTF">2026-06-17T12:28:00Z</dcterms:created>
  <dcterms:modified xsi:type="dcterms:W3CDTF">2026-06-18T12:10:00Z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