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2A9C1" w14:textId="2D979967" w:rsidR="0066085E" w:rsidRDefault="00A20340" w:rsidP="0066085E">
      <w:pPr>
        <w:pStyle w:val="Nazivenote"/>
        <w:rPr>
          <w:b w:val="0"/>
          <w:bCs/>
        </w:rPr>
      </w:pPr>
      <w: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8D38E96" wp14:editId="69666778">
                <wp:simplePos x="0" y="0"/>
                <wp:positionH relativeFrom="column">
                  <wp:posOffset>4799330</wp:posOffset>
                </wp:positionH>
                <wp:positionV relativeFrom="paragraph">
                  <wp:posOffset>15240</wp:posOffset>
                </wp:positionV>
                <wp:extent cx="84582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0919" y="21159"/>
                    <wp:lineTo x="20919" y="0"/>
                    <wp:lineTo x="0" y="0"/>
                  </wp:wrapPolygon>
                </wp:wrapTight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32D9A" w14:textId="3CA85BBF" w:rsidR="00445A64" w:rsidRPr="000E5815" w:rsidRDefault="00A20340" w:rsidP="00445A64">
                            <w:pPr>
                              <w:pStyle w:val="tevilka"/>
                              <w:rPr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38E96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77.9pt;margin-top:1.2pt;width:66.6pt;height:49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" stroked="f">
                <v:textbox>
                  <w:txbxContent>
                    <w:p w14:paraId="79C32D9A" w14:textId="3CA85BBF" w:rsidR="00445A64" w:rsidRPr="000E5815" w:rsidRDefault="00A20340" w:rsidP="00445A64">
                      <w:pPr>
                        <w:pStyle w:val="tevilka"/>
                        <w:rPr>
                          <w:sz w:val="80"/>
                          <w:szCs w:val="80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17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060A3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FC2D6" wp14:editId="260AB25E">
                <wp:simplePos x="0" y="0"/>
                <wp:positionH relativeFrom="page">
                  <wp:posOffset>5699760</wp:posOffset>
                </wp:positionH>
                <wp:positionV relativeFrom="page">
                  <wp:posOffset>1079500</wp:posOffset>
                </wp:positionV>
                <wp:extent cx="914400" cy="914400"/>
                <wp:effectExtent l="0" t="0" r="19050" b="19050"/>
                <wp:wrapNone/>
                <wp:docPr id="18" name="Pravokotnik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A9967A" id="Pravokotnik 18" o:spid="_x0000_s1026" alt="&quot;&quot;" style="position:absolute;margin-left:448.8pt;margin-top:85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" filled="f" strokecolor="black [3213]" strokeweight="1pt">
                <w10:wrap anchorx="page" anchory="page"/>
              </v:rect>
            </w:pict>
          </mc:Fallback>
        </mc:AlternateContent>
      </w:r>
      <w:r w:rsidR="008F5DCA">
        <w:t>Župan</w:t>
      </w:r>
      <w:r w:rsidR="00A7398A">
        <w:t xml:space="preserve"> </w:t>
      </w:r>
      <w:r w:rsidR="00722FAC">
        <w:br/>
      </w:r>
      <w:r w:rsidR="002B08B0" w:rsidRPr="008802E3">
        <w:rPr>
          <w:b w:val="0"/>
          <w:bCs/>
        </w:rPr>
        <w:t>Trg Edvarda Kardelja 1, 5000 Nova Gorica</w:t>
      </w:r>
    </w:p>
    <w:p w14:paraId="77EDCABD" w14:textId="77777777" w:rsidR="0066085E" w:rsidRPr="004673B8" w:rsidRDefault="0066085E" w:rsidP="004673B8">
      <w:pPr>
        <w:pStyle w:val="Nazivenote"/>
      </w:pPr>
    </w:p>
    <w:p w14:paraId="5B6C62D8" w14:textId="647C9911" w:rsidR="0066085E" w:rsidRDefault="0066085E" w:rsidP="00BE5B70">
      <w:pPr>
        <w:pStyle w:val="stevilkadokumenta"/>
      </w:pPr>
      <w:r w:rsidRPr="00BE5B70">
        <w:rPr>
          <w:rStyle w:val="ZvezaZnak"/>
          <w:bCs/>
          <w:sz w:val="20"/>
          <w:u w:val="none"/>
        </w:rPr>
        <w:t xml:space="preserve">Številka: </w:t>
      </w:r>
      <w:r w:rsidR="00961FA6">
        <w:rPr>
          <w:rStyle w:val="ZvezaZnak"/>
          <w:bCs/>
          <w:sz w:val="20"/>
          <w:u w:val="none"/>
        </w:rPr>
        <w:t>476-0002/2025-</w:t>
      </w:r>
      <w:r w:rsidR="00487393">
        <w:rPr>
          <w:rStyle w:val="ZvezaZnak"/>
          <w:bCs/>
          <w:sz w:val="20"/>
          <w:u w:val="none"/>
        </w:rPr>
        <w:t>4</w:t>
      </w:r>
      <w:r w:rsidR="00352A82" w:rsidRPr="00BE5B70">
        <w:rPr>
          <w:rStyle w:val="ZvezaZnak"/>
          <w:bCs/>
          <w:sz w:val="20"/>
          <w:u w:val="none"/>
        </w:rPr>
        <w:br/>
      </w:r>
      <w:r w:rsidRPr="00BE5B70">
        <w:t xml:space="preserve">Nova Gorica, dne </w:t>
      </w:r>
      <w:r w:rsidR="00DC5889">
        <w:t>28</w:t>
      </w:r>
      <w:r w:rsidR="00EF044E" w:rsidRPr="00EF044E">
        <w:t xml:space="preserve">. </w:t>
      </w:r>
      <w:r w:rsidR="00DC5889">
        <w:t>novembra</w:t>
      </w:r>
      <w:r w:rsidR="00EF044E" w:rsidRPr="00EF044E">
        <w:t xml:space="preserve"> 2025</w:t>
      </w:r>
    </w:p>
    <w:p w14:paraId="7731015D" w14:textId="77777777" w:rsidR="000807CE" w:rsidRPr="00BE5B70" w:rsidRDefault="000807CE" w:rsidP="00BE5B70">
      <w:pPr>
        <w:pStyle w:val="stevilkadokumenta"/>
        <w:rPr>
          <w:rStyle w:val="ZvezaZnak"/>
          <w:bCs/>
          <w:sz w:val="20"/>
          <w:u w:val="none"/>
        </w:rPr>
      </w:pPr>
    </w:p>
    <w:p w14:paraId="2D9E2EAD" w14:textId="28716D67" w:rsidR="000807CE" w:rsidRPr="009B227A" w:rsidRDefault="000807CE" w:rsidP="009B227A">
      <w:pPr>
        <w:pStyle w:val="gradivo"/>
        <w:spacing w:before="480" w:after="480"/>
        <w:rPr>
          <w:b/>
          <w:bCs w:val="0"/>
        </w:rPr>
      </w:pPr>
      <w:r w:rsidRPr="009B227A">
        <w:rPr>
          <w:b/>
          <w:bCs w:val="0"/>
        </w:rPr>
        <w:t>MESTNI SVET MESTNE OBČINE NOVA GORICA</w:t>
      </w:r>
    </w:p>
    <w:p w14:paraId="42663E32" w14:textId="598C01A2" w:rsidR="008802E3" w:rsidRDefault="0066085E" w:rsidP="00FB7287">
      <w:pPr>
        <w:ind w:left="4395" w:hanging="3686"/>
      </w:pPr>
      <w:r w:rsidRPr="00FB7287">
        <w:rPr>
          <w:b/>
          <w:bCs w:val="0"/>
        </w:rPr>
        <w:t>ZADEVA</w:t>
      </w:r>
      <w:r>
        <w:t>:</w:t>
      </w:r>
      <w:r>
        <w:tab/>
      </w:r>
      <w:r w:rsidRPr="0066085E">
        <w:t>PREDLOG ZA OBRAVNAVO NA SEJI MESTNEGA</w:t>
      </w:r>
      <w:r>
        <w:t xml:space="preserve"> </w:t>
      </w:r>
      <w:r w:rsidRPr="0066085E">
        <w:t>SVETA MESTNE OBČINE NOVA GORICA</w:t>
      </w:r>
    </w:p>
    <w:p w14:paraId="1D7223B1" w14:textId="69BB1E6F" w:rsidR="0066085E" w:rsidRDefault="0066085E" w:rsidP="009B227A">
      <w:pPr>
        <w:pStyle w:val="Naslov1"/>
        <w:spacing w:before="240" w:after="240"/>
        <w:ind w:left="4395" w:hanging="3686"/>
      </w:pPr>
      <w:r w:rsidRPr="00A9136F">
        <w:rPr>
          <w:sz w:val="20"/>
          <w:szCs w:val="20"/>
        </w:rPr>
        <w:t>NASLOV:</w:t>
      </w:r>
      <w:r>
        <w:tab/>
      </w:r>
      <w:r w:rsidR="008F52CE" w:rsidRPr="006C783E">
        <w:rPr>
          <w:sz w:val="20"/>
          <w:szCs w:val="20"/>
        </w:rPr>
        <w:t xml:space="preserve">Predlog </w:t>
      </w:r>
      <w:r w:rsidR="006F35E1" w:rsidRPr="006C783E">
        <w:rPr>
          <w:sz w:val="20"/>
          <w:szCs w:val="20"/>
        </w:rPr>
        <w:t xml:space="preserve">Posameznega programa prodaje 0,0007 % deleža Mestne občine Nova Gorica </w:t>
      </w:r>
      <w:r w:rsidR="00756D23" w:rsidRPr="006C783E">
        <w:rPr>
          <w:sz w:val="20"/>
          <w:szCs w:val="20"/>
        </w:rPr>
        <w:t>v družbi Krka d.d.</w:t>
      </w:r>
    </w:p>
    <w:p w14:paraId="4EB48263" w14:textId="5CD8C5B3" w:rsidR="0066085E" w:rsidRDefault="0066085E" w:rsidP="000E5815">
      <w:pPr>
        <w:ind w:left="4395" w:hanging="3686"/>
        <w:jc w:val="left"/>
      </w:pPr>
      <w:r w:rsidRPr="00FB7287">
        <w:rPr>
          <w:b/>
          <w:bCs w:val="0"/>
        </w:rPr>
        <w:t>GRADIVO PRIPRAVIL</w:t>
      </w:r>
      <w:r>
        <w:t>:</w:t>
      </w:r>
      <w:r>
        <w:tab/>
      </w:r>
      <w:r w:rsidRPr="000E5815">
        <w:rPr>
          <w:rStyle w:val="gradivoZnak"/>
        </w:rPr>
        <w:t xml:space="preserve">Mestna občina Nova Gorica, </w:t>
      </w:r>
      <w:r w:rsidR="003E2C39">
        <w:rPr>
          <w:rStyle w:val="gradivoZnak"/>
        </w:rPr>
        <w:t>Urad direktorja</w:t>
      </w:r>
      <w:r w:rsidR="004036A6">
        <w:rPr>
          <w:rStyle w:val="gradivoZnak"/>
        </w:rPr>
        <w:t>, Finančno računovodska služba</w:t>
      </w:r>
    </w:p>
    <w:p w14:paraId="2589E91B" w14:textId="695CD33C" w:rsidR="0066085E" w:rsidRDefault="0066085E" w:rsidP="00FB7287">
      <w:pPr>
        <w:ind w:left="4395" w:hanging="3686"/>
      </w:pPr>
      <w:r w:rsidRPr="00FB7287">
        <w:rPr>
          <w:b/>
          <w:bCs w:val="0"/>
        </w:rPr>
        <w:t>IZDELOVALEC GRADIVA:</w:t>
      </w:r>
      <w:r w:rsidR="00FB7287">
        <w:tab/>
      </w:r>
      <w:r w:rsidR="00BC4CC1">
        <w:t>/</w:t>
      </w:r>
    </w:p>
    <w:p w14:paraId="11F58982" w14:textId="1C74736E" w:rsidR="0066085E" w:rsidRPr="00FB7287" w:rsidRDefault="0066085E" w:rsidP="00FB7287">
      <w:pPr>
        <w:ind w:left="4395" w:hanging="3686"/>
        <w:rPr>
          <w:b/>
          <w:bCs w:val="0"/>
        </w:rPr>
      </w:pPr>
      <w:r w:rsidRPr="00FB7287">
        <w:rPr>
          <w:b/>
          <w:bCs w:val="0"/>
        </w:rPr>
        <w:t>POROČEVALEC:</w:t>
      </w:r>
      <w:r w:rsidR="00FB7287" w:rsidRPr="00FB7287">
        <w:t xml:space="preserve"> </w:t>
      </w:r>
      <w:r w:rsidR="00FB7287">
        <w:tab/>
      </w:r>
      <w:r w:rsidR="00726534">
        <w:t>Mateja Mislej</w:t>
      </w:r>
      <w:r w:rsidR="00BC4CC1">
        <w:t xml:space="preserve">, vodja </w:t>
      </w:r>
      <w:r w:rsidR="00896543">
        <w:t>F</w:t>
      </w:r>
      <w:r w:rsidR="00BC4CC1">
        <w:t>inančno računovodske službe</w:t>
      </w:r>
    </w:p>
    <w:p w14:paraId="75A8D632" w14:textId="6299D757" w:rsidR="0066085E" w:rsidRDefault="0066085E" w:rsidP="00FB7287">
      <w:pPr>
        <w:ind w:left="4395" w:hanging="3686"/>
      </w:pPr>
      <w:r w:rsidRPr="00FB7287">
        <w:rPr>
          <w:b/>
          <w:bCs w:val="0"/>
        </w:rPr>
        <w:t xml:space="preserve">PRISTOJNO DELOVNO </w:t>
      </w:r>
      <w:r w:rsidR="006219A7">
        <w:rPr>
          <w:b/>
          <w:bCs w:val="0"/>
        </w:rPr>
        <w:t>TELO</w:t>
      </w:r>
      <w:r>
        <w:t xml:space="preserve">: </w:t>
      </w:r>
      <w:r>
        <w:tab/>
      </w:r>
      <w:r w:rsidR="00C91EAF">
        <w:t>Odbor za</w:t>
      </w:r>
      <w:r w:rsidR="00FD7ADB">
        <w:t xml:space="preserve"> gospodarstvo</w:t>
      </w:r>
    </w:p>
    <w:p w14:paraId="4C9319DA" w14:textId="7B5A35DC" w:rsidR="0066085E" w:rsidRPr="00FB7287" w:rsidRDefault="0066085E" w:rsidP="00352A82">
      <w:pPr>
        <w:rPr>
          <w:b/>
          <w:bCs w:val="0"/>
        </w:rPr>
      </w:pPr>
      <w:r w:rsidRPr="00FB7287">
        <w:rPr>
          <w:b/>
          <w:bCs w:val="0"/>
        </w:rPr>
        <w:t xml:space="preserve">PREDLOG SKLEPA: </w:t>
      </w:r>
    </w:p>
    <w:p w14:paraId="267E24A6" w14:textId="112D9E48" w:rsidR="00FB7287" w:rsidRDefault="00FB7287" w:rsidP="006219A7">
      <w:pPr>
        <w:jc w:val="left"/>
      </w:pPr>
      <w:r w:rsidRPr="0008026B">
        <w:t xml:space="preserve">Mestni svet Mestne občine Nova Gorica sprejme </w:t>
      </w:r>
      <w:r w:rsidR="00EF044E">
        <w:t>P</w:t>
      </w:r>
      <w:r w:rsidR="00796C40">
        <w:t>osamezn</w:t>
      </w:r>
      <w:r w:rsidR="00EF044E">
        <w:t>i</w:t>
      </w:r>
      <w:r w:rsidR="00796C40">
        <w:t xml:space="preserve"> </w:t>
      </w:r>
      <w:r w:rsidR="00796C40" w:rsidRPr="003F1B23">
        <w:t>program prodaje 0,0007 % deleža Mestne občine Nova Gorica v družbi Krka d.d., številka 476-0002/2025-3 z dne 9.</w:t>
      </w:r>
      <w:r w:rsidR="00A47B35">
        <w:t xml:space="preserve"> </w:t>
      </w:r>
      <w:r w:rsidR="00796C40" w:rsidRPr="003F1B23">
        <w:t>10.</w:t>
      </w:r>
      <w:r w:rsidR="00A47B35">
        <w:t xml:space="preserve"> </w:t>
      </w:r>
      <w:r w:rsidR="00796C40" w:rsidRPr="003F1B23">
        <w:t>2025</w:t>
      </w:r>
      <w:r w:rsidR="00796C40">
        <w:t xml:space="preserve">. </w:t>
      </w:r>
      <w:bookmarkStart w:id="0" w:name="_Hlk195615944"/>
    </w:p>
    <w:tbl>
      <w:tblPr>
        <w:tblStyle w:val="Tabelamrea"/>
        <w:tblW w:w="3549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FB7287" w14:paraId="0FF38549" w14:textId="77777777" w:rsidTr="00FB7287">
        <w:tc>
          <w:tcPr>
            <w:tcW w:w="3549" w:type="dxa"/>
          </w:tcPr>
          <w:p w14:paraId="1D1D813B" w14:textId="77777777" w:rsidR="00FB7287" w:rsidRPr="00E639CC" w:rsidRDefault="00FB7287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FB7287" w14:paraId="6D021AA2" w14:textId="77777777" w:rsidTr="00FB7287">
        <w:tc>
          <w:tcPr>
            <w:tcW w:w="3549" w:type="dxa"/>
          </w:tcPr>
          <w:p w14:paraId="7F514CF4" w14:textId="77777777" w:rsidR="00FB7287" w:rsidRPr="00E639CC" w:rsidRDefault="00FB7287" w:rsidP="00C818D4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FB7287" w14:paraId="1EDB9A6B" w14:textId="77777777" w:rsidTr="00FB7287">
        <w:trPr>
          <w:trHeight w:val="530"/>
        </w:trPr>
        <w:tc>
          <w:tcPr>
            <w:tcW w:w="3549" w:type="dxa"/>
          </w:tcPr>
          <w:p w14:paraId="07F6B71D" w14:textId="40C24FB8" w:rsidR="00FB7287" w:rsidRPr="00E639CC" w:rsidRDefault="00A47B35" w:rsidP="00C818D4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FB7287" w:rsidRPr="00E639CC">
              <w:t>upan</w:t>
            </w:r>
          </w:p>
        </w:tc>
      </w:tr>
      <w:bookmarkEnd w:id="0"/>
    </w:tbl>
    <w:p w14:paraId="44177559" w14:textId="77777777" w:rsidR="00FB7287" w:rsidRDefault="00FB7287" w:rsidP="00BE5B70">
      <w:pPr>
        <w:rPr>
          <w:rStyle w:val="ZvezaZnak"/>
          <w:bCs/>
          <w:sz w:val="20"/>
          <w:u w:val="none"/>
        </w:rPr>
      </w:pPr>
    </w:p>
    <w:p w14:paraId="36F50BEB" w14:textId="77777777" w:rsidR="00A47B35" w:rsidRPr="00BE5B70" w:rsidRDefault="00A47B35" w:rsidP="00BE5B70">
      <w:pPr>
        <w:rPr>
          <w:rStyle w:val="ZvezaZnak"/>
          <w:bCs/>
          <w:sz w:val="20"/>
          <w:u w:val="none"/>
        </w:rPr>
      </w:pPr>
    </w:p>
    <w:p w14:paraId="1C6841A1" w14:textId="0A7158D1" w:rsidR="0005678C" w:rsidRPr="00774DD1" w:rsidRDefault="0066085E" w:rsidP="00774DD1">
      <w:pPr>
        <w:pStyle w:val="gradivo"/>
      </w:pPr>
      <w:r w:rsidRPr="00774DD1">
        <w:t>Gradivo</w:t>
      </w:r>
      <w:r w:rsidR="00F12361" w:rsidRPr="00774DD1">
        <w:t>:</w:t>
      </w:r>
    </w:p>
    <w:p w14:paraId="08ABD712" w14:textId="77777777" w:rsidR="00774DD1" w:rsidRDefault="0066085E" w:rsidP="00774DD1">
      <w:pPr>
        <w:pStyle w:val="gradivo"/>
        <w:numPr>
          <w:ilvl w:val="0"/>
          <w:numId w:val="10"/>
        </w:numPr>
      </w:pPr>
      <w:r w:rsidRPr="00774DD1">
        <w:t>Gradivo</w:t>
      </w:r>
      <w:r w:rsidR="00F12361" w:rsidRPr="00774DD1">
        <w:t xml:space="preserve"> 1: </w:t>
      </w:r>
      <w:r w:rsidRPr="00774DD1">
        <w:t>predlog sklepa</w:t>
      </w:r>
    </w:p>
    <w:p w14:paraId="42E3232A" w14:textId="77777777" w:rsidR="00774DD1" w:rsidRDefault="0066085E" w:rsidP="00774DD1">
      <w:pPr>
        <w:pStyle w:val="gradivo"/>
        <w:numPr>
          <w:ilvl w:val="0"/>
          <w:numId w:val="10"/>
        </w:numPr>
      </w:pPr>
      <w:r w:rsidRPr="00774DD1">
        <w:t>Gradivo</w:t>
      </w:r>
      <w:r w:rsidR="001137D1" w:rsidRPr="00774DD1">
        <w:t xml:space="preserve"> </w:t>
      </w:r>
      <w:r w:rsidR="00F12361" w:rsidRPr="00774DD1">
        <w:t xml:space="preserve">2: </w:t>
      </w:r>
      <w:r w:rsidRPr="00774DD1">
        <w:t>obrazložitev</w:t>
      </w:r>
    </w:p>
    <w:p w14:paraId="488E401F" w14:textId="2C981243" w:rsidR="005B2E9A" w:rsidRDefault="005B2E9A" w:rsidP="00774DD1">
      <w:pPr>
        <w:pStyle w:val="gradivo"/>
        <w:numPr>
          <w:ilvl w:val="0"/>
          <w:numId w:val="10"/>
        </w:numPr>
      </w:pPr>
      <w:r>
        <w:t xml:space="preserve">Gradivo 3: </w:t>
      </w:r>
      <w:r w:rsidRPr="003F1B23">
        <w:t>Posamezni program prodaje 0,0007 % deleža Mestne občine Nova Gorica v družbi Krka d.d.</w:t>
      </w:r>
    </w:p>
    <w:p w14:paraId="35EBE53F" w14:textId="77777777" w:rsidR="001C491B" w:rsidRDefault="001C491B" w:rsidP="00352A82">
      <w:pPr>
        <w:pStyle w:val="Odstavekseznama"/>
      </w:pPr>
    </w:p>
    <w:p w14:paraId="29F8F0D4" w14:textId="77777777" w:rsidR="001C491B" w:rsidRPr="001C491B" w:rsidRDefault="001C491B" w:rsidP="00352A82">
      <w:pPr>
        <w:sectPr w:rsidR="001C491B" w:rsidRPr="001C491B" w:rsidSect="00E217A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68735223" w14:textId="604A0C83" w:rsidR="0066085E" w:rsidRPr="00355F3A" w:rsidRDefault="000E5815" w:rsidP="00355F3A">
      <w:pPr>
        <w:pStyle w:val="Nazivenote"/>
        <w:rPr>
          <w:b w:val="0"/>
          <w:bCs/>
        </w:rPr>
      </w:pPr>
      <w:r w:rsidRPr="000E5815">
        <w:lastRenderedPageBreak/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368F71C2" wp14:editId="1D64AC6F">
                <wp:simplePos x="0" y="0"/>
                <wp:positionH relativeFrom="column">
                  <wp:posOffset>4217670</wp:posOffset>
                </wp:positionH>
                <wp:positionV relativeFrom="paragraph">
                  <wp:posOffset>2540</wp:posOffset>
                </wp:positionV>
                <wp:extent cx="15494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1246" y="21159"/>
                    <wp:lineTo x="21246" y="0"/>
                    <wp:lineTo x="0" y="0"/>
                  </wp:wrapPolygon>
                </wp:wrapTight>
                <wp:docPr id="2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6F41E" w14:textId="57F50908" w:rsidR="000E5815" w:rsidRPr="000E5815" w:rsidRDefault="000E5815" w:rsidP="000E5815">
                            <w:pPr>
                              <w:pStyle w:val="tevilka"/>
                              <w:rPr>
                                <w:sz w:val="50"/>
                                <w:szCs w:val="50"/>
                              </w:rPr>
                            </w:pPr>
                            <w:r w:rsidRPr="000E5815">
                              <w:rPr>
                                <w:sz w:val="50"/>
                                <w:szCs w:val="50"/>
                              </w:rPr>
                              <w:t>Predlog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F71C2" id="_x0000_s1027" type="#_x0000_t202" style="position:absolute;left:0;text-align:left;margin-left:332.1pt;margin-top:.2pt;width:122pt;height:49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" stroked="f">
                <v:textbox>
                  <w:txbxContent>
                    <w:p w14:paraId="03F6F41E" w14:textId="57F50908" w:rsidR="000E5815" w:rsidRPr="000E5815" w:rsidRDefault="000E5815" w:rsidP="000E5815">
                      <w:pPr>
                        <w:pStyle w:val="tevilka"/>
                        <w:rPr>
                          <w:sz w:val="50"/>
                          <w:szCs w:val="50"/>
                        </w:rPr>
                      </w:pPr>
                      <w:r w:rsidRPr="000E5815">
                        <w:rPr>
                          <w:sz w:val="50"/>
                          <w:szCs w:val="50"/>
                        </w:rPr>
                        <w:t>Predlog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0E5815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923174" wp14:editId="5DA75253">
                <wp:simplePos x="0" y="0"/>
                <wp:positionH relativeFrom="page">
                  <wp:posOffset>5080000</wp:posOffset>
                </wp:positionH>
                <wp:positionV relativeFrom="page">
                  <wp:posOffset>965200</wp:posOffset>
                </wp:positionV>
                <wp:extent cx="1663700" cy="914400"/>
                <wp:effectExtent l="0" t="0" r="12700" b="19050"/>
                <wp:wrapNone/>
                <wp:docPr id="21" name="Pravokotnik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5658F8" id="Pravokotnik 21" o:spid="_x0000_s1026" alt="&quot;&quot;" style="position:absolute;margin-left:400pt;margin-top:76pt;width:131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" filled="f" strokecolor="black [3213]" strokeweight="1pt">
                <w10:wrap anchorx="page" anchory="page"/>
              </v:rect>
            </w:pict>
          </mc:Fallback>
        </mc:AlternateContent>
      </w:r>
      <w:r w:rsidR="00731380">
        <w:t>Mestni Svet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4DA58669" w14:textId="77777777" w:rsidR="000E5815" w:rsidRDefault="000E5815" w:rsidP="00BE5B70"/>
    <w:p w14:paraId="58D8DDBC" w14:textId="77777777" w:rsidR="000E5815" w:rsidRDefault="000E5815" w:rsidP="00BE5B70"/>
    <w:p w14:paraId="61715E5A" w14:textId="74016CF4" w:rsidR="00C63430" w:rsidRDefault="001B1F46" w:rsidP="006219A7">
      <w:pPr>
        <w:spacing w:after="0" w:line="240" w:lineRule="auto"/>
        <w:ind w:right="0"/>
        <w:jc w:val="left"/>
      </w:pPr>
      <w:r w:rsidRPr="001B1F46">
        <w:t>Na podlagi 80. d člena Zakona o javnih financah (Uradni list RS, št.</w:t>
      </w:r>
      <w:r w:rsidR="00EF044E">
        <w:t xml:space="preserve"> </w:t>
      </w:r>
      <w:hyperlink r:id="rId16" w:tgtFrame="_blank" w:tooltip="Zakon o javnih financah (uradno prečiščeno besedilo) (ZJF-UPB4)" w:history="1">
        <w:r w:rsidRPr="001B1F46">
          <w:t>11/11</w:t>
        </w:r>
      </w:hyperlink>
      <w:r w:rsidR="00EF044E">
        <w:t xml:space="preserve"> </w:t>
      </w:r>
      <w:r w:rsidRPr="001B1F46">
        <w:t>– uradno prečiščeno besedilo,</w:t>
      </w:r>
      <w:r w:rsidR="00EF044E">
        <w:t xml:space="preserve"> </w:t>
      </w:r>
      <w:hyperlink r:id="rId17" w:tgtFrame="_blank" w:tooltip="Popravek Uradnega prečiščenega besedila Zakona  o javnih financah (ZJF-UPB4p)" w:history="1">
        <w:r w:rsidRPr="001B1F46">
          <w:t>14/13</w:t>
        </w:r>
      </w:hyperlink>
      <w:r w:rsidR="00EF044E">
        <w:t xml:space="preserve"> </w:t>
      </w:r>
      <w:r w:rsidRPr="001B1F46">
        <w:t>– popr.,</w:t>
      </w:r>
      <w:r w:rsidR="00EF044E">
        <w:t xml:space="preserve"> </w:t>
      </w:r>
      <w:hyperlink r:id="rId18" w:tgtFrame="_blank" w:tooltip="Zakon o dopolnitvi Zakona o javnih financah (ZJF-G)" w:history="1">
        <w:r w:rsidRPr="001B1F46">
          <w:t>101/13</w:t>
        </w:r>
      </w:hyperlink>
      <w:r w:rsidRPr="001B1F46">
        <w:t>,</w:t>
      </w:r>
      <w:r w:rsidR="00EF044E">
        <w:t xml:space="preserve"> </w:t>
      </w:r>
      <w:hyperlink r:id="rId19" w:tgtFrame="_blank" w:tooltip="Zakon o fiskalnem pravilu (ZFisP)" w:history="1">
        <w:r w:rsidRPr="001B1F46">
          <w:t>55/15</w:t>
        </w:r>
      </w:hyperlink>
      <w:r w:rsidR="00EF044E">
        <w:t xml:space="preserve"> </w:t>
      </w:r>
      <w:r w:rsidRPr="001B1F46">
        <w:t>– ZFisP,</w:t>
      </w:r>
      <w:r w:rsidR="00EF044E">
        <w:t xml:space="preserve"> </w:t>
      </w:r>
      <w:hyperlink r:id="rId20" w:tgtFrame="_blank" w:tooltip="Zakon o izvrševanju proračunov Republike Slovenije za leti 2016 in 2017 (ZIPRS1617)" w:history="1">
        <w:r w:rsidRPr="001B1F46">
          <w:t>96/15</w:t>
        </w:r>
      </w:hyperlink>
      <w:r w:rsidR="00EF044E">
        <w:t xml:space="preserve"> </w:t>
      </w:r>
      <w:r w:rsidRPr="001B1F46">
        <w:t>– ZIPRS1617,</w:t>
      </w:r>
      <w:r w:rsidR="00EF044E">
        <w:t xml:space="preserve"> </w:t>
      </w:r>
      <w:hyperlink r:id="rId21" w:tgtFrame="_blank" w:tooltip="Zakon o spremembah in dopolnitvah Zakona o javnih financah (ZJF-H)" w:history="1">
        <w:r w:rsidRPr="001B1F46">
          <w:t>13/18</w:t>
        </w:r>
      </w:hyperlink>
      <w:r w:rsidRPr="001B1F46">
        <w:t>,</w:t>
      </w:r>
      <w:r w:rsidR="00EF044E">
        <w:t xml:space="preserve"> </w:t>
      </w:r>
      <w:hyperlink r:id="rId22" w:tgtFrame="_blank" w:tooltip="Odločba o razveljavitvi 20. člena, drugega odstavka 40. člena, prvega odstavka 103. člena v zvezi s prvim in drugim odstavkom 102. člena Zakona o javnih financah, kolikor se nanašajo na Državni svet, Ustavno sodišče, Varuha človekovih pravic in Računsko sodišč" w:history="1">
        <w:r w:rsidRPr="001B1F46">
          <w:t>195/20</w:t>
        </w:r>
      </w:hyperlink>
      <w:r w:rsidR="00EF044E">
        <w:t xml:space="preserve"> </w:t>
      </w:r>
      <w:r w:rsidRPr="001B1F46">
        <w:t>– odl. US,</w:t>
      </w:r>
      <w:r w:rsidR="00EF044E">
        <w:t xml:space="preserve"> </w:t>
      </w:r>
      <w:hyperlink r:id="rId23" w:tgtFrame="_blank" w:tooltip="Zakon o spremembah in dopolnitvah Zakona o državni upravi (ZDU-1O)" w:history="1">
        <w:r w:rsidRPr="001B1F46">
          <w:t>18/23</w:t>
        </w:r>
      </w:hyperlink>
      <w:r w:rsidR="00EF044E">
        <w:t xml:space="preserve"> </w:t>
      </w:r>
      <w:r w:rsidRPr="001B1F46">
        <w:t>– ZDU-1O,</w:t>
      </w:r>
      <w:r w:rsidR="00EF044E">
        <w:t xml:space="preserve"> </w:t>
      </w:r>
      <w:hyperlink r:id="rId24" w:tgtFrame="_blank" w:tooltip="Zakon o spremembah in dopolnitvah Zakona o javnih financah (ZJF-I)" w:history="1">
        <w:r w:rsidRPr="001B1F46">
          <w:t>76/23</w:t>
        </w:r>
      </w:hyperlink>
      <w:r w:rsidRPr="001B1F46">
        <w:t>,</w:t>
      </w:r>
      <w:r w:rsidR="00EF044E">
        <w:t xml:space="preserve"> </w:t>
      </w:r>
      <w:hyperlink r:id="rId25" w:tgtFrame="_blank" w:tooltip="Zakon o fiskalnem pravilu (ZFisP-1)" w:history="1">
        <w:r w:rsidRPr="001B1F46">
          <w:t>24/25</w:t>
        </w:r>
      </w:hyperlink>
      <w:r w:rsidR="00EF044E">
        <w:t xml:space="preserve"> </w:t>
      </w:r>
      <w:r w:rsidRPr="001B1F46">
        <w:t>– ZFisP-1 in</w:t>
      </w:r>
      <w:r w:rsidR="00EF044E">
        <w:t xml:space="preserve"> </w:t>
      </w:r>
      <w:hyperlink r:id="rId26" w:tgtFrame="_blank" w:tooltip="Zakon o spremembah in dopolnitvah Zakona o javnih financah (ZJF-J)" w:history="1">
        <w:r w:rsidRPr="001B1F46">
          <w:t>39/25</w:t>
        </w:r>
      </w:hyperlink>
      <w:r w:rsidRPr="001B1F46">
        <w:t xml:space="preserve">), </w:t>
      </w:r>
      <w:r w:rsidR="00A9373D">
        <w:t xml:space="preserve">19. člena </w:t>
      </w:r>
      <w:r w:rsidRPr="001B1F46">
        <w:t>Uredbe o prodaji in drugih oblikah razpolaganja s finančnim premoženjem države in občin (Uradni list RS, št.</w:t>
      </w:r>
      <w:r w:rsidR="00EF044E">
        <w:t xml:space="preserve"> </w:t>
      </w:r>
      <w:hyperlink r:id="rId27" w:tgtFrame="_blank" w:tooltip="Uredba o prodaji in drugih oblikah razpolaganja s finančnim premoženjem države in občin" w:history="1">
        <w:r w:rsidRPr="001B1F46">
          <w:t>123/03</w:t>
        </w:r>
      </w:hyperlink>
      <w:r w:rsidRPr="001B1F46">
        <w:t>,</w:t>
      </w:r>
      <w:r w:rsidR="00EF044E">
        <w:t xml:space="preserve"> </w:t>
      </w:r>
      <w:hyperlink r:id="rId28" w:tgtFrame="_blank" w:tooltip="Uredba o spremembah in dopolnitvah Uredbe o prodaji in drugih oblikah razpolaganja s finančnim premoženjem države in občin" w:history="1">
        <w:r w:rsidRPr="001B1F46">
          <w:t>140/06</w:t>
        </w:r>
      </w:hyperlink>
      <w:r w:rsidRPr="001B1F46">
        <w:t>,</w:t>
      </w:r>
      <w:r w:rsidR="00EF044E">
        <w:t xml:space="preserve"> </w:t>
      </w:r>
      <w:hyperlink r:id="rId29" w:tgtFrame="_blank" w:tooltip="Uredba o spremembah in dopolnitvah Uredbe o prodaji in drugih oblikah razpolaganja s finančnim premoženjem države in občin" w:history="1">
        <w:r w:rsidRPr="001B1F46">
          <w:t>95/07</w:t>
        </w:r>
      </w:hyperlink>
      <w:r w:rsidRPr="001B1F46">
        <w:t>,</w:t>
      </w:r>
      <w:r w:rsidR="00EF044E">
        <w:t xml:space="preserve"> </w:t>
      </w:r>
      <w:hyperlink r:id="rId30" w:tgtFrame="_blank" w:tooltip="Odločba o razveljavitvi prve in druge alineje drugega odstavka 29. člena Uredbe o prodaji in drugih oblikah razpolaganja s finančnim premoženjem države in občin" w:history="1">
        <w:r w:rsidRPr="001B1F46">
          <w:t>55/09</w:t>
        </w:r>
      </w:hyperlink>
      <w:r w:rsidR="00EF044E">
        <w:t xml:space="preserve"> </w:t>
      </w:r>
      <w:r w:rsidRPr="001B1F46">
        <w:t>– odl. US in</w:t>
      </w:r>
      <w:r w:rsidR="00EF044E">
        <w:t xml:space="preserve"> </w:t>
      </w:r>
      <w:hyperlink r:id="rId31" w:tgtFrame="_blank" w:tooltip="Zakon o upravljanju kapitalskih naložb Republike Slovenije (ZUKN)" w:history="1">
        <w:r w:rsidRPr="001B1F46">
          <w:t>38/10</w:t>
        </w:r>
      </w:hyperlink>
      <w:r w:rsidR="00EF044E">
        <w:t xml:space="preserve"> </w:t>
      </w:r>
      <w:r w:rsidRPr="001B1F46">
        <w:t>– ZUKN) ter 19. člena Statuta Mestne občine Nova Gorica  (Uradni list RS, št. 13/12, 18/17 in 18/19) je Mestni svet Mestne občine Nova Gorica na seji dne ____________ sprejel naslednji</w:t>
      </w:r>
    </w:p>
    <w:p w14:paraId="500C863B" w14:textId="53105AC5" w:rsidR="000E5815" w:rsidRPr="00352A82" w:rsidRDefault="001B1F46" w:rsidP="000E5815">
      <w:pPr>
        <w:pStyle w:val="Naslov1"/>
        <w:jc w:val="center"/>
      </w:pPr>
      <w:r>
        <w:t>S</w:t>
      </w:r>
      <w:r w:rsidR="006219A7">
        <w:t>KLEP</w:t>
      </w:r>
    </w:p>
    <w:p w14:paraId="705A2F6D" w14:textId="77777777" w:rsidR="000E5815" w:rsidRDefault="000E5815" w:rsidP="000E5815">
      <w:pPr>
        <w:jc w:val="center"/>
      </w:pPr>
      <w:r>
        <w:t>1.</w:t>
      </w:r>
    </w:p>
    <w:p w14:paraId="1DA15EA4" w14:textId="343410D5" w:rsidR="003F1B23" w:rsidRPr="003F1B23" w:rsidRDefault="003F1B23" w:rsidP="006219A7">
      <w:pPr>
        <w:spacing w:after="0" w:line="240" w:lineRule="auto"/>
        <w:ind w:right="0"/>
        <w:jc w:val="left"/>
      </w:pPr>
      <w:r w:rsidRPr="003F1B23">
        <w:t>Sprejme se Posamezni program prodaje 0,0007 % deleža Mestne občine Nova Gorica v družbi Krka d.d., številka 476-0002/2025-3 z dne 9.</w:t>
      </w:r>
      <w:r w:rsidR="006219A7">
        <w:t xml:space="preserve"> </w:t>
      </w:r>
      <w:r w:rsidRPr="003F1B23">
        <w:t>10.</w:t>
      </w:r>
      <w:r w:rsidR="006219A7">
        <w:t xml:space="preserve"> </w:t>
      </w:r>
      <w:r w:rsidRPr="003F1B23">
        <w:t>2025, ki je priloga tega sklepa.</w:t>
      </w:r>
    </w:p>
    <w:p w14:paraId="5BEA9EC3" w14:textId="77777777" w:rsidR="000E5815" w:rsidRDefault="000E5815" w:rsidP="003F1B23">
      <w:pPr>
        <w:ind w:left="0"/>
      </w:pPr>
    </w:p>
    <w:p w14:paraId="6309B0FA" w14:textId="7FDA1022" w:rsidR="000E5815" w:rsidRDefault="000E5815" w:rsidP="000E5815">
      <w:pPr>
        <w:jc w:val="center"/>
      </w:pPr>
      <w:r>
        <w:t>2.</w:t>
      </w:r>
    </w:p>
    <w:p w14:paraId="6BA9E1A8" w14:textId="1D232C8F" w:rsidR="000E5815" w:rsidRPr="00352A82" w:rsidRDefault="000E5815" w:rsidP="00D51EE1">
      <w:pPr>
        <w:jc w:val="left"/>
      </w:pPr>
      <w:r>
        <w:t>Ta sklep velja takoj.</w:t>
      </w:r>
    </w:p>
    <w:p w14:paraId="58396674" w14:textId="3F8FCBB7" w:rsidR="00BE5B70" w:rsidRDefault="00BE5B70" w:rsidP="00352A82">
      <w:pPr>
        <w:jc w:val="left"/>
        <w:rPr>
          <w:rStyle w:val="ZvezaZnak"/>
          <w:sz w:val="20"/>
          <w:u w:val="none"/>
        </w:rPr>
      </w:pPr>
    </w:p>
    <w:p w14:paraId="0A8700C1" w14:textId="6AAF4D8B" w:rsidR="000E5815" w:rsidRDefault="000E5815" w:rsidP="00352A82">
      <w:pPr>
        <w:jc w:val="left"/>
        <w:rPr>
          <w:rStyle w:val="ZvezaZnak"/>
          <w:sz w:val="20"/>
          <w:u w:val="none"/>
        </w:rPr>
      </w:pPr>
    </w:p>
    <w:p w14:paraId="4549E1F2" w14:textId="3653B6F1" w:rsidR="00714788" w:rsidRDefault="00352A82" w:rsidP="006219A7">
      <w:pPr>
        <w:pStyle w:val="stevilkadokumenta"/>
      </w:pPr>
      <w:r w:rsidRPr="0005678C">
        <w:rPr>
          <w:rStyle w:val="ZvezaZnak"/>
          <w:sz w:val="20"/>
          <w:u w:val="none"/>
        </w:rPr>
        <w:t xml:space="preserve">Številka: </w:t>
      </w:r>
      <w:r w:rsidR="00837D25">
        <w:rPr>
          <w:rStyle w:val="ZvezaZnak"/>
          <w:sz w:val="20"/>
          <w:u w:val="none"/>
        </w:rPr>
        <w:t>476-0002/2025-</w:t>
      </w:r>
      <w:r>
        <w:rPr>
          <w:rStyle w:val="ZvezaZnak"/>
          <w:sz w:val="20"/>
          <w:u w:val="none"/>
        </w:rPr>
        <w:br/>
      </w:r>
      <w:r>
        <w:t>Nova Gorica, dne</w:t>
      </w:r>
      <w:r w:rsidRPr="0005678C">
        <w:t xml:space="preserve"> 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36F5CAF7" w14:textId="77777777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503A8E42" w:rsidR="009060A3" w:rsidRPr="00E639CC" w:rsidRDefault="00976F19" w:rsidP="009060A3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9060A3" w:rsidRPr="00E639CC">
              <w:t>upan</w:t>
            </w:r>
          </w:p>
        </w:tc>
      </w:tr>
    </w:tbl>
    <w:p w14:paraId="1600E036" w14:textId="3AA6434C" w:rsidR="00714788" w:rsidRDefault="00714788" w:rsidP="00352A82"/>
    <w:p w14:paraId="17707F9F" w14:textId="51DCB567" w:rsidR="00714788" w:rsidRDefault="00714788" w:rsidP="00352A82"/>
    <w:p w14:paraId="6C2DE500" w14:textId="3724C442" w:rsidR="00714788" w:rsidRDefault="00714788" w:rsidP="00352A82"/>
    <w:p w14:paraId="06BE4516" w14:textId="77777777" w:rsidR="00731380" w:rsidRDefault="00731380" w:rsidP="005D78B5">
      <w:pPr>
        <w:ind w:left="0"/>
        <w:sectPr w:rsidR="00731380" w:rsidSect="00E217AD"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4BEDFEB0" w14:textId="77777777" w:rsidR="00976F19" w:rsidRDefault="006B201F" w:rsidP="00976F19">
      <w:pPr>
        <w:pStyle w:val="Nazivenote"/>
        <w:spacing w:after="0"/>
      </w:pPr>
      <w:r>
        <w:lastRenderedPageBreak/>
        <w:t>Urad direktorja</w:t>
      </w:r>
    </w:p>
    <w:p w14:paraId="603D3EF9" w14:textId="6EBFB775" w:rsidR="00731380" w:rsidRPr="0066085E" w:rsidRDefault="00731380" w:rsidP="00976F19">
      <w:pPr>
        <w:pStyle w:val="Nazivenote"/>
      </w:pPr>
      <w:r w:rsidRPr="008802E3">
        <w:rPr>
          <w:b w:val="0"/>
          <w:bCs/>
        </w:rPr>
        <w:t>Trg Edvarda Kardelja 1, 5000 Nova Gorica</w:t>
      </w:r>
    </w:p>
    <w:p w14:paraId="1647A36E" w14:textId="77777777" w:rsidR="00976F19" w:rsidRDefault="00976F19" w:rsidP="00BE5B70">
      <w:pPr>
        <w:pStyle w:val="stevilkadokumenta"/>
        <w:rPr>
          <w:rStyle w:val="ZvezaZnak"/>
          <w:sz w:val="20"/>
          <w:u w:val="none"/>
        </w:rPr>
      </w:pPr>
    </w:p>
    <w:p w14:paraId="31D67305" w14:textId="0F6C7626" w:rsidR="00731380" w:rsidRPr="0066085E" w:rsidRDefault="00F34314" w:rsidP="00731380">
      <w:pPr>
        <w:pStyle w:val="Naslov1"/>
      </w:pPr>
      <w:r>
        <w:t>Obrazložitev</w:t>
      </w:r>
    </w:p>
    <w:p w14:paraId="42969F49" w14:textId="531CFD61" w:rsidR="00ED51D0" w:rsidRPr="00ED51D0" w:rsidRDefault="00ED51D0" w:rsidP="00976F19">
      <w:pPr>
        <w:spacing w:after="0" w:line="240" w:lineRule="auto"/>
        <w:ind w:right="0"/>
        <w:jc w:val="left"/>
      </w:pPr>
      <w:r w:rsidRPr="00ED51D0">
        <w:t>Mestni svet Mestne občine Nova Gorica je prodajo kapitalskih naložb – delnic družbe Krka d.d., Šmarješka cesta 6, 8000 Novo mesto, obravnaval</w:t>
      </w:r>
      <w:r w:rsidR="00A9373D" w:rsidRPr="00A9373D">
        <w:t xml:space="preserve"> </w:t>
      </w:r>
      <w:r w:rsidR="00A9373D">
        <w:t xml:space="preserve">in </w:t>
      </w:r>
      <w:r w:rsidR="00A9373D" w:rsidRPr="00A9373D">
        <w:t>sprejel z Letnim programom prodaje finančnega premoženja Mestne občine Nova Gorica</w:t>
      </w:r>
      <w:r w:rsidR="00976F19">
        <w:t>,</w:t>
      </w:r>
      <w:r w:rsidR="00A9373D" w:rsidRPr="00A9373D">
        <w:t xml:space="preserve"> št.</w:t>
      </w:r>
      <w:r w:rsidR="00E225F6">
        <w:t xml:space="preserve"> </w:t>
      </w:r>
      <w:r w:rsidR="00E225F6" w:rsidRPr="00427BF4">
        <w:rPr>
          <w:rFonts w:eastAsiaTheme="minorHAnsi"/>
          <w:bCs w:val="0"/>
          <w:noProof w:val="0"/>
          <w:kern w:val="2"/>
          <w:lang w:eastAsia="en-US"/>
          <w14:ligatures w14:val="standardContextual"/>
        </w:rPr>
        <w:t xml:space="preserve">410-0013/2024-5 </w:t>
      </w:r>
      <w:r w:rsidR="00A9373D" w:rsidRPr="00A9373D">
        <w:t xml:space="preserve">z dne </w:t>
      </w:r>
      <w:r w:rsidR="00362D74">
        <w:t xml:space="preserve">2. decembra 2024 </w:t>
      </w:r>
      <w:r w:rsidR="00A9373D">
        <w:t>o</w:t>
      </w:r>
      <w:r w:rsidR="00A9373D" w:rsidRPr="00A9373D">
        <w:t>b sprejemu</w:t>
      </w:r>
      <w:r w:rsidR="00362D74">
        <w:t xml:space="preserve"> </w:t>
      </w:r>
      <w:r w:rsidRPr="00ED51D0">
        <w:t>spremembe proračuna Mestne občine Nova Gorica za leto 2025, na seji dne 19.</w:t>
      </w:r>
      <w:r w:rsidR="00976F19">
        <w:t xml:space="preserve"> </w:t>
      </w:r>
      <w:r w:rsidRPr="00ED51D0">
        <w:t>12.</w:t>
      </w:r>
      <w:r w:rsidR="00976F19">
        <w:t xml:space="preserve"> </w:t>
      </w:r>
      <w:r w:rsidRPr="00ED51D0">
        <w:t>2024.</w:t>
      </w:r>
    </w:p>
    <w:p w14:paraId="27698006" w14:textId="77777777" w:rsidR="00ED51D0" w:rsidRPr="00ED51D0" w:rsidRDefault="00ED51D0" w:rsidP="00ED51D0">
      <w:pPr>
        <w:spacing w:after="0" w:line="240" w:lineRule="auto"/>
        <w:ind w:right="0"/>
      </w:pPr>
    </w:p>
    <w:p w14:paraId="15612B1E" w14:textId="5111A4EF" w:rsidR="00ED51D0" w:rsidRPr="00ED51D0" w:rsidRDefault="00E53DC5" w:rsidP="00976F19">
      <w:pPr>
        <w:spacing w:after="0" w:line="240" w:lineRule="auto"/>
        <w:ind w:right="0"/>
        <w:jc w:val="left"/>
      </w:pPr>
      <w:r>
        <w:t>V skladu z</w:t>
      </w:r>
      <w:r w:rsidR="00ED51D0" w:rsidRPr="00ED51D0">
        <w:t xml:space="preserve"> 19. členom Uredbe o prodaji in drugih oblikah razpolaganja s finančnim premoženjem države in občin (Uradni list RS, št.</w:t>
      </w:r>
      <w:r w:rsidR="00EF044E">
        <w:t xml:space="preserve"> </w:t>
      </w:r>
      <w:hyperlink r:id="rId32" w:tgtFrame="_blank" w:tooltip="Uredba o prodaji in drugih oblikah razpolaganja s finančnim premoženjem države in občin" w:history="1">
        <w:r w:rsidR="00ED51D0" w:rsidRPr="00ED51D0">
          <w:t>123/03</w:t>
        </w:r>
      </w:hyperlink>
      <w:r w:rsidR="00ED51D0" w:rsidRPr="00ED51D0">
        <w:t>,</w:t>
      </w:r>
      <w:r w:rsidR="00EF044E">
        <w:t xml:space="preserve"> </w:t>
      </w:r>
      <w:hyperlink r:id="rId33" w:tgtFrame="_blank" w:tooltip="Uredba o spremembah in dopolnitvah Uredbe o prodaji in drugih oblikah razpolaganja s finančnim premoženjem države in občin" w:history="1">
        <w:r w:rsidR="00ED51D0" w:rsidRPr="00ED51D0">
          <w:t>140/06</w:t>
        </w:r>
      </w:hyperlink>
      <w:r w:rsidR="00ED51D0" w:rsidRPr="00ED51D0">
        <w:t>,</w:t>
      </w:r>
      <w:r w:rsidR="00EF044E">
        <w:t xml:space="preserve"> </w:t>
      </w:r>
      <w:hyperlink r:id="rId34" w:tgtFrame="_blank" w:tooltip="Uredba o spremembah in dopolnitvah Uredbe o prodaji in drugih oblikah razpolaganja s finančnim premoženjem države in občin" w:history="1">
        <w:r w:rsidR="00ED51D0" w:rsidRPr="00ED51D0">
          <w:t>95/07</w:t>
        </w:r>
      </w:hyperlink>
      <w:r w:rsidR="00ED51D0" w:rsidRPr="00ED51D0">
        <w:t>,</w:t>
      </w:r>
      <w:r w:rsidR="00EF044E">
        <w:t xml:space="preserve"> </w:t>
      </w:r>
      <w:hyperlink r:id="rId35" w:tgtFrame="_blank" w:tooltip="Odločba o razveljavitvi prve in druge alineje drugega odstavka 29. člena Uredbe o prodaji in drugih oblikah razpolaganja s finančnim premoženjem države in občin" w:history="1">
        <w:r w:rsidR="00ED51D0" w:rsidRPr="00ED51D0">
          <w:t>55/09</w:t>
        </w:r>
      </w:hyperlink>
      <w:r w:rsidR="00EF044E">
        <w:t xml:space="preserve"> </w:t>
      </w:r>
      <w:r w:rsidR="00ED51D0" w:rsidRPr="00ED51D0">
        <w:t>– odl. US in</w:t>
      </w:r>
      <w:r w:rsidR="00EF044E">
        <w:t xml:space="preserve"> </w:t>
      </w:r>
      <w:hyperlink r:id="rId36" w:tgtFrame="_blank" w:tooltip="Zakon o upravljanju kapitalskih naložb Republike Slovenije (ZUKN)" w:history="1">
        <w:r w:rsidR="00ED51D0" w:rsidRPr="00ED51D0">
          <w:t>38/10</w:t>
        </w:r>
      </w:hyperlink>
      <w:r w:rsidR="00EF044E">
        <w:t xml:space="preserve"> </w:t>
      </w:r>
      <w:r w:rsidR="00ED51D0" w:rsidRPr="00ED51D0">
        <w:t xml:space="preserve">– ZUKN, v nadaljevanju: Uredba) se prodaja finančnega premoženja lahko izvede na podlagi sprejetega posameznega programa prodaje. </w:t>
      </w:r>
    </w:p>
    <w:p w14:paraId="4BBFD592" w14:textId="77777777" w:rsidR="00ED51D0" w:rsidRPr="00ED51D0" w:rsidRDefault="00ED51D0" w:rsidP="00ED51D0">
      <w:pPr>
        <w:spacing w:after="0" w:line="240" w:lineRule="auto"/>
        <w:ind w:right="0"/>
      </w:pPr>
    </w:p>
    <w:p w14:paraId="68FD0747" w14:textId="013E5FE5" w:rsidR="00514E42" w:rsidRDefault="00ED51D0" w:rsidP="00976F19">
      <w:pPr>
        <w:spacing w:after="0" w:line="240" w:lineRule="auto"/>
        <w:ind w:right="0"/>
        <w:jc w:val="left"/>
      </w:pPr>
      <w:r w:rsidRPr="00ED51D0">
        <w:t>Komisija</w:t>
      </w:r>
      <w:r w:rsidR="005719C1">
        <w:t xml:space="preserve"> za prodajo kapitalskih naložb Mestne občine Nova Gorica</w:t>
      </w:r>
      <w:r w:rsidRPr="00ED51D0">
        <w:t>, ki jo je imenoval župan s sklepom</w:t>
      </w:r>
      <w:r w:rsidR="00976F19">
        <w:t>,</w:t>
      </w:r>
      <w:r w:rsidRPr="00ED51D0">
        <w:t xml:space="preserve"> št. 032-2/2023-38 z dne 25.</w:t>
      </w:r>
      <w:r w:rsidR="00976F19">
        <w:t xml:space="preserve"> </w:t>
      </w:r>
      <w:r w:rsidRPr="00ED51D0">
        <w:t>8.</w:t>
      </w:r>
      <w:r w:rsidR="00976F19">
        <w:t xml:space="preserve"> </w:t>
      </w:r>
      <w:r w:rsidRPr="00ED51D0">
        <w:t>2025, je pripravila predlog Posameznega programa prodaje 0,0007 % deleža Mestne občine Nova Gorica v družbi Krka d.d.</w:t>
      </w:r>
      <w:r w:rsidR="00976F19">
        <w:t>.</w:t>
      </w:r>
      <w:r w:rsidRPr="00ED51D0">
        <w:t xml:space="preserve"> Mestna občina Nova Gorica je lastnica 230 delnic družbe Krka d.d., kar predstavlja 0,0007 % lastniškega kapitala družbe.</w:t>
      </w:r>
      <w:r w:rsidR="00514E42">
        <w:t xml:space="preserve"> </w:t>
      </w:r>
      <w:r w:rsidR="00514E42" w:rsidRPr="00514E42">
        <w:t>Knjigovodska vrednost te naložbe je bila v poslovnih knjigah Mestne občine Nova Gorica na dan 31. 12. 2024 evidentirana v višini 31.970 EUR oziroma 139 EUR na delnico.</w:t>
      </w:r>
    </w:p>
    <w:p w14:paraId="7F161D90" w14:textId="77777777" w:rsidR="001F1AE8" w:rsidRDefault="001F1AE8" w:rsidP="00ED51D0">
      <w:pPr>
        <w:spacing w:after="0" w:line="240" w:lineRule="auto"/>
        <w:ind w:right="0"/>
      </w:pPr>
    </w:p>
    <w:p w14:paraId="5454C665" w14:textId="56A131EA" w:rsidR="001F1AE8" w:rsidRDefault="001F1AE8" w:rsidP="00976F19">
      <w:pPr>
        <w:spacing w:after="0" w:line="240" w:lineRule="auto"/>
        <w:ind w:right="0"/>
        <w:jc w:val="left"/>
      </w:pPr>
      <w:r w:rsidRPr="001F1AE8">
        <w:t xml:space="preserve">V </w:t>
      </w:r>
      <w:r w:rsidR="00A9373D">
        <w:t>predloženem</w:t>
      </w:r>
      <w:r w:rsidR="00A9373D" w:rsidRPr="001F1AE8">
        <w:t xml:space="preserve"> </w:t>
      </w:r>
      <w:r w:rsidRPr="001F1AE8">
        <w:t>programu je predlagano, da se prodaja izvede po metodi javnega zbiranja ponudb, saj ta omogoča doseganje najugodnejšega ekonomskega učinka. Po sprejemu predlaganega sklepa bo v skladu z 29. in 31. členom Uredbe izvedena cenitev vrednosti obravnavane kapitalske naložbe, ki jo opravi pooblaščeni cenilec vrednosti podjetij.</w:t>
      </w:r>
    </w:p>
    <w:p w14:paraId="745AFABC" w14:textId="77777777" w:rsidR="00ED51D0" w:rsidRPr="00ED51D0" w:rsidRDefault="00ED51D0" w:rsidP="00120B47">
      <w:pPr>
        <w:spacing w:after="0" w:line="240" w:lineRule="auto"/>
        <w:ind w:left="0" w:right="0"/>
      </w:pPr>
    </w:p>
    <w:p w14:paraId="6151EDB7" w14:textId="0104C8C9" w:rsidR="00ED51D0" w:rsidRPr="00ED51D0" w:rsidRDefault="00ED51D0" w:rsidP="003977AE">
      <w:pPr>
        <w:spacing w:after="0" w:line="240" w:lineRule="auto"/>
        <w:ind w:right="0"/>
        <w:jc w:val="left"/>
      </w:pPr>
      <w:r w:rsidRPr="00ED51D0">
        <w:t xml:space="preserve">Če bo Mestni svet Mestne občine Nova Gorica </w:t>
      </w:r>
      <w:r w:rsidR="00A9373D">
        <w:t>sprejel</w:t>
      </w:r>
      <w:r w:rsidR="00A9373D" w:rsidRPr="00ED51D0">
        <w:t xml:space="preserve"> </w:t>
      </w:r>
      <w:r w:rsidRPr="00ED51D0">
        <w:t xml:space="preserve">predlagani sklep, bo komisija nadaljevala s postopki prodaje kapitalske naložbe v skladu z </w:t>
      </w:r>
      <w:r w:rsidR="00643508">
        <w:t>U</w:t>
      </w:r>
      <w:r w:rsidRPr="00ED51D0">
        <w:t>redbo in posameznim programom prodaje kapitalskih naložb - delnic družbe Krka d.d.</w:t>
      </w:r>
    </w:p>
    <w:p w14:paraId="1F196338" w14:textId="77777777" w:rsidR="00ED51D0" w:rsidRPr="00ED51D0" w:rsidRDefault="00ED51D0" w:rsidP="00ED51D0">
      <w:pPr>
        <w:spacing w:after="0" w:line="240" w:lineRule="auto"/>
        <w:ind w:right="0"/>
      </w:pPr>
    </w:p>
    <w:p w14:paraId="2C0017BD" w14:textId="77777777" w:rsidR="00ED51D0" w:rsidRPr="00ED51D0" w:rsidRDefault="00ED51D0" w:rsidP="003977AE">
      <w:pPr>
        <w:spacing w:after="0" w:line="240" w:lineRule="auto"/>
        <w:ind w:right="0"/>
        <w:jc w:val="left"/>
        <w:rPr>
          <w:b/>
          <w:bCs w:val="0"/>
        </w:rPr>
      </w:pPr>
      <w:r w:rsidRPr="00ED51D0">
        <w:rPr>
          <w:b/>
          <w:bCs w:val="0"/>
        </w:rPr>
        <w:t>Mestnemu svetu Mestne občine Nova Gorica predlagamo, da predloženi sklep obravnava in sprejme.</w:t>
      </w:r>
    </w:p>
    <w:p w14:paraId="0B3F9A3D" w14:textId="0B6E4ED9" w:rsidR="00731380" w:rsidRDefault="00731380" w:rsidP="00BF02A6">
      <w:pPr>
        <w:ind w:left="0"/>
      </w:pPr>
    </w:p>
    <w:p w14:paraId="17465817" w14:textId="77777777" w:rsidR="00A03315" w:rsidRDefault="00A03315" w:rsidP="00A03315">
      <w:pPr>
        <w:pStyle w:val="Podpisoseba"/>
        <w:spacing w:before="0" w:after="0"/>
        <w:ind w:left="709"/>
        <w:rPr>
          <w:bCs w:val="0"/>
        </w:rPr>
      </w:pPr>
      <w:r w:rsidRPr="00110838">
        <w:rPr>
          <w:bCs w:val="0"/>
        </w:rPr>
        <w:t>Pripravil</w:t>
      </w:r>
      <w:r>
        <w:rPr>
          <w:bCs w:val="0"/>
        </w:rPr>
        <w:t>(</w:t>
      </w:r>
      <w:r w:rsidRPr="00110838">
        <w:rPr>
          <w:bCs w:val="0"/>
        </w:rPr>
        <w:t>a</w:t>
      </w:r>
      <w:r>
        <w:rPr>
          <w:bCs w:val="0"/>
        </w:rPr>
        <w:t>)</w:t>
      </w:r>
    </w:p>
    <w:tbl>
      <w:tblPr>
        <w:tblStyle w:val="Tabelamrea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4956"/>
        <w:gridCol w:w="3549"/>
      </w:tblGrid>
      <w:tr w:rsidR="00A03315" w14:paraId="5EDE9153" w14:textId="77777777" w:rsidTr="00C818D4">
        <w:tc>
          <w:tcPr>
            <w:tcW w:w="4956" w:type="dxa"/>
          </w:tcPr>
          <w:p w14:paraId="00AE3031" w14:textId="77777777" w:rsidR="00A03315" w:rsidRPr="00E639CC" w:rsidRDefault="00A03315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Levi podpisnik</w:t>
            </w:r>
          </w:p>
        </w:tc>
        <w:tc>
          <w:tcPr>
            <w:tcW w:w="3549" w:type="dxa"/>
          </w:tcPr>
          <w:p w14:paraId="357B865E" w14:textId="77777777" w:rsidR="00A03315" w:rsidRPr="00E639CC" w:rsidRDefault="00A03315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A03315" w14:paraId="6A2F508B" w14:textId="77777777" w:rsidTr="00C818D4">
        <w:tc>
          <w:tcPr>
            <w:tcW w:w="4956" w:type="dxa"/>
          </w:tcPr>
          <w:p w14:paraId="1B7A05E8" w14:textId="0A1B819B" w:rsidR="00A03315" w:rsidRPr="00D51EE1" w:rsidRDefault="002456FB" w:rsidP="00C818D4">
            <w:pPr>
              <w:pStyle w:val="Podpisoseba"/>
              <w:spacing w:before="0" w:after="0"/>
              <w:rPr>
                <w:b/>
                <w:bCs w:val="0"/>
              </w:rPr>
            </w:pPr>
            <w:r>
              <w:rPr>
                <w:b/>
                <w:bCs w:val="0"/>
              </w:rPr>
              <w:t>Mateja Mislej</w:t>
            </w:r>
          </w:p>
        </w:tc>
        <w:tc>
          <w:tcPr>
            <w:tcW w:w="3549" w:type="dxa"/>
          </w:tcPr>
          <w:p w14:paraId="33414636" w14:textId="64290111" w:rsidR="00A03315" w:rsidRPr="00D51EE1" w:rsidRDefault="00737529" w:rsidP="00C818D4">
            <w:pPr>
              <w:pStyle w:val="Podpisoseba"/>
              <w:spacing w:before="0" w:after="0"/>
              <w:rPr>
                <w:b/>
                <w:bCs w:val="0"/>
              </w:rPr>
            </w:pPr>
            <w:r>
              <w:rPr>
                <w:b/>
                <w:bCs w:val="0"/>
              </w:rPr>
              <w:t>Aleš Markočič</w:t>
            </w:r>
          </w:p>
        </w:tc>
      </w:tr>
      <w:tr w:rsidR="00A03315" w14:paraId="04CA288A" w14:textId="77777777" w:rsidTr="00C818D4">
        <w:tc>
          <w:tcPr>
            <w:tcW w:w="4956" w:type="dxa"/>
          </w:tcPr>
          <w:p w14:paraId="3431D6EA" w14:textId="24CFDDA7" w:rsidR="00A03315" w:rsidRPr="00E639CC" w:rsidRDefault="007425DE" w:rsidP="00C818D4">
            <w:pPr>
              <w:pStyle w:val="Podpisoseba"/>
              <w:spacing w:before="0" w:after="0"/>
              <w:ind w:right="459"/>
              <w:rPr>
                <w:bCs w:val="0"/>
              </w:rPr>
            </w:pPr>
            <w:r>
              <w:t xml:space="preserve">Vodja </w:t>
            </w:r>
            <w:r w:rsidR="006C783E">
              <w:t>F</w:t>
            </w:r>
            <w:r>
              <w:t>inančno računovodske službe</w:t>
            </w:r>
          </w:p>
        </w:tc>
        <w:tc>
          <w:tcPr>
            <w:tcW w:w="3549" w:type="dxa"/>
          </w:tcPr>
          <w:p w14:paraId="770E907E" w14:textId="2AB75860" w:rsidR="00A03315" w:rsidRPr="00E639CC" w:rsidRDefault="004673B8" w:rsidP="00C818D4">
            <w:pPr>
              <w:pStyle w:val="Podpisoseba"/>
              <w:spacing w:before="0" w:after="0"/>
              <w:rPr>
                <w:bCs w:val="0"/>
              </w:rPr>
            </w:pPr>
            <w:r>
              <w:rPr>
                <w:bCs w:val="0"/>
              </w:rPr>
              <w:t>D</w:t>
            </w:r>
            <w:r w:rsidR="00737529">
              <w:rPr>
                <w:bCs w:val="0"/>
              </w:rPr>
              <w:t>irektor občinske uprave</w:t>
            </w:r>
          </w:p>
        </w:tc>
      </w:tr>
    </w:tbl>
    <w:p w14:paraId="3383A950" w14:textId="77777777" w:rsidR="00731380" w:rsidRDefault="00731380" w:rsidP="00352A82"/>
    <w:p w14:paraId="19267385" w14:textId="77777777" w:rsidR="003977AE" w:rsidRDefault="003977AE" w:rsidP="00352A82"/>
    <w:p w14:paraId="75B97757" w14:textId="395B0CA5" w:rsidR="00167093" w:rsidRPr="00774DD1" w:rsidRDefault="00167093" w:rsidP="00167093">
      <w:pPr>
        <w:pStyle w:val="gradivo"/>
      </w:pPr>
      <w:r>
        <w:t>Priloga(e)</w:t>
      </w:r>
      <w:r w:rsidRPr="00774DD1">
        <w:t>:</w:t>
      </w:r>
    </w:p>
    <w:p w14:paraId="65D7477A" w14:textId="36C39C84" w:rsidR="00714788" w:rsidRPr="0066085E" w:rsidRDefault="00167093" w:rsidP="00FF0546">
      <w:pPr>
        <w:pStyle w:val="gradivo"/>
        <w:numPr>
          <w:ilvl w:val="0"/>
          <w:numId w:val="10"/>
        </w:numPr>
      </w:pPr>
      <w:r>
        <w:t>Priloga</w:t>
      </w:r>
      <w:r w:rsidRPr="00774DD1">
        <w:t xml:space="preserve"> 1: </w:t>
      </w:r>
      <w:r w:rsidR="009664F3">
        <w:t xml:space="preserve">Posamezni program prodaje </w:t>
      </w:r>
      <w:r w:rsidR="009664F3" w:rsidRPr="003F1B23">
        <w:t xml:space="preserve">0,0007 % deleža Mestne občine Nova Gorica v družbi Krka d.d., številka 476-0002/2025-3 z dne </w:t>
      </w:r>
      <w:r w:rsidR="009664F3" w:rsidRPr="00EF044E">
        <w:t>9.</w:t>
      </w:r>
      <w:r w:rsidR="003977AE">
        <w:t xml:space="preserve"> </w:t>
      </w:r>
      <w:r w:rsidR="009664F3" w:rsidRPr="00EF044E">
        <w:t>10.</w:t>
      </w:r>
      <w:r w:rsidR="003977AE">
        <w:t xml:space="preserve"> </w:t>
      </w:r>
      <w:r w:rsidR="009664F3" w:rsidRPr="00EF044E">
        <w:t>2025</w:t>
      </w:r>
      <w:r w:rsidRPr="00774DD1">
        <w:t xml:space="preserve"> </w:t>
      </w:r>
    </w:p>
    <w:sectPr w:rsidR="00714788" w:rsidRPr="0066085E" w:rsidSect="00E217AD"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F8F5E" w14:textId="77777777" w:rsidR="00260C98" w:rsidRDefault="00260C98" w:rsidP="00352A82">
      <w:r>
        <w:separator/>
      </w:r>
    </w:p>
  </w:endnote>
  <w:endnote w:type="continuationSeparator" w:id="0">
    <w:p w14:paraId="1FEE6073" w14:textId="77777777" w:rsidR="00260C98" w:rsidRDefault="00260C98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81CB" w14:textId="77777777" w:rsidR="00E217AD" w:rsidRDefault="00E217A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1A33F" w14:textId="77777777" w:rsidR="00260C98" w:rsidRDefault="00260C98" w:rsidP="00352A82">
      <w:r>
        <w:separator/>
      </w:r>
    </w:p>
  </w:footnote>
  <w:footnote w:type="continuationSeparator" w:id="0">
    <w:p w14:paraId="14389159" w14:textId="77777777" w:rsidR="00260C98" w:rsidRDefault="00260C98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BBFE" w14:textId="77777777" w:rsidR="00E217AD" w:rsidRDefault="00E217A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03535B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77129964">
    <w:abstractNumId w:val="5"/>
  </w:num>
  <w:num w:numId="2" w16cid:durableId="1164929981">
    <w:abstractNumId w:val="8"/>
  </w:num>
  <w:num w:numId="3" w16cid:durableId="1314213452">
    <w:abstractNumId w:val="0"/>
  </w:num>
  <w:num w:numId="4" w16cid:durableId="629288842">
    <w:abstractNumId w:val="3"/>
  </w:num>
  <w:num w:numId="5" w16cid:durableId="738939049">
    <w:abstractNumId w:val="7"/>
  </w:num>
  <w:num w:numId="6" w16cid:durableId="1657220828">
    <w:abstractNumId w:val="9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4"/>
  </w:num>
  <w:num w:numId="10" w16cid:durableId="7671163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2309F"/>
    <w:rsid w:val="000276AB"/>
    <w:rsid w:val="00053B54"/>
    <w:rsid w:val="0005678C"/>
    <w:rsid w:val="000807CE"/>
    <w:rsid w:val="00083CA2"/>
    <w:rsid w:val="000B2607"/>
    <w:rsid w:val="000B5568"/>
    <w:rsid w:val="000D6C77"/>
    <w:rsid w:val="000E5815"/>
    <w:rsid w:val="00101B99"/>
    <w:rsid w:val="00110838"/>
    <w:rsid w:val="001137D1"/>
    <w:rsid w:val="0011527E"/>
    <w:rsid w:val="00120B47"/>
    <w:rsid w:val="001355A7"/>
    <w:rsid w:val="00145A3D"/>
    <w:rsid w:val="00167093"/>
    <w:rsid w:val="001732D3"/>
    <w:rsid w:val="00192B9A"/>
    <w:rsid w:val="001B1F46"/>
    <w:rsid w:val="001B2389"/>
    <w:rsid w:val="001C491B"/>
    <w:rsid w:val="001C6438"/>
    <w:rsid w:val="001D7013"/>
    <w:rsid w:val="001E0FC6"/>
    <w:rsid w:val="001F1AE8"/>
    <w:rsid w:val="0022510F"/>
    <w:rsid w:val="00226E0E"/>
    <w:rsid w:val="00234AA7"/>
    <w:rsid w:val="002456FB"/>
    <w:rsid w:val="00260C98"/>
    <w:rsid w:val="0028430E"/>
    <w:rsid w:val="0028622D"/>
    <w:rsid w:val="002B08B0"/>
    <w:rsid w:val="003021F7"/>
    <w:rsid w:val="00306A4F"/>
    <w:rsid w:val="0033337E"/>
    <w:rsid w:val="00352A82"/>
    <w:rsid w:val="00355F3A"/>
    <w:rsid w:val="00362D74"/>
    <w:rsid w:val="00366240"/>
    <w:rsid w:val="003815F8"/>
    <w:rsid w:val="0039457F"/>
    <w:rsid w:val="003977AE"/>
    <w:rsid w:val="003A0AE4"/>
    <w:rsid w:val="003B11F7"/>
    <w:rsid w:val="003E2C39"/>
    <w:rsid w:val="003F1B23"/>
    <w:rsid w:val="003F3284"/>
    <w:rsid w:val="004036A6"/>
    <w:rsid w:val="004129EE"/>
    <w:rsid w:val="00445A64"/>
    <w:rsid w:val="00463FA4"/>
    <w:rsid w:val="004673B8"/>
    <w:rsid w:val="00486063"/>
    <w:rsid w:val="00487393"/>
    <w:rsid w:val="004953C5"/>
    <w:rsid w:val="004E242E"/>
    <w:rsid w:val="00514E42"/>
    <w:rsid w:val="005210F0"/>
    <w:rsid w:val="00530051"/>
    <w:rsid w:val="005719C1"/>
    <w:rsid w:val="00581BE7"/>
    <w:rsid w:val="0059582B"/>
    <w:rsid w:val="005B2E9A"/>
    <w:rsid w:val="005D2A69"/>
    <w:rsid w:val="005D67A2"/>
    <w:rsid w:val="005D78B5"/>
    <w:rsid w:val="00601DFC"/>
    <w:rsid w:val="006219A7"/>
    <w:rsid w:val="00623568"/>
    <w:rsid w:val="00643508"/>
    <w:rsid w:val="0066085E"/>
    <w:rsid w:val="006620F0"/>
    <w:rsid w:val="006B201F"/>
    <w:rsid w:val="006C783E"/>
    <w:rsid w:val="006F35E1"/>
    <w:rsid w:val="00714788"/>
    <w:rsid w:val="00722FAC"/>
    <w:rsid w:val="00726534"/>
    <w:rsid w:val="00731380"/>
    <w:rsid w:val="00732E67"/>
    <w:rsid w:val="00734A18"/>
    <w:rsid w:val="00737529"/>
    <w:rsid w:val="007425DE"/>
    <w:rsid w:val="00756D23"/>
    <w:rsid w:val="00774DD1"/>
    <w:rsid w:val="0079172C"/>
    <w:rsid w:val="00791DB2"/>
    <w:rsid w:val="00793022"/>
    <w:rsid w:val="00796028"/>
    <w:rsid w:val="00796C40"/>
    <w:rsid w:val="00810854"/>
    <w:rsid w:val="00837D25"/>
    <w:rsid w:val="00853B89"/>
    <w:rsid w:val="00873CAB"/>
    <w:rsid w:val="008759F5"/>
    <w:rsid w:val="008767A7"/>
    <w:rsid w:val="008802E3"/>
    <w:rsid w:val="008821D4"/>
    <w:rsid w:val="00882400"/>
    <w:rsid w:val="00896543"/>
    <w:rsid w:val="008F21D2"/>
    <w:rsid w:val="008F52CE"/>
    <w:rsid w:val="008F5DCA"/>
    <w:rsid w:val="009060A3"/>
    <w:rsid w:val="00923A6E"/>
    <w:rsid w:val="00961FA6"/>
    <w:rsid w:val="009664F3"/>
    <w:rsid w:val="00976F19"/>
    <w:rsid w:val="00986624"/>
    <w:rsid w:val="009B227A"/>
    <w:rsid w:val="00A03315"/>
    <w:rsid w:val="00A20340"/>
    <w:rsid w:val="00A47B35"/>
    <w:rsid w:val="00A7398A"/>
    <w:rsid w:val="00A8205F"/>
    <w:rsid w:val="00A9127C"/>
    <w:rsid w:val="00A9136F"/>
    <w:rsid w:val="00A9373D"/>
    <w:rsid w:val="00A95A58"/>
    <w:rsid w:val="00AA4BFD"/>
    <w:rsid w:val="00B11E3B"/>
    <w:rsid w:val="00B30EF6"/>
    <w:rsid w:val="00B47C6A"/>
    <w:rsid w:val="00BC4CC1"/>
    <w:rsid w:val="00BE5B70"/>
    <w:rsid w:val="00BF02A6"/>
    <w:rsid w:val="00BF4414"/>
    <w:rsid w:val="00C10614"/>
    <w:rsid w:val="00C63430"/>
    <w:rsid w:val="00C6661F"/>
    <w:rsid w:val="00C7627D"/>
    <w:rsid w:val="00C84353"/>
    <w:rsid w:val="00C91EAF"/>
    <w:rsid w:val="00C973E8"/>
    <w:rsid w:val="00CA76D8"/>
    <w:rsid w:val="00CC3F17"/>
    <w:rsid w:val="00CD0869"/>
    <w:rsid w:val="00CE60A2"/>
    <w:rsid w:val="00CF0B4F"/>
    <w:rsid w:val="00CF2AFF"/>
    <w:rsid w:val="00D024B5"/>
    <w:rsid w:val="00D21A32"/>
    <w:rsid w:val="00D305B3"/>
    <w:rsid w:val="00D51EE1"/>
    <w:rsid w:val="00D56422"/>
    <w:rsid w:val="00D81991"/>
    <w:rsid w:val="00DA69BC"/>
    <w:rsid w:val="00DC5889"/>
    <w:rsid w:val="00DE7B81"/>
    <w:rsid w:val="00E16371"/>
    <w:rsid w:val="00E217AD"/>
    <w:rsid w:val="00E225F6"/>
    <w:rsid w:val="00E426AB"/>
    <w:rsid w:val="00E53DC5"/>
    <w:rsid w:val="00E57102"/>
    <w:rsid w:val="00E639CC"/>
    <w:rsid w:val="00E721A3"/>
    <w:rsid w:val="00E876FD"/>
    <w:rsid w:val="00ED51D0"/>
    <w:rsid w:val="00ED7977"/>
    <w:rsid w:val="00EE3DEF"/>
    <w:rsid w:val="00EE5DDF"/>
    <w:rsid w:val="00EF044E"/>
    <w:rsid w:val="00F0359F"/>
    <w:rsid w:val="00F12361"/>
    <w:rsid w:val="00F24C66"/>
    <w:rsid w:val="00F27F42"/>
    <w:rsid w:val="00F34314"/>
    <w:rsid w:val="00F40810"/>
    <w:rsid w:val="00F4231E"/>
    <w:rsid w:val="00F74BCC"/>
    <w:rsid w:val="00F811AF"/>
    <w:rsid w:val="00F85E9E"/>
    <w:rsid w:val="00FB7287"/>
    <w:rsid w:val="00FD7ADB"/>
    <w:rsid w:val="00FF0546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styleId="Revizija">
    <w:name w:val="Revision"/>
    <w:hidden/>
    <w:uiPriority w:val="99"/>
    <w:semiHidden/>
    <w:rsid w:val="00A9373D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yperlink" Target="https://www.uradni-list.si/glasilo-uradni-list-rs/vsebina/2013-01-3677" TargetMode="External"/><Relationship Id="rId26" Type="http://schemas.openxmlformats.org/officeDocument/2006/relationships/hyperlink" Target="https://www.uradni-list.si/glasilo-uradni-list-rs/vsebina/2025-01-1479" TargetMode="External"/><Relationship Id="rId21" Type="http://schemas.openxmlformats.org/officeDocument/2006/relationships/hyperlink" Target="https://www.uradni-list.si/glasilo-uradni-list-rs/vsebina/2018-01-0544" TargetMode="External"/><Relationship Id="rId34" Type="http://schemas.openxmlformats.org/officeDocument/2006/relationships/hyperlink" Target="https://www.uradni-list.si/glasilo-uradni-list-rs/vsebina/2007-01-4741" TargetMode="Externa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https://www.uradni-list.si/glasilo-uradni-list-rs/vsebina/2013-21-0433" TargetMode="External"/><Relationship Id="rId25" Type="http://schemas.openxmlformats.org/officeDocument/2006/relationships/hyperlink" Target="https://www.uradni-list.si/glasilo-uradni-list-rs/vsebina/2025-01-0860" TargetMode="External"/><Relationship Id="rId33" Type="http://schemas.openxmlformats.org/officeDocument/2006/relationships/hyperlink" Target="https://www.uradni-list.si/glasilo-uradni-list-rs/vsebina/2006-01-6108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radni-list.si/glasilo-uradni-list-rs/vsebina/2011-01-0449" TargetMode="External"/><Relationship Id="rId20" Type="http://schemas.openxmlformats.org/officeDocument/2006/relationships/hyperlink" Target="https://www.uradni-list.si/glasilo-uradni-list-rs/vsebina/2015-01-3772" TargetMode="External"/><Relationship Id="rId29" Type="http://schemas.openxmlformats.org/officeDocument/2006/relationships/hyperlink" Target="https://www.uradni-list.si/glasilo-uradni-list-rs/vsebina/2007-01-4741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24" Type="http://schemas.openxmlformats.org/officeDocument/2006/relationships/hyperlink" Target="https://www.uradni-list.si/glasilo-uradni-list-rs/vsebina/2023-01-2386" TargetMode="External"/><Relationship Id="rId32" Type="http://schemas.openxmlformats.org/officeDocument/2006/relationships/hyperlink" Target="https://www.uradni-list.si/glasilo-uradni-list-rs/vsebina/2003-01-5249" TargetMode="External"/><Relationship Id="rId37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hyperlink" Target="https://www.uradni-list.si/glasilo-uradni-list-rs/vsebina/2023-01-0348" TargetMode="External"/><Relationship Id="rId28" Type="http://schemas.openxmlformats.org/officeDocument/2006/relationships/hyperlink" Target="https://www.uradni-list.si/glasilo-uradni-list-rs/vsebina/2006-01-6108" TargetMode="External"/><Relationship Id="rId36" Type="http://schemas.openxmlformats.org/officeDocument/2006/relationships/hyperlink" Target="https://www.uradni-list.si/glasilo-uradni-list-rs/vsebina/2010-01-1847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www.uradni-list.si/glasilo-uradni-list-rs/vsebina/2015-01-2277" TargetMode="External"/><Relationship Id="rId31" Type="http://schemas.openxmlformats.org/officeDocument/2006/relationships/hyperlink" Target="https://www.uradni-list.si/glasilo-uradni-list-rs/vsebina/2010-01-1847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hyperlink" Target="https://www.uradni-list.si/glasilo-uradni-list-rs/vsebina/2020-01-3501" TargetMode="External"/><Relationship Id="rId27" Type="http://schemas.openxmlformats.org/officeDocument/2006/relationships/hyperlink" Target="https://www.uradni-list.si/glasilo-uradni-list-rs/vsebina/2003-01-5249" TargetMode="External"/><Relationship Id="rId30" Type="http://schemas.openxmlformats.org/officeDocument/2006/relationships/hyperlink" Target="https://www.uradni-list.si/glasilo-uradni-list-rs/vsebina/2009-01-2717" TargetMode="External"/><Relationship Id="rId35" Type="http://schemas.openxmlformats.org/officeDocument/2006/relationships/hyperlink" Target="https://www.uradni-list.si/glasilo-uradni-list-rs/vsebina/2009-01-2717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2025-07-11T10:55:49+00:00</Veljaod_x003a_>
    <Veljado xmlns="971fd287-4551-411b-a694-38c9be1b8a3f" xsi:nil="true"/>
    <TaxCatchAll xmlns="151e2135-251a-4a54-bb3f-b4383bb78d32" xsi:nil="true"/>
    <Datumobjave xmlns="971fd287-4551-411b-a694-38c9be1b8a3f">2025-07-11T10:55:49+00:00</Datumobjave>
  </documentManagement>
</p:properties>
</file>

<file path=customXml/itemProps1.xml><?xml version="1.0" encoding="utf-8"?>
<ds:datastoreItem xmlns:ds="http://schemas.openxmlformats.org/officeDocument/2006/customXml" ds:itemID="{BC1F8B14-C8A0-4C1D-AD4E-014B71361D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AA3907-9F9C-438E-9A1A-FB4E8BD7A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42FDF1-2696-4A1B-BBB4-245EA059BB0B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1239</Words>
  <Characters>7064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15</cp:revision>
  <cp:lastPrinted>2025-02-19T07:16:00Z</cp:lastPrinted>
  <dcterms:created xsi:type="dcterms:W3CDTF">2025-12-03T12:14:00Z</dcterms:created>
  <dcterms:modified xsi:type="dcterms:W3CDTF">2025-12-04T11:51:00Z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