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2661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6407C8EE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1A7991">
        <w:rPr>
          <w:rStyle w:val="ZvezaZnak"/>
          <w:bCs/>
          <w:sz w:val="20"/>
          <w:u w:val="none"/>
        </w:rPr>
        <w:t>0110-00</w:t>
      </w:r>
      <w:r w:rsidR="00577356">
        <w:rPr>
          <w:rStyle w:val="ZvezaZnak"/>
          <w:bCs/>
          <w:sz w:val="20"/>
          <w:u w:val="none"/>
        </w:rPr>
        <w:t>12</w:t>
      </w:r>
      <w:r w:rsidR="001A7991">
        <w:rPr>
          <w:rStyle w:val="ZvezaZnak"/>
          <w:bCs/>
          <w:sz w:val="20"/>
          <w:u w:val="none"/>
        </w:rPr>
        <w:t>/2025-2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577356">
        <w:t>4</w:t>
      </w:r>
      <w:r w:rsidRPr="00BE5B70">
        <w:t xml:space="preserve">. </w:t>
      </w:r>
      <w:r w:rsidR="00577356">
        <w:t>decembra</w:t>
      </w:r>
      <w:r w:rsidRPr="00BE5B70"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6B4C6BE4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577356">
        <w:rPr>
          <w:rStyle w:val="gradivoZnak"/>
          <w:rFonts w:eastAsiaTheme="majorEastAsia"/>
        </w:rPr>
        <w:t>30</w:t>
      </w:r>
      <w:r w:rsidR="001A7991">
        <w:rPr>
          <w:rStyle w:val="gradivoZnak"/>
          <w:rFonts w:eastAsiaTheme="majorEastAsia"/>
        </w:rPr>
        <w:t>. seje Mestnega sveta Mestne občine Nova Gorica</w:t>
      </w:r>
    </w:p>
    <w:p w14:paraId="4EB48263" w14:textId="50F792F3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  <w:r w:rsidR="0018319A">
        <w:rPr>
          <w:rStyle w:val="gradivoZnak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30E34F6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00925316" w:rsidR="00FB7287" w:rsidRDefault="00FB7287" w:rsidP="00DA66C3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C961AE">
        <w:t xml:space="preserve"> </w:t>
      </w:r>
      <w:r w:rsidR="007E6FF1">
        <w:t>30</w:t>
      </w:r>
      <w:r w:rsidR="00C961AE" w:rsidRPr="00597B57">
        <w:t xml:space="preserve">. seje Mestnega sveta Mestne občine Nova Gorica, ki je bila </w:t>
      </w:r>
      <w:r w:rsidR="007E6FF1">
        <w:t>20</w:t>
      </w:r>
      <w:r w:rsidR="00C961AE" w:rsidRPr="00597B57">
        <w:t xml:space="preserve">. </w:t>
      </w:r>
      <w:r w:rsidR="007E6FF1">
        <w:t>novembra</w:t>
      </w:r>
      <w:r w:rsidR="00C961AE" w:rsidRPr="00597B57">
        <w:t xml:space="preserve"> 2025.</w:t>
      </w:r>
    </w:p>
    <w:p w14:paraId="7AA05322" w14:textId="77777777" w:rsidR="000E5815" w:rsidRPr="00FB7287" w:rsidRDefault="000E5815" w:rsidP="00C961AE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ED67373" w14:textId="77777777" w:rsidR="00C961AE" w:rsidRPr="00BE5B70" w:rsidRDefault="00C961AE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18184546" w14:textId="27EAD2AB" w:rsidR="001C491B" w:rsidRDefault="001C491B" w:rsidP="00882ACC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2C601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DA66C3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C27E45" w14:textId="2C9EA9F7" w:rsidR="00597B57" w:rsidRPr="00597B57" w:rsidRDefault="00597B57" w:rsidP="00DA66C3">
      <w:pPr>
        <w:jc w:val="left"/>
      </w:pPr>
      <w:r w:rsidRPr="00597B57">
        <w:t xml:space="preserve">Sprejme se Poročilo o izvršenih sklepih </w:t>
      </w:r>
      <w:r w:rsidR="00577356">
        <w:t>30</w:t>
      </w:r>
      <w:r w:rsidRPr="00597B57">
        <w:t xml:space="preserve">. seje Mestnega sveta Mestne občine Nova Gorica, ki je bila </w:t>
      </w:r>
      <w:r w:rsidR="007E6FF1">
        <w:t>20</w:t>
      </w:r>
      <w:r w:rsidRPr="00597B57">
        <w:t xml:space="preserve">. </w:t>
      </w:r>
      <w:r w:rsidR="007E6FF1">
        <w:t>novembra</w:t>
      </w:r>
      <w:r w:rsidRPr="00597B57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7F35A8C6" w14:textId="3A12267C" w:rsidR="000E5815" w:rsidRDefault="000E5815" w:rsidP="0078100D">
      <w:pPr>
        <w:ind w:left="0"/>
        <w:rPr>
          <w:rStyle w:val="ZvezaZnak"/>
          <w:sz w:val="20"/>
          <w:u w:val="none"/>
        </w:rPr>
      </w:pP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7D88DB35" w14:textId="6C14CF36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597B57">
        <w:rPr>
          <w:rStyle w:val="ZvezaZnak"/>
          <w:sz w:val="20"/>
          <w:u w:val="none"/>
        </w:rPr>
        <w:t>0110</w:t>
      </w:r>
      <w:r w:rsidR="000B6198">
        <w:rPr>
          <w:rStyle w:val="ZvezaZnak"/>
          <w:sz w:val="20"/>
          <w:u w:val="none"/>
        </w:rPr>
        <w:t>-</w:t>
      </w:r>
      <w:r w:rsidR="008875E2">
        <w:rPr>
          <w:rStyle w:val="ZvezaZnak"/>
          <w:sz w:val="20"/>
          <w:u w:val="none"/>
        </w:rPr>
        <w:t>00</w:t>
      </w:r>
      <w:r w:rsidR="007E6FF1">
        <w:rPr>
          <w:rStyle w:val="ZvezaZnak"/>
          <w:sz w:val="20"/>
          <w:u w:val="none"/>
        </w:rPr>
        <w:t>12</w:t>
      </w:r>
      <w:r w:rsidR="008875E2">
        <w:rPr>
          <w:rStyle w:val="ZvezaZnak"/>
          <w:sz w:val="20"/>
          <w:u w:val="none"/>
        </w:rPr>
        <w:t>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D2C6" w14:textId="77777777" w:rsidR="00143ED8" w:rsidRDefault="00143ED8" w:rsidP="00352A82">
      <w:r>
        <w:separator/>
      </w:r>
    </w:p>
  </w:endnote>
  <w:endnote w:type="continuationSeparator" w:id="0">
    <w:p w14:paraId="69FABE06" w14:textId="77777777" w:rsidR="00143ED8" w:rsidRDefault="00143ED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7FB6" w14:textId="77777777" w:rsidR="00143ED8" w:rsidRDefault="00143ED8" w:rsidP="00352A82">
      <w:r>
        <w:separator/>
      </w:r>
    </w:p>
  </w:footnote>
  <w:footnote w:type="continuationSeparator" w:id="0">
    <w:p w14:paraId="44D92CA2" w14:textId="77777777" w:rsidR="00143ED8" w:rsidRDefault="00143ED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20B1"/>
    <w:rsid w:val="000807CE"/>
    <w:rsid w:val="00083CA2"/>
    <w:rsid w:val="000A6091"/>
    <w:rsid w:val="000B6198"/>
    <w:rsid w:val="000D6C77"/>
    <w:rsid w:val="000E5815"/>
    <w:rsid w:val="00101B99"/>
    <w:rsid w:val="00110838"/>
    <w:rsid w:val="001137D1"/>
    <w:rsid w:val="00143ED8"/>
    <w:rsid w:val="00145A3D"/>
    <w:rsid w:val="00167093"/>
    <w:rsid w:val="001732D3"/>
    <w:rsid w:val="0018319A"/>
    <w:rsid w:val="0018679C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53E2"/>
    <w:rsid w:val="002133CB"/>
    <w:rsid w:val="0022510F"/>
    <w:rsid w:val="00225D8C"/>
    <w:rsid w:val="00226E0E"/>
    <w:rsid w:val="00275F4D"/>
    <w:rsid w:val="0028430E"/>
    <w:rsid w:val="0028622D"/>
    <w:rsid w:val="002961CD"/>
    <w:rsid w:val="002B08B0"/>
    <w:rsid w:val="003148CF"/>
    <w:rsid w:val="00352A82"/>
    <w:rsid w:val="00355F3A"/>
    <w:rsid w:val="00366240"/>
    <w:rsid w:val="003815F8"/>
    <w:rsid w:val="0039457F"/>
    <w:rsid w:val="003A0AE4"/>
    <w:rsid w:val="003A4EE2"/>
    <w:rsid w:val="003B11F7"/>
    <w:rsid w:val="003E2C39"/>
    <w:rsid w:val="003F3284"/>
    <w:rsid w:val="00404EA8"/>
    <w:rsid w:val="004129EE"/>
    <w:rsid w:val="00445A64"/>
    <w:rsid w:val="00463FA4"/>
    <w:rsid w:val="00486063"/>
    <w:rsid w:val="004953C5"/>
    <w:rsid w:val="004E242E"/>
    <w:rsid w:val="004E57C5"/>
    <w:rsid w:val="005210F0"/>
    <w:rsid w:val="00530051"/>
    <w:rsid w:val="00560915"/>
    <w:rsid w:val="00577356"/>
    <w:rsid w:val="00581BE7"/>
    <w:rsid w:val="00597B57"/>
    <w:rsid w:val="005D463E"/>
    <w:rsid w:val="005D78B5"/>
    <w:rsid w:val="0066085E"/>
    <w:rsid w:val="006620F0"/>
    <w:rsid w:val="006B201F"/>
    <w:rsid w:val="006C60C5"/>
    <w:rsid w:val="00711D7C"/>
    <w:rsid w:val="00714788"/>
    <w:rsid w:val="00722FAC"/>
    <w:rsid w:val="00731380"/>
    <w:rsid w:val="00734A18"/>
    <w:rsid w:val="00737529"/>
    <w:rsid w:val="00770720"/>
    <w:rsid w:val="00774DD1"/>
    <w:rsid w:val="0078100D"/>
    <w:rsid w:val="0079172C"/>
    <w:rsid w:val="00791DB2"/>
    <w:rsid w:val="00793022"/>
    <w:rsid w:val="00796028"/>
    <w:rsid w:val="007E6FF1"/>
    <w:rsid w:val="00810854"/>
    <w:rsid w:val="00873CAB"/>
    <w:rsid w:val="008759F5"/>
    <w:rsid w:val="008802E3"/>
    <w:rsid w:val="008821D4"/>
    <w:rsid w:val="00882400"/>
    <w:rsid w:val="00882ACC"/>
    <w:rsid w:val="008875E2"/>
    <w:rsid w:val="008F21D2"/>
    <w:rsid w:val="008F5DCA"/>
    <w:rsid w:val="009060A3"/>
    <w:rsid w:val="00923A6E"/>
    <w:rsid w:val="00926BDE"/>
    <w:rsid w:val="00964AD4"/>
    <w:rsid w:val="009B227A"/>
    <w:rsid w:val="00A03315"/>
    <w:rsid w:val="00A7398A"/>
    <w:rsid w:val="00A87869"/>
    <w:rsid w:val="00A9127C"/>
    <w:rsid w:val="00A9136F"/>
    <w:rsid w:val="00A95A58"/>
    <w:rsid w:val="00AA4BFD"/>
    <w:rsid w:val="00AB27C8"/>
    <w:rsid w:val="00AC011E"/>
    <w:rsid w:val="00B07F52"/>
    <w:rsid w:val="00B12614"/>
    <w:rsid w:val="00B657E8"/>
    <w:rsid w:val="00BB15C4"/>
    <w:rsid w:val="00BE5B70"/>
    <w:rsid w:val="00C10614"/>
    <w:rsid w:val="00C36277"/>
    <w:rsid w:val="00C532A1"/>
    <w:rsid w:val="00C61A97"/>
    <w:rsid w:val="00C7627D"/>
    <w:rsid w:val="00C7668D"/>
    <w:rsid w:val="00C84353"/>
    <w:rsid w:val="00C961AE"/>
    <w:rsid w:val="00C973E8"/>
    <w:rsid w:val="00CC3F17"/>
    <w:rsid w:val="00CD0869"/>
    <w:rsid w:val="00CF0B4F"/>
    <w:rsid w:val="00CF2AFF"/>
    <w:rsid w:val="00D119DE"/>
    <w:rsid w:val="00D25FC4"/>
    <w:rsid w:val="00D51EE1"/>
    <w:rsid w:val="00D81991"/>
    <w:rsid w:val="00DA66C3"/>
    <w:rsid w:val="00DA69BC"/>
    <w:rsid w:val="00DD550C"/>
    <w:rsid w:val="00DE7B81"/>
    <w:rsid w:val="00DF3683"/>
    <w:rsid w:val="00E16371"/>
    <w:rsid w:val="00E217AD"/>
    <w:rsid w:val="00E57102"/>
    <w:rsid w:val="00E639CC"/>
    <w:rsid w:val="00E72AF2"/>
    <w:rsid w:val="00E876FD"/>
    <w:rsid w:val="00ED7977"/>
    <w:rsid w:val="00EE5DDF"/>
    <w:rsid w:val="00F12361"/>
    <w:rsid w:val="00F2203E"/>
    <w:rsid w:val="00F24C66"/>
    <w:rsid w:val="00F27F42"/>
    <w:rsid w:val="00F34638"/>
    <w:rsid w:val="00F40810"/>
    <w:rsid w:val="00F4231E"/>
    <w:rsid w:val="00F444D1"/>
    <w:rsid w:val="00F811AF"/>
    <w:rsid w:val="00F85E9E"/>
    <w:rsid w:val="00FB7287"/>
    <w:rsid w:val="00FC1D3B"/>
    <w:rsid w:val="00FF1A08"/>
    <w:rsid w:val="00FF288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2025-02-19T07:16:00Z</cp:lastPrinted>
  <dcterms:created xsi:type="dcterms:W3CDTF">2025-12-03T15:58:00Z</dcterms:created>
  <dcterms:modified xsi:type="dcterms:W3CDTF">2025-12-04T17:44:00Z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