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4BE8" w14:textId="77777777" w:rsidR="005210F0" w:rsidRPr="00722FAC" w:rsidRDefault="005C5371" w:rsidP="00B40442">
      <w:pPr>
        <w:pStyle w:val="Nazivenote"/>
        <w:spacing w:after="840"/>
      </w:pPr>
      <w:r>
        <w:t>Župan</w:t>
      </w:r>
      <w:r w:rsidR="00722FAC">
        <w:br/>
      </w:r>
      <w:r w:rsidR="002B08B0" w:rsidRPr="008802E3">
        <w:rPr>
          <w:b w:val="0"/>
          <w:bCs/>
        </w:rPr>
        <w:t>Trg Edvarda Kardelja 1, 5000 Nova Gorica</w:t>
      </w:r>
    </w:p>
    <w:p w14:paraId="7F6E68E9" w14:textId="1C98DF09" w:rsidR="004A5B7B" w:rsidRDefault="005C5371" w:rsidP="004A5B7B">
      <w:r w:rsidRPr="0005678C">
        <w:t xml:space="preserve">Datum: </w:t>
      </w:r>
      <w:r>
        <w:t>2</w:t>
      </w:r>
      <w:r w:rsidR="00B40442">
        <w:t>5</w:t>
      </w:r>
      <w:r>
        <w:t>. 11. 2025</w:t>
      </w:r>
      <w:r w:rsidRPr="0005678C">
        <w:rPr>
          <w:rStyle w:val="ZvezaZnak"/>
          <w:sz w:val="14"/>
          <w:szCs w:val="18"/>
        </w:rPr>
        <w:br/>
      </w:r>
      <w:r w:rsidRPr="0005678C">
        <w:rPr>
          <w:rStyle w:val="ZvezaZnak"/>
        </w:rPr>
        <w:t xml:space="preserve">Številka: </w:t>
      </w:r>
      <w:r>
        <w:rPr>
          <w:rStyle w:val="ZvezaZnak"/>
        </w:rPr>
        <w:t>1100-0007/2025</w:t>
      </w:r>
      <w:r w:rsidRPr="007C74A8">
        <w:t>-36</w:t>
      </w:r>
    </w:p>
    <w:p w14:paraId="49BBADC0" w14:textId="59BA2D62" w:rsidR="001E7980" w:rsidRDefault="005C5371" w:rsidP="0055061D">
      <w:pPr>
        <w:pStyle w:val="Naslov1"/>
        <w:spacing w:after="0"/>
      </w:pPr>
      <w:r w:rsidRPr="00C973E8">
        <w:t>Z</w:t>
      </w:r>
      <w:r>
        <w:t>adeva</w:t>
      </w:r>
      <w:r w:rsidRPr="00C973E8">
        <w:t xml:space="preserve">: </w:t>
      </w:r>
      <w:r w:rsidR="00B40442" w:rsidRPr="00B40442">
        <w:t xml:space="preserve">Obvestilo o končanem natečajnem postopku </w:t>
      </w:r>
    </w:p>
    <w:p w14:paraId="40058960" w14:textId="51EE1B58" w:rsidR="001E7980" w:rsidRDefault="001E7980" w:rsidP="00001DC8">
      <w:pPr>
        <w:pStyle w:val="Zveza"/>
      </w:pPr>
    </w:p>
    <w:p w14:paraId="3E020077" w14:textId="77777777" w:rsidR="00B40442" w:rsidRDefault="00B40442" w:rsidP="00B40442">
      <w:pPr>
        <w:jc w:val="both"/>
      </w:pPr>
      <w:r>
        <w:t>Obveščamo, da je bil na javnem natečaju za zasedbo prostega uradniškega delovnega mesta »Občinski redar pripravnik« v Medobčinski inšpekcijski in medobčinski redarski službi Medobčinske uprave Mestne občine Nova Gorica, Občine Ajdovščina in Občine Brda, ki je bili dne 22. 9. 2025 objavljeni na Zavodu RS za zaposlovanje in na spletni strani Mestne občine Nova Gorica, izbran kandidat.</w:t>
      </w:r>
    </w:p>
    <w:p w14:paraId="6DD8ACD2" w14:textId="77777777" w:rsidR="00B40442" w:rsidRDefault="00B40442" w:rsidP="00B40442">
      <w:pPr>
        <w:jc w:val="both"/>
      </w:pPr>
      <w:r>
        <w:t>Neizbrani kandidati imajo pravico do vpogleda v vse podatke, ki jih sta jih izbrana kandidata navedla v prijavi na javni natečaj in dokazujejo izpolnjevanje natečajnih pogojev in v gradiva izbirnega postopka, razen v prijave, ki so jih vložili neizbrani kandidati.</w:t>
      </w:r>
    </w:p>
    <w:p w14:paraId="2F73ED8F" w14:textId="1A63E34A" w:rsidR="00001DC8" w:rsidRPr="00001DC8" w:rsidRDefault="00B40442" w:rsidP="00B40442">
      <w:pPr>
        <w:jc w:val="both"/>
      </w:pPr>
      <w:r>
        <w:t>Morebitne dodatne informacije o izvedenem postopku dobite na tel. št. 05/3350149.</w:t>
      </w:r>
    </w:p>
    <w:tbl>
      <w:tblPr>
        <w:tblW w:w="4611" w:type="pct"/>
        <w:tblInd w:w="704" w:type="dxa"/>
        <w:tblLook w:val="04A0" w:firstRow="1" w:lastRow="0" w:firstColumn="1" w:lastColumn="0" w:noHBand="0" w:noVBand="1"/>
      </w:tblPr>
      <w:tblGrid>
        <w:gridCol w:w="3847"/>
        <w:gridCol w:w="685"/>
        <w:gridCol w:w="3832"/>
      </w:tblGrid>
      <w:tr w:rsidR="00CD07FE" w14:paraId="4E1807D7" w14:textId="77777777" w:rsidTr="00291180">
        <w:trPr>
          <w:trHeight w:val="277"/>
        </w:trPr>
        <w:tc>
          <w:tcPr>
            <w:tcW w:w="3844" w:type="dxa"/>
          </w:tcPr>
          <w:p w14:paraId="0D6D5DF2" w14:textId="051350DF" w:rsidR="00ED41BB" w:rsidRPr="00FA5AC8" w:rsidRDefault="00ED41BB" w:rsidP="00291180">
            <w:pPr>
              <w:spacing w:line="240" w:lineRule="auto"/>
              <w:ind w:left="-101" w:right="0"/>
              <w:jc w:val="both"/>
              <w:rPr>
                <w:rFonts w:eastAsia="Calibri"/>
                <w:bCs w:val="0"/>
                <w:noProof w:val="0"/>
                <w:color w:val="002F87"/>
                <w:szCs w:val="20"/>
              </w:rPr>
            </w:pPr>
          </w:p>
        </w:tc>
        <w:tc>
          <w:tcPr>
            <w:tcW w:w="684" w:type="dxa"/>
          </w:tcPr>
          <w:p w14:paraId="37B9BBF8" w14:textId="77777777" w:rsidR="00ED41BB" w:rsidRPr="00FA5AC8" w:rsidRDefault="00ED41BB" w:rsidP="00291180">
            <w:pPr>
              <w:spacing w:after="0" w:line="240" w:lineRule="auto"/>
              <w:ind w:left="0" w:right="0"/>
              <w:rPr>
                <w:rFonts w:ascii="Arial" w:eastAsia="Calibri" w:hAnsi="Arial"/>
                <w:bCs w:val="0"/>
                <w:noProof w:val="0"/>
                <w:color w:val="002F87"/>
                <w:szCs w:val="20"/>
              </w:rPr>
            </w:pPr>
          </w:p>
        </w:tc>
        <w:tc>
          <w:tcPr>
            <w:tcW w:w="3828" w:type="dxa"/>
          </w:tcPr>
          <w:p w14:paraId="6B6CF5A1" w14:textId="77777777" w:rsidR="00ED41BB" w:rsidRPr="00FA5AC8" w:rsidRDefault="00ED41BB" w:rsidP="00291180">
            <w:pPr>
              <w:spacing w:after="0" w:line="240" w:lineRule="auto"/>
              <w:ind w:left="0" w:right="0"/>
              <w:rPr>
                <w:rFonts w:ascii="Arial" w:eastAsia="Calibri" w:hAnsi="Arial"/>
                <w:bCs w:val="0"/>
                <w:noProof w:val="0"/>
                <w:color w:val="002F87"/>
                <w:szCs w:val="20"/>
              </w:rPr>
            </w:pPr>
          </w:p>
        </w:tc>
      </w:tr>
      <w:tr w:rsidR="00CD07FE" w14:paraId="560C6961" w14:textId="77777777" w:rsidTr="00291180">
        <w:tc>
          <w:tcPr>
            <w:tcW w:w="3844" w:type="dxa"/>
          </w:tcPr>
          <w:p w14:paraId="0AF1A1BE" w14:textId="77777777" w:rsidR="00ED41BB" w:rsidRPr="001448DA" w:rsidRDefault="00ED41BB" w:rsidP="00282512">
            <w:pPr>
              <w:spacing w:after="0" w:line="240" w:lineRule="auto"/>
              <w:ind w:left="0" w:right="0"/>
              <w:rPr>
                <w:rFonts w:eastAsia="Calibri"/>
                <w:bCs w:val="0"/>
                <w:noProof w:val="0"/>
                <w:color w:val="002F87"/>
                <w:szCs w:val="20"/>
              </w:rPr>
            </w:pPr>
            <w:bookmarkStart w:id="0" w:name="odos_ip_leviPodpisnikiIzOsnutkaQR"/>
            <w:bookmarkStart w:id="1" w:name="_Hlk42080248"/>
            <w:bookmarkEnd w:id="0"/>
          </w:p>
        </w:tc>
        <w:tc>
          <w:tcPr>
            <w:tcW w:w="684" w:type="dxa"/>
          </w:tcPr>
          <w:p w14:paraId="72D6B94E" w14:textId="77777777" w:rsidR="00ED41BB" w:rsidRPr="001448DA" w:rsidRDefault="00ED41BB" w:rsidP="00291180">
            <w:pPr>
              <w:spacing w:after="0" w:line="240" w:lineRule="auto"/>
              <w:ind w:left="0" w:right="0"/>
              <w:rPr>
                <w:rFonts w:eastAsia="Calibri"/>
                <w:bCs w:val="0"/>
                <w:noProof w:val="0"/>
                <w:color w:val="002F87"/>
                <w:szCs w:val="20"/>
              </w:rPr>
            </w:pPr>
          </w:p>
        </w:tc>
        <w:tc>
          <w:tcPr>
            <w:tcW w:w="3828" w:type="dxa"/>
          </w:tcPr>
          <w:p w14:paraId="328FE9E3" w14:textId="74410370" w:rsidR="00ED41BB" w:rsidRPr="001448DA" w:rsidRDefault="005C5371" w:rsidP="00291180">
            <w:pPr>
              <w:spacing w:after="0" w:line="240" w:lineRule="auto"/>
              <w:ind w:left="0" w:right="0"/>
              <w:rPr>
                <w:rFonts w:eastAsia="Calibri"/>
                <w:bCs w:val="0"/>
                <w:noProof w:val="0"/>
                <w:color w:val="002F87"/>
                <w:szCs w:val="20"/>
              </w:rPr>
            </w:pPr>
            <w:bookmarkStart w:id="2" w:name="odos_ip_desniPodpisnikiIzOsnutkaQR"/>
            <w:r w:rsidRPr="001448DA">
              <w:rPr>
                <w:rFonts w:eastAsia="Verdana" w:cs="Verdana"/>
                <w:bCs w:val="0"/>
                <w:noProof w:val="0"/>
                <w:color w:val="002F87"/>
                <w:szCs w:val="20"/>
              </w:rPr>
              <w:t>Samo Turel</w:t>
            </w:r>
            <w:r w:rsidRPr="001448DA">
              <w:rPr>
                <w:rFonts w:eastAsia="Verdana" w:cs="Verdana"/>
                <w:bCs w:val="0"/>
                <w:noProof w:val="0"/>
                <w:color w:val="002F87"/>
                <w:szCs w:val="20"/>
              </w:rPr>
              <w:br/>
              <w:t>Župan</w:t>
            </w:r>
            <w:r w:rsidRPr="001448DA">
              <w:rPr>
                <w:rFonts w:eastAsia="Verdana" w:cs="Verdana"/>
                <w:bCs w:val="0"/>
                <w:noProof w:val="0"/>
                <w:color w:val="002F87"/>
                <w:szCs w:val="20"/>
              </w:rPr>
              <w:br/>
            </w:r>
            <w:r w:rsidRPr="001448DA">
              <w:rPr>
                <w:rFonts w:eastAsia="Verdana" w:cs="Verdana"/>
                <w:bCs w:val="0"/>
                <w:noProof w:val="0"/>
                <w:color w:val="002F87"/>
                <w:szCs w:val="20"/>
              </w:rPr>
              <w:br/>
            </w:r>
            <w:r w:rsidRPr="001448DA">
              <w:rPr>
                <w:rFonts w:eastAsia="Verdana" w:cs="Verdana"/>
                <w:bCs w:val="0"/>
                <w:noProof w:val="0"/>
                <w:color w:val="002F87"/>
                <w:szCs w:val="20"/>
              </w:rPr>
              <w:t>               </w:t>
            </w:r>
            <w:r w:rsidRPr="001448DA">
              <w:rPr>
                <w:rFonts w:eastAsia="Verdana" w:cs="Verdana"/>
                <w:bCs w:val="0"/>
                <w:noProof w:val="0"/>
                <w:color w:val="002F87"/>
                <w:szCs w:val="20"/>
              </w:rPr>
              <w:br/>
            </w:r>
            <w:bookmarkEnd w:id="2"/>
          </w:p>
        </w:tc>
      </w:tr>
      <w:tr w:rsidR="00CD07FE" w14:paraId="54BCCDB4" w14:textId="77777777" w:rsidTr="00291180">
        <w:tc>
          <w:tcPr>
            <w:tcW w:w="3844" w:type="dxa"/>
          </w:tcPr>
          <w:p w14:paraId="353385C1" w14:textId="77777777" w:rsidR="00ED41BB" w:rsidRPr="001448DA" w:rsidRDefault="00ED41BB" w:rsidP="00282512">
            <w:pPr>
              <w:spacing w:after="0" w:line="240" w:lineRule="auto"/>
              <w:ind w:left="0" w:right="0"/>
              <w:rPr>
                <w:rFonts w:eastAsia="Calibri"/>
                <w:bCs w:val="0"/>
                <w:noProof w:val="0"/>
                <w:color w:val="002F87"/>
                <w:szCs w:val="20"/>
              </w:rPr>
            </w:pPr>
          </w:p>
        </w:tc>
        <w:tc>
          <w:tcPr>
            <w:tcW w:w="684" w:type="dxa"/>
          </w:tcPr>
          <w:p w14:paraId="149F1CF3" w14:textId="77777777" w:rsidR="00ED41BB" w:rsidRPr="001448DA" w:rsidRDefault="00ED41BB" w:rsidP="00291180">
            <w:pPr>
              <w:spacing w:after="0" w:line="240" w:lineRule="auto"/>
              <w:ind w:left="0" w:right="0"/>
              <w:rPr>
                <w:rFonts w:eastAsia="Calibri"/>
                <w:bCs w:val="0"/>
                <w:noProof w:val="0"/>
                <w:color w:val="002F87"/>
                <w:szCs w:val="20"/>
              </w:rPr>
            </w:pPr>
          </w:p>
        </w:tc>
        <w:tc>
          <w:tcPr>
            <w:tcW w:w="3828" w:type="dxa"/>
          </w:tcPr>
          <w:p w14:paraId="372655F8" w14:textId="77777777" w:rsidR="00ED41BB" w:rsidRPr="001448DA" w:rsidRDefault="00ED41BB" w:rsidP="00291180">
            <w:pPr>
              <w:spacing w:after="0" w:line="240" w:lineRule="auto"/>
              <w:ind w:left="0" w:right="0"/>
              <w:rPr>
                <w:rFonts w:eastAsia="Calibri"/>
                <w:bCs w:val="0"/>
                <w:noProof w:val="0"/>
                <w:color w:val="002F87"/>
                <w:szCs w:val="20"/>
              </w:rPr>
            </w:pPr>
          </w:p>
        </w:tc>
      </w:tr>
      <w:tr w:rsidR="00CD07FE" w14:paraId="4542926E" w14:textId="77777777" w:rsidTr="00291180">
        <w:tc>
          <w:tcPr>
            <w:tcW w:w="3844" w:type="dxa"/>
          </w:tcPr>
          <w:p w14:paraId="6A2C5E96" w14:textId="77777777" w:rsidR="00ED41BB" w:rsidRPr="001448DA" w:rsidRDefault="00ED41BB" w:rsidP="00282512">
            <w:pPr>
              <w:spacing w:after="0" w:line="240" w:lineRule="auto"/>
              <w:ind w:left="0" w:right="0"/>
              <w:rPr>
                <w:rFonts w:eastAsia="Calibri"/>
                <w:bCs w:val="0"/>
                <w:noProof w:val="0"/>
                <w:color w:val="002F87"/>
                <w:szCs w:val="20"/>
              </w:rPr>
            </w:pPr>
          </w:p>
        </w:tc>
        <w:tc>
          <w:tcPr>
            <w:tcW w:w="684" w:type="dxa"/>
          </w:tcPr>
          <w:p w14:paraId="4335856C" w14:textId="77777777" w:rsidR="00ED41BB" w:rsidRPr="001448DA" w:rsidRDefault="00ED41BB" w:rsidP="00291180">
            <w:pPr>
              <w:spacing w:after="0" w:line="240" w:lineRule="auto"/>
              <w:ind w:left="0" w:right="0"/>
              <w:rPr>
                <w:rFonts w:eastAsia="Calibri"/>
                <w:bCs w:val="0"/>
                <w:noProof w:val="0"/>
                <w:color w:val="002F87"/>
                <w:szCs w:val="20"/>
              </w:rPr>
            </w:pPr>
          </w:p>
        </w:tc>
        <w:tc>
          <w:tcPr>
            <w:tcW w:w="3828" w:type="dxa"/>
          </w:tcPr>
          <w:p w14:paraId="774C4D68" w14:textId="77777777" w:rsidR="00ED41BB" w:rsidRPr="001448DA" w:rsidRDefault="00ED41BB" w:rsidP="00291180">
            <w:pPr>
              <w:spacing w:after="0" w:line="240" w:lineRule="auto"/>
              <w:ind w:left="0" w:right="0"/>
              <w:rPr>
                <w:rFonts w:eastAsia="Calibri"/>
                <w:bCs w:val="0"/>
                <w:noProof w:val="0"/>
                <w:color w:val="002F87"/>
                <w:szCs w:val="20"/>
              </w:rPr>
            </w:pPr>
          </w:p>
        </w:tc>
      </w:tr>
      <w:bookmarkEnd w:id="1"/>
    </w:tbl>
    <w:p w14:paraId="25F86559" w14:textId="77777777" w:rsidR="001E7980" w:rsidRPr="0005678C" w:rsidRDefault="001E7980" w:rsidP="001E7980">
      <w:pPr>
        <w:pStyle w:val="Podpisoseba"/>
        <w:tabs>
          <w:tab w:val="left" w:pos="6096"/>
        </w:tabs>
        <w:spacing w:before="0" w:after="960"/>
        <w:ind w:left="0"/>
        <w:rPr>
          <w:szCs w:val="20"/>
        </w:rPr>
      </w:pPr>
    </w:p>
    <w:p w14:paraId="1144415F" w14:textId="77777777" w:rsidR="00A95A58" w:rsidRPr="000A3793" w:rsidRDefault="00A95A58" w:rsidP="001E7980">
      <w:pPr>
        <w:pStyle w:val="Naslovnik"/>
        <w:spacing w:after="1320"/>
        <w:rPr>
          <w:sz w:val="20"/>
          <w:szCs w:val="20"/>
        </w:rPr>
      </w:pPr>
    </w:p>
    <w:sectPr w:rsidR="00A95A58" w:rsidRPr="000A3793" w:rsidSect="00722FA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0099" w14:textId="77777777" w:rsidR="00BD024D" w:rsidRDefault="00BD024D">
      <w:pPr>
        <w:spacing w:after="0" w:line="240" w:lineRule="auto"/>
      </w:pPr>
      <w:r>
        <w:separator/>
      </w:r>
    </w:p>
  </w:endnote>
  <w:endnote w:type="continuationSeparator" w:id="0">
    <w:p w14:paraId="1DE35E6B" w14:textId="77777777" w:rsidR="00BD024D" w:rsidRDefault="00BD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34E6" w14:textId="77777777" w:rsidR="004920E0" w:rsidRDefault="004920E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ED05" w14:textId="77777777" w:rsidR="00F811AF" w:rsidRPr="008759F5" w:rsidRDefault="005C5371" w:rsidP="003F3284">
    <w:pPr>
      <w:pStyle w:val="MONGnoga"/>
    </w:pPr>
    <w:r w:rsidRPr="008759F5">
      <w:drawing>
        <wp:anchor distT="0" distB="0" distL="114300" distR="114300" simplePos="0" relativeHeight="251659264" behindDoc="1" locked="0" layoutInCell="1" allowOverlap="1" wp14:anchorId="7D8C92B1" wp14:editId="14E483D8">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C27C" w14:textId="77777777" w:rsidR="00366240" w:rsidRPr="00722FAC" w:rsidRDefault="005C5371" w:rsidP="00722FAC">
    <w:pPr>
      <w:pStyle w:val="MONGnoga"/>
    </w:pPr>
    <w:r w:rsidRPr="00722FAC">
      <w:drawing>
        <wp:anchor distT="0" distB="0" distL="114300" distR="114300" simplePos="0" relativeHeight="251657216" behindDoc="1" locked="0" layoutInCell="1" allowOverlap="1" wp14:anchorId="2507B7A3" wp14:editId="341CA20F">
          <wp:simplePos x="0" y="0"/>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Pr="00722FAC">
      <w:t xml:space="preserve">E: </w:t>
    </w:r>
    <w:hyperlink r:id="rId2" w:history="1">
      <w:r w:rsidR="00C11F8D" w:rsidRPr="00C11F8D">
        <w:rPr>
          <w:rStyle w:val="Hiperpovezava"/>
          <w:color w:val="002F87"/>
        </w:rPr>
        <w:t>mestna.obcina@nova-gorica.si</w:t>
      </w:r>
    </w:hyperlink>
    <w:r w:rsidRPr="00722FAC">
      <w:t>,</w:t>
    </w:r>
    <w:r w:rsidR="002B08B0" w:rsidRPr="00722FAC">
      <w:t xml:space="preserve"> T: +386 (0)5 </w:t>
    </w:r>
    <w:r w:rsidR="002B08B0" w:rsidRPr="00C11F8D">
      <w:t>335</w:t>
    </w:r>
    <w:r w:rsidR="002B08B0" w:rsidRPr="00722FAC">
      <w:t xml:space="preserve"> 01 </w:t>
    </w:r>
    <w:r w:rsidR="001B2B4F">
      <w:t>1</w:t>
    </w:r>
    <w:r w:rsidR="002B08B0" w:rsidRPr="00722FAC">
      <w:t>1,</w:t>
    </w:r>
    <w:r w:rsidR="00192B9A" w:rsidRPr="00722FAC">
      <w:t xml:space="preserve"> </w:t>
    </w:r>
    <w:hyperlink r:id="rId3" w:history="1">
      <w:r w:rsidR="00C11F8D" w:rsidRPr="00C11F8D">
        <w:rPr>
          <w:rStyle w:val="Hiperpovezava"/>
          <w:color w:val="002F87"/>
        </w:rPr>
        <w:t>www.nova-gorica.si</w:t>
      </w:r>
    </w:hyperlink>
  </w:p>
  <w:p w14:paraId="3369E883" w14:textId="77777777" w:rsidR="00734A18" w:rsidRPr="00722FAC" w:rsidRDefault="005C5371" w:rsidP="00722FAC">
    <w:pPr>
      <w:pStyle w:val="MONGnoga"/>
    </w:pPr>
    <w:r w:rsidRPr="00722FAC">
      <w:t>ID za DDV: SI53055730, matična številka: 5881773</w:t>
    </w:r>
  </w:p>
  <w:p w14:paraId="0109BECA" w14:textId="77777777"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7519" w14:textId="77777777" w:rsidR="00BD024D" w:rsidRDefault="00BD024D">
      <w:pPr>
        <w:spacing w:after="0" w:line="240" w:lineRule="auto"/>
      </w:pPr>
      <w:r>
        <w:separator/>
      </w:r>
    </w:p>
  </w:footnote>
  <w:footnote w:type="continuationSeparator" w:id="0">
    <w:p w14:paraId="31E5585D" w14:textId="77777777" w:rsidR="00BD024D" w:rsidRDefault="00BD0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8667" w14:textId="77777777" w:rsidR="004920E0" w:rsidRDefault="004920E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0C11" w14:textId="77777777" w:rsidR="00083CA2" w:rsidRPr="00083CA2" w:rsidRDefault="005C5371" w:rsidP="003F3284">
    <w:r>
      <w:drawing>
        <wp:anchor distT="0" distB="0" distL="114300" distR="114300" simplePos="0" relativeHeight="251658240" behindDoc="1" locked="0" layoutInCell="1" allowOverlap="1" wp14:anchorId="6B3A9BCA" wp14:editId="42778094">
          <wp:simplePos x="0" y="0"/>
          <wp:positionH relativeFrom="page">
            <wp:align>center</wp:align>
          </wp:positionH>
          <wp:positionV relativeFrom="page">
            <wp:align>top</wp:align>
          </wp:positionV>
          <wp:extent cx="7578000" cy="918000"/>
          <wp:effectExtent l="0" t="0" r="0" b="0"/>
          <wp:wrapNone/>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0A03" w14:textId="77777777" w:rsidR="00083CA2" w:rsidRDefault="005C5371" w:rsidP="003F3284">
    <w:r>
      <w:drawing>
        <wp:anchor distT="0" distB="0" distL="114300" distR="114300" simplePos="0" relativeHeight="251656192" behindDoc="1" locked="0" layoutInCell="1" allowOverlap="1" wp14:anchorId="1DA2AC8B" wp14:editId="04C21762">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1BE6C216">
      <w:start w:val="1"/>
      <w:numFmt w:val="bullet"/>
      <w:lvlText w:val=""/>
      <w:lvlJc w:val="left"/>
      <w:pPr>
        <w:ind w:left="1429" w:hanging="360"/>
      </w:pPr>
      <w:rPr>
        <w:rFonts w:ascii="Symbol" w:hAnsi="Symbol" w:hint="default"/>
      </w:rPr>
    </w:lvl>
    <w:lvl w:ilvl="1" w:tplc="4CEC4C8A" w:tentative="1">
      <w:start w:val="1"/>
      <w:numFmt w:val="bullet"/>
      <w:lvlText w:val="o"/>
      <w:lvlJc w:val="left"/>
      <w:pPr>
        <w:ind w:left="2149" w:hanging="360"/>
      </w:pPr>
      <w:rPr>
        <w:rFonts w:ascii="Courier New" w:hAnsi="Courier New" w:cs="Courier New" w:hint="default"/>
      </w:rPr>
    </w:lvl>
    <w:lvl w:ilvl="2" w:tplc="C8B2D1CC" w:tentative="1">
      <w:start w:val="1"/>
      <w:numFmt w:val="bullet"/>
      <w:lvlText w:val=""/>
      <w:lvlJc w:val="left"/>
      <w:pPr>
        <w:ind w:left="2869" w:hanging="360"/>
      </w:pPr>
      <w:rPr>
        <w:rFonts w:ascii="Wingdings" w:hAnsi="Wingdings" w:hint="default"/>
      </w:rPr>
    </w:lvl>
    <w:lvl w:ilvl="3" w:tplc="17AA3C9E" w:tentative="1">
      <w:start w:val="1"/>
      <w:numFmt w:val="bullet"/>
      <w:lvlText w:val=""/>
      <w:lvlJc w:val="left"/>
      <w:pPr>
        <w:ind w:left="3589" w:hanging="360"/>
      </w:pPr>
      <w:rPr>
        <w:rFonts w:ascii="Symbol" w:hAnsi="Symbol" w:hint="default"/>
      </w:rPr>
    </w:lvl>
    <w:lvl w:ilvl="4" w:tplc="05D8903E" w:tentative="1">
      <w:start w:val="1"/>
      <w:numFmt w:val="bullet"/>
      <w:lvlText w:val="o"/>
      <w:lvlJc w:val="left"/>
      <w:pPr>
        <w:ind w:left="4309" w:hanging="360"/>
      </w:pPr>
      <w:rPr>
        <w:rFonts w:ascii="Courier New" w:hAnsi="Courier New" w:cs="Courier New" w:hint="default"/>
      </w:rPr>
    </w:lvl>
    <w:lvl w:ilvl="5" w:tplc="367A3DD0" w:tentative="1">
      <w:start w:val="1"/>
      <w:numFmt w:val="bullet"/>
      <w:lvlText w:val=""/>
      <w:lvlJc w:val="left"/>
      <w:pPr>
        <w:ind w:left="5029" w:hanging="360"/>
      </w:pPr>
      <w:rPr>
        <w:rFonts w:ascii="Wingdings" w:hAnsi="Wingdings" w:hint="default"/>
      </w:rPr>
    </w:lvl>
    <w:lvl w:ilvl="6" w:tplc="9FCE2CF4" w:tentative="1">
      <w:start w:val="1"/>
      <w:numFmt w:val="bullet"/>
      <w:lvlText w:val=""/>
      <w:lvlJc w:val="left"/>
      <w:pPr>
        <w:ind w:left="5749" w:hanging="360"/>
      </w:pPr>
      <w:rPr>
        <w:rFonts w:ascii="Symbol" w:hAnsi="Symbol" w:hint="default"/>
      </w:rPr>
    </w:lvl>
    <w:lvl w:ilvl="7" w:tplc="1B807D42" w:tentative="1">
      <w:start w:val="1"/>
      <w:numFmt w:val="bullet"/>
      <w:lvlText w:val="o"/>
      <w:lvlJc w:val="left"/>
      <w:pPr>
        <w:ind w:left="6469" w:hanging="360"/>
      </w:pPr>
      <w:rPr>
        <w:rFonts w:ascii="Courier New" w:hAnsi="Courier New" w:cs="Courier New" w:hint="default"/>
      </w:rPr>
    </w:lvl>
    <w:lvl w:ilvl="8" w:tplc="B6B6F1DC"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5C800A84">
      <w:start w:val="1"/>
      <w:numFmt w:val="bullet"/>
      <w:lvlText w:val=""/>
      <w:lvlJc w:val="left"/>
      <w:pPr>
        <w:ind w:left="1429" w:hanging="360"/>
      </w:pPr>
      <w:rPr>
        <w:rFonts w:ascii="Symbol" w:hAnsi="Symbol" w:hint="default"/>
      </w:rPr>
    </w:lvl>
    <w:lvl w:ilvl="1" w:tplc="B78AD4B2" w:tentative="1">
      <w:start w:val="1"/>
      <w:numFmt w:val="bullet"/>
      <w:lvlText w:val="o"/>
      <w:lvlJc w:val="left"/>
      <w:pPr>
        <w:ind w:left="2149" w:hanging="360"/>
      </w:pPr>
      <w:rPr>
        <w:rFonts w:ascii="Courier New" w:hAnsi="Courier New" w:cs="Courier New" w:hint="default"/>
      </w:rPr>
    </w:lvl>
    <w:lvl w:ilvl="2" w:tplc="5A1C4E54" w:tentative="1">
      <w:start w:val="1"/>
      <w:numFmt w:val="bullet"/>
      <w:lvlText w:val=""/>
      <w:lvlJc w:val="left"/>
      <w:pPr>
        <w:ind w:left="2869" w:hanging="360"/>
      </w:pPr>
      <w:rPr>
        <w:rFonts w:ascii="Wingdings" w:hAnsi="Wingdings" w:hint="default"/>
      </w:rPr>
    </w:lvl>
    <w:lvl w:ilvl="3" w:tplc="46D27BA4" w:tentative="1">
      <w:start w:val="1"/>
      <w:numFmt w:val="bullet"/>
      <w:lvlText w:val=""/>
      <w:lvlJc w:val="left"/>
      <w:pPr>
        <w:ind w:left="3589" w:hanging="360"/>
      </w:pPr>
      <w:rPr>
        <w:rFonts w:ascii="Symbol" w:hAnsi="Symbol" w:hint="default"/>
      </w:rPr>
    </w:lvl>
    <w:lvl w:ilvl="4" w:tplc="A5645EAA" w:tentative="1">
      <w:start w:val="1"/>
      <w:numFmt w:val="bullet"/>
      <w:lvlText w:val="o"/>
      <w:lvlJc w:val="left"/>
      <w:pPr>
        <w:ind w:left="4309" w:hanging="360"/>
      </w:pPr>
      <w:rPr>
        <w:rFonts w:ascii="Courier New" w:hAnsi="Courier New" w:cs="Courier New" w:hint="default"/>
      </w:rPr>
    </w:lvl>
    <w:lvl w:ilvl="5" w:tplc="FED4AFF2" w:tentative="1">
      <w:start w:val="1"/>
      <w:numFmt w:val="bullet"/>
      <w:lvlText w:val=""/>
      <w:lvlJc w:val="left"/>
      <w:pPr>
        <w:ind w:left="5029" w:hanging="360"/>
      </w:pPr>
      <w:rPr>
        <w:rFonts w:ascii="Wingdings" w:hAnsi="Wingdings" w:hint="default"/>
      </w:rPr>
    </w:lvl>
    <w:lvl w:ilvl="6" w:tplc="50289B90" w:tentative="1">
      <w:start w:val="1"/>
      <w:numFmt w:val="bullet"/>
      <w:lvlText w:val=""/>
      <w:lvlJc w:val="left"/>
      <w:pPr>
        <w:ind w:left="5749" w:hanging="360"/>
      </w:pPr>
      <w:rPr>
        <w:rFonts w:ascii="Symbol" w:hAnsi="Symbol" w:hint="default"/>
      </w:rPr>
    </w:lvl>
    <w:lvl w:ilvl="7" w:tplc="6290ACB6" w:tentative="1">
      <w:start w:val="1"/>
      <w:numFmt w:val="bullet"/>
      <w:lvlText w:val="o"/>
      <w:lvlJc w:val="left"/>
      <w:pPr>
        <w:ind w:left="6469" w:hanging="360"/>
      </w:pPr>
      <w:rPr>
        <w:rFonts w:ascii="Courier New" w:hAnsi="Courier New" w:cs="Courier New" w:hint="default"/>
      </w:rPr>
    </w:lvl>
    <w:lvl w:ilvl="8" w:tplc="312A8F44" w:tentative="1">
      <w:start w:val="1"/>
      <w:numFmt w:val="bullet"/>
      <w:lvlText w:val=""/>
      <w:lvlJc w:val="left"/>
      <w:pPr>
        <w:ind w:left="7189" w:hanging="360"/>
      </w:pPr>
      <w:rPr>
        <w:rFonts w:ascii="Wingdings" w:hAnsi="Wingdings" w:hint="default"/>
      </w:rPr>
    </w:lvl>
  </w:abstractNum>
  <w:abstractNum w:abstractNumId="2" w15:restartNumberingAfterBreak="0">
    <w:nsid w:val="27DD71C1"/>
    <w:multiLevelType w:val="hybridMultilevel"/>
    <w:tmpl w:val="B476A274"/>
    <w:lvl w:ilvl="0" w:tplc="B8181694">
      <w:start w:val="1"/>
      <w:numFmt w:val="bullet"/>
      <w:lvlText w:val=""/>
      <w:lvlJc w:val="left"/>
      <w:pPr>
        <w:ind w:left="1429" w:hanging="360"/>
      </w:pPr>
      <w:rPr>
        <w:rFonts w:ascii="Symbol" w:hAnsi="Symbol" w:hint="default"/>
      </w:rPr>
    </w:lvl>
    <w:lvl w:ilvl="1" w:tplc="A6AE06B0" w:tentative="1">
      <w:start w:val="1"/>
      <w:numFmt w:val="bullet"/>
      <w:lvlText w:val="o"/>
      <w:lvlJc w:val="left"/>
      <w:pPr>
        <w:ind w:left="2149" w:hanging="360"/>
      </w:pPr>
      <w:rPr>
        <w:rFonts w:ascii="Courier New" w:hAnsi="Courier New" w:cs="Courier New" w:hint="default"/>
      </w:rPr>
    </w:lvl>
    <w:lvl w:ilvl="2" w:tplc="0A48DB4A" w:tentative="1">
      <w:start w:val="1"/>
      <w:numFmt w:val="bullet"/>
      <w:lvlText w:val=""/>
      <w:lvlJc w:val="left"/>
      <w:pPr>
        <w:ind w:left="2869" w:hanging="360"/>
      </w:pPr>
      <w:rPr>
        <w:rFonts w:ascii="Wingdings" w:hAnsi="Wingdings" w:hint="default"/>
      </w:rPr>
    </w:lvl>
    <w:lvl w:ilvl="3" w:tplc="2B14ECBE" w:tentative="1">
      <w:start w:val="1"/>
      <w:numFmt w:val="bullet"/>
      <w:lvlText w:val=""/>
      <w:lvlJc w:val="left"/>
      <w:pPr>
        <w:ind w:left="3589" w:hanging="360"/>
      </w:pPr>
      <w:rPr>
        <w:rFonts w:ascii="Symbol" w:hAnsi="Symbol" w:hint="default"/>
      </w:rPr>
    </w:lvl>
    <w:lvl w:ilvl="4" w:tplc="B4FEEB40" w:tentative="1">
      <w:start w:val="1"/>
      <w:numFmt w:val="bullet"/>
      <w:lvlText w:val="o"/>
      <w:lvlJc w:val="left"/>
      <w:pPr>
        <w:ind w:left="4309" w:hanging="360"/>
      </w:pPr>
      <w:rPr>
        <w:rFonts w:ascii="Courier New" w:hAnsi="Courier New" w:cs="Courier New" w:hint="default"/>
      </w:rPr>
    </w:lvl>
    <w:lvl w:ilvl="5" w:tplc="9EE8A32E" w:tentative="1">
      <w:start w:val="1"/>
      <w:numFmt w:val="bullet"/>
      <w:lvlText w:val=""/>
      <w:lvlJc w:val="left"/>
      <w:pPr>
        <w:ind w:left="5029" w:hanging="360"/>
      </w:pPr>
      <w:rPr>
        <w:rFonts w:ascii="Wingdings" w:hAnsi="Wingdings" w:hint="default"/>
      </w:rPr>
    </w:lvl>
    <w:lvl w:ilvl="6" w:tplc="9BF44A4C" w:tentative="1">
      <w:start w:val="1"/>
      <w:numFmt w:val="bullet"/>
      <w:lvlText w:val=""/>
      <w:lvlJc w:val="left"/>
      <w:pPr>
        <w:ind w:left="5749" w:hanging="360"/>
      </w:pPr>
      <w:rPr>
        <w:rFonts w:ascii="Symbol" w:hAnsi="Symbol" w:hint="default"/>
      </w:rPr>
    </w:lvl>
    <w:lvl w:ilvl="7" w:tplc="9754F21A" w:tentative="1">
      <w:start w:val="1"/>
      <w:numFmt w:val="bullet"/>
      <w:lvlText w:val="o"/>
      <w:lvlJc w:val="left"/>
      <w:pPr>
        <w:ind w:left="6469" w:hanging="360"/>
      </w:pPr>
      <w:rPr>
        <w:rFonts w:ascii="Courier New" w:hAnsi="Courier New" w:cs="Courier New" w:hint="default"/>
      </w:rPr>
    </w:lvl>
    <w:lvl w:ilvl="8" w:tplc="98BE404A" w:tentative="1">
      <w:start w:val="1"/>
      <w:numFmt w:val="bullet"/>
      <w:lvlText w:val=""/>
      <w:lvlJc w:val="left"/>
      <w:pPr>
        <w:ind w:left="7189" w:hanging="360"/>
      </w:pPr>
      <w:rPr>
        <w:rFonts w:ascii="Wingdings" w:hAnsi="Wingdings" w:hint="default"/>
      </w:rPr>
    </w:lvl>
  </w:abstractNum>
  <w:abstractNum w:abstractNumId="3" w15:restartNumberingAfterBreak="0">
    <w:nsid w:val="508075AE"/>
    <w:multiLevelType w:val="hybridMultilevel"/>
    <w:tmpl w:val="370ADEA6"/>
    <w:lvl w:ilvl="0" w:tplc="CABADA84">
      <w:start w:val="1"/>
      <w:numFmt w:val="bullet"/>
      <w:pStyle w:val="Seznam"/>
      <w:lvlText w:val=""/>
      <w:lvlJc w:val="left"/>
      <w:pPr>
        <w:ind w:left="720" w:hanging="360"/>
      </w:pPr>
      <w:rPr>
        <w:rFonts w:ascii="Symbol" w:hAnsi="Symbol" w:hint="default"/>
      </w:rPr>
    </w:lvl>
    <w:lvl w:ilvl="1" w:tplc="9F1EE6FA" w:tentative="1">
      <w:start w:val="1"/>
      <w:numFmt w:val="bullet"/>
      <w:lvlText w:val="o"/>
      <w:lvlJc w:val="left"/>
      <w:pPr>
        <w:ind w:left="1440" w:hanging="360"/>
      </w:pPr>
      <w:rPr>
        <w:rFonts w:ascii="Courier New" w:hAnsi="Courier New" w:cs="Courier New" w:hint="default"/>
      </w:rPr>
    </w:lvl>
    <w:lvl w:ilvl="2" w:tplc="90A0DA16" w:tentative="1">
      <w:start w:val="1"/>
      <w:numFmt w:val="bullet"/>
      <w:lvlText w:val=""/>
      <w:lvlJc w:val="left"/>
      <w:pPr>
        <w:ind w:left="2160" w:hanging="360"/>
      </w:pPr>
      <w:rPr>
        <w:rFonts w:ascii="Wingdings" w:hAnsi="Wingdings" w:hint="default"/>
      </w:rPr>
    </w:lvl>
    <w:lvl w:ilvl="3" w:tplc="17A6BC36" w:tentative="1">
      <w:start w:val="1"/>
      <w:numFmt w:val="bullet"/>
      <w:lvlText w:val=""/>
      <w:lvlJc w:val="left"/>
      <w:pPr>
        <w:ind w:left="2880" w:hanging="360"/>
      </w:pPr>
      <w:rPr>
        <w:rFonts w:ascii="Symbol" w:hAnsi="Symbol" w:hint="default"/>
      </w:rPr>
    </w:lvl>
    <w:lvl w:ilvl="4" w:tplc="F5904958" w:tentative="1">
      <w:start w:val="1"/>
      <w:numFmt w:val="bullet"/>
      <w:lvlText w:val="o"/>
      <w:lvlJc w:val="left"/>
      <w:pPr>
        <w:ind w:left="3600" w:hanging="360"/>
      </w:pPr>
      <w:rPr>
        <w:rFonts w:ascii="Courier New" w:hAnsi="Courier New" w:cs="Courier New" w:hint="default"/>
      </w:rPr>
    </w:lvl>
    <w:lvl w:ilvl="5" w:tplc="3FC4A95A" w:tentative="1">
      <w:start w:val="1"/>
      <w:numFmt w:val="bullet"/>
      <w:lvlText w:val=""/>
      <w:lvlJc w:val="left"/>
      <w:pPr>
        <w:ind w:left="4320" w:hanging="360"/>
      </w:pPr>
      <w:rPr>
        <w:rFonts w:ascii="Wingdings" w:hAnsi="Wingdings" w:hint="default"/>
      </w:rPr>
    </w:lvl>
    <w:lvl w:ilvl="6" w:tplc="50E4B658" w:tentative="1">
      <w:start w:val="1"/>
      <w:numFmt w:val="bullet"/>
      <w:lvlText w:val=""/>
      <w:lvlJc w:val="left"/>
      <w:pPr>
        <w:ind w:left="5040" w:hanging="360"/>
      </w:pPr>
      <w:rPr>
        <w:rFonts w:ascii="Symbol" w:hAnsi="Symbol" w:hint="default"/>
      </w:rPr>
    </w:lvl>
    <w:lvl w:ilvl="7" w:tplc="CF0EFB98" w:tentative="1">
      <w:start w:val="1"/>
      <w:numFmt w:val="bullet"/>
      <w:lvlText w:val="o"/>
      <w:lvlJc w:val="left"/>
      <w:pPr>
        <w:ind w:left="5760" w:hanging="360"/>
      </w:pPr>
      <w:rPr>
        <w:rFonts w:ascii="Courier New" w:hAnsi="Courier New" w:cs="Courier New" w:hint="default"/>
      </w:rPr>
    </w:lvl>
    <w:lvl w:ilvl="8" w:tplc="7B3C1C14" w:tentative="1">
      <w:start w:val="1"/>
      <w:numFmt w:val="bullet"/>
      <w:lvlText w:val=""/>
      <w:lvlJc w:val="left"/>
      <w:pPr>
        <w:ind w:left="6480" w:hanging="360"/>
      </w:pPr>
      <w:rPr>
        <w:rFonts w:ascii="Wingdings" w:hAnsi="Wingdings" w:hint="default"/>
      </w:rPr>
    </w:lvl>
  </w:abstractNum>
  <w:abstractNum w:abstractNumId="4" w15:restartNumberingAfterBreak="0">
    <w:nsid w:val="583F228E"/>
    <w:multiLevelType w:val="hybridMultilevel"/>
    <w:tmpl w:val="B6FA3DE0"/>
    <w:lvl w:ilvl="0" w:tplc="8B82934C">
      <w:start w:val="1"/>
      <w:numFmt w:val="bullet"/>
      <w:lvlText w:val=""/>
      <w:lvlJc w:val="left"/>
      <w:pPr>
        <w:ind w:left="1429" w:hanging="360"/>
      </w:pPr>
      <w:rPr>
        <w:rFonts w:ascii="Symbol" w:hAnsi="Symbol" w:hint="default"/>
      </w:rPr>
    </w:lvl>
    <w:lvl w:ilvl="1" w:tplc="4130518A" w:tentative="1">
      <w:start w:val="1"/>
      <w:numFmt w:val="bullet"/>
      <w:lvlText w:val="o"/>
      <w:lvlJc w:val="left"/>
      <w:pPr>
        <w:ind w:left="2149" w:hanging="360"/>
      </w:pPr>
      <w:rPr>
        <w:rFonts w:ascii="Courier New" w:hAnsi="Courier New" w:cs="Courier New" w:hint="default"/>
      </w:rPr>
    </w:lvl>
    <w:lvl w:ilvl="2" w:tplc="8084AF1A" w:tentative="1">
      <w:start w:val="1"/>
      <w:numFmt w:val="bullet"/>
      <w:lvlText w:val=""/>
      <w:lvlJc w:val="left"/>
      <w:pPr>
        <w:ind w:left="2869" w:hanging="360"/>
      </w:pPr>
      <w:rPr>
        <w:rFonts w:ascii="Wingdings" w:hAnsi="Wingdings" w:hint="default"/>
      </w:rPr>
    </w:lvl>
    <w:lvl w:ilvl="3" w:tplc="F46A2F1C" w:tentative="1">
      <w:start w:val="1"/>
      <w:numFmt w:val="bullet"/>
      <w:lvlText w:val=""/>
      <w:lvlJc w:val="left"/>
      <w:pPr>
        <w:ind w:left="3589" w:hanging="360"/>
      </w:pPr>
      <w:rPr>
        <w:rFonts w:ascii="Symbol" w:hAnsi="Symbol" w:hint="default"/>
      </w:rPr>
    </w:lvl>
    <w:lvl w:ilvl="4" w:tplc="950C645C" w:tentative="1">
      <w:start w:val="1"/>
      <w:numFmt w:val="bullet"/>
      <w:lvlText w:val="o"/>
      <w:lvlJc w:val="left"/>
      <w:pPr>
        <w:ind w:left="4309" w:hanging="360"/>
      </w:pPr>
      <w:rPr>
        <w:rFonts w:ascii="Courier New" w:hAnsi="Courier New" w:cs="Courier New" w:hint="default"/>
      </w:rPr>
    </w:lvl>
    <w:lvl w:ilvl="5" w:tplc="811ED4AA" w:tentative="1">
      <w:start w:val="1"/>
      <w:numFmt w:val="bullet"/>
      <w:lvlText w:val=""/>
      <w:lvlJc w:val="left"/>
      <w:pPr>
        <w:ind w:left="5029" w:hanging="360"/>
      </w:pPr>
      <w:rPr>
        <w:rFonts w:ascii="Wingdings" w:hAnsi="Wingdings" w:hint="default"/>
      </w:rPr>
    </w:lvl>
    <w:lvl w:ilvl="6" w:tplc="23700718" w:tentative="1">
      <w:start w:val="1"/>
      <w:numFmt w:val="bullet"/>
      <w:lvlText w:val=""/>
      <w:lvlJc w:val="left"/>
      <w:pPr>
        <w:ind w:left="5749" w:hanging="360"/>
      </w:pPr>
      <w:rPr>
        <w:rFonts w:ascii="Symbol" w:hAnsi="Symbol" w:hint="default"/>
      </w:rPr>
    </w:lvl>
    <w:lvl w:ilvl="7" w:tplc="62EEA890" w:tentative="1">
      <w:start w:val="1"/>
      <w:numFmt w:val="bullet"/>
      <w:lvlText w:val="o"/>
      <w:lvlJc w:val="left"/>
      <w:pPr>
        <w:ind w:left="6469" w:hanging="360"/>
      </w:pPr>
      <w:rPr>
        <w:rFonts w:ascii="Courier New" w:hAnsi="Courier New" w:cs="Courier New" w:hint="default"/>
      </w:rPr>
    </w:lvl>
    <w:lvl w:ilvl="8" w:tplc="1120750C" w:tentative="1">
      <w:start w:val="1"/>
      <w:numFmt w:val="bullet"/>
      <w:lvlText w:val=""/>
      <w:lvlJc w:val="left"/>
      <w:pPr>
        <w:ind w:left="7189" w:hanging="360"/>
      </w:pPr>
      <w:rPr>
        <w:rFonts w:ascii="Wingdings" w:hAnsi="Wingdings" w:hint="default"/>
      </w:rPr>
    </w:lvl>
  </w:abstractNum>
  <w:abstractNum w:abstractNumId="5" w15:restartNumberingAfterBreak="0">
    <w:nsid w:val="5C351D4F"/>
    <w:multiLevelType w:val="hybridMultilevel"/>
    <w:tmpl w:val="538EF2CE"/>
    <w:lvl w:ilvl="0" w:tplc="F0C2C85E">
      <w:start w:val="1"/>
      <w:numFmt w:val="bullet"/>
      <w:lvlText w:val=""/>
      <w:lvlJc w:val="left"/>
      <w:pPr>
        <w:ind w:left="1429" w:hanging="360"/>
      </w:pPr>
      <w:rPr>
        <w:rFonts w:ascii="Symbol" w:hAnsi="Symbol" w:hint="default"/>
      </w:rPr>
    </w:lvl>
    <w:lvl w:ilvl="1" w:tplc="4FF82CDA" w:tentative="1">
      <w:start w:val="1"/>
      <w:numFmt w:val="bullet"/>
      <w:lvlText w:val="o"/>
      <w:lvlJc w:val="left"/>
      <w:pPr>
        <w:ind w:left="2149" w:hanging="360"/>
      </w:pPr>
      <w:rPr>
        <w:rFonts w:ascii="Courier New" w:hAnsi="Courier New" w:cs="Courier New" w:hint="default"/>
      </w:rPr>
    </w:lvl>
    <w:lvl w:ilvl="2" w:tplc="F830163A" w:tentative="1">
      <w:start w:val="1"/>
      <w:numFmt w:val="bullet"/>
      <w:lvlText w:val=""/>
      <w:lvlJc w:val="left"/>
      <w:pPr>
        <w:ind w:left="2869" w:hanging="360"/>
      </w:pPr>
      <w:rPr>
        <w:rFonts w:ascii="Wingdings" w:hAnsi="Wingdings" w:hint="default"/>
      </w:rPr>
    </w:lvl>
    <w:lvl w:ilvl="3" w:tplc="12FCA6E6" w:tentative="1">
      <w:start w:val="1"/>
      <w:numFmt w:val="bullet"/>
      <w:lvlText w:val=""/>
      <w:lvlJc w:val="left"/>
      <w:pPr>
        <w:ind w:left="3589" w:hanging="360"/>
      </w:pPr>
      <w:rPr>
        <w:rFonts w:ascii="Symbol" w:hAnsi="Symbol" w:hint="default"/>
      </w:rPr>
    </w:lvl>
    <w:lvl w:ilvl="4" w:tplc="751E747E" w:tentative="1">
      <w:start w:val="1"/>
      <w:numFmt w:val="bullet"/>
      <w:lvlText w:val="o"/>
      <w:lvlJc w:val="left"/>
      <w:pPr>
        <w:ind w:left="4309" w:hanging="360"/>
      </w:pPr>
      <w:rPr>
        <w:rFonts w:ascii="Courier New" w:hAnsi="Courier New" w:cs="Courier New" w:hint="default"/>
      </w:rPr>
    </w:lvl>
    <w:lvl w:ilvl="5" w:tplc="818435F0" w:tentative="1">
      <w:start w:val="1"/>
      <w:numFmt w:val="bullet"/>
      <w:lvlText w:val=""/>
      <w:lvlJc w:val="left"/>
      <w:pPr>
        <w:ind w:left="5029" w:hanging="360"/>
      </w:pPr>
      <w:rPr>
        <w:rFonts w:ascii="Wingdings" w:hAnsi="Wingdings" w:hint="default"/>
      </w:rPr>
    </w:lvl>
    <w:lvl w:ilvl="6" w:tplc="982EB5EC" w:tentative="1">
      <w:start w:val="1"/>
      <w:numFmt w:val="bullet"/>
      <w:lvlText w:val=""/>
      <w:lvlJc w:val="left"/>
      <w:pPr>
        <w:ind w:left="5749" w:hanging="360"/>
      </w:pPr>
      <w:rPr>
        <w:rFonts w:ascii="Symbol" w:hAnsi="Symbol" w:hint="default"/>
      </w:rPr>
    </w:lvl>
    <w:lvl w:ilvl="7" w:tplc="95C406E8" w:tentative="1">
      <w:start w:val="1"/>
      <w:numFmt w:val="bullet"/>
      <w:lvlText w:val="o"/>
      <w:lvlJc w:val="left"/>
      <w:pPr>
        <w:ind w:left="6469" w:hanging="360"/>
      </w:pPr>
      <w:rPr>
        <w:rFonts w:ascii="Courier New" w:hAnsi="Courier New" w:cs="Courier New" w:hint="default"/>
      </w:rPr>
    </w:lvl>
    <w:lvl w:ilvl="8" w:tplc="2C6A656C" w:tentative="1">
      <w:start w:val="1"/>
      <w:numFmt w:val="bullet"/>
      <w:lvlText w:val=""/>
      <w:lvlJc w:val="left"/>
      <w:pPr>
        <w:ind w:left="7189" w:hanging="360"/>
      </w:pPr>
      <w:rPr>
        <w:rFonts w:ascii="Wingdings" w:hAnsi="Wingdings" w:hint="default"/>
      </w:rPr>
    </w:lvl>
  </w:abstractNum>
  <w:abstractNum w:abstractNumId="6" w15:restartNumberingAfterBreak="0">
    <w:nsid w:val="6A0D3747"/>
    <w:multiLevelType w:val="hybridMultilevel"/>
    <w:tmpl w:val="951A9C18"/>
    <w:lvl w:ilvl="0" w:tplc="5C2A1F82">
      <w:start w:val="1"/>
      <w:numFmt w:val="bullet"/>
      <w:lvlText w:val=""/>
      <w:lvlJc w:val="left"/>
      <w:pPr>
        <w:ind w:left="1429" w:hanging="360"/>
      </w:pPr>
      <w:rPr>
        <w:rFonts w:ascii="Symbol" w:hAnsi="Symbol" w:hint="default"/>
      </w:rPr>
    </w:lvl>
    <w:lvl w:ilvl="1" w:tplc="47588406" w:tentative="1">
      <w:start w:val="1"/>
      <w:numFmt w:val="bullet"/>
      <w:lvlText w:val="o"/>
      <w:lvlJc w:val="left"/>
      <w:pPr>
        <w:ind w:left="2149" w:hanging="360"/>
      </w:pPr>
      <w:rPr>
        <w:rFonts w:ascii="Courier New" w:hAnsi="Courier New" w:cs="Courier New" w:hint="default"/>
      </w:rPr>
    </w:lvl>
    <w:lvl w:ilvl="2" w:tplc="7F2C2AA0" w:tentative="1">
      <w:start w:val="1"/>
      <w:numFmt w:val="bullet"/>
      <w:lvlText w:val=""/>
      <w:lvlJc w:val="left"/>
      <w:pPr>
        <w:ind w:left="2869" w:hanging="360"/>
      </w:pPr>
      <w:rPr>
        <w:rFonts w:ascii="Wingdings" w:hAnsi="Wingdings" w:hint="default"/>
      </w:rPr>
    </w:lvl>
    <w:lvl w:ilvl="3" w:tplc="9222A088" w:tentative="1">
      <w:start w:val="1"/>
      <w:numFmt w:val="bullet"/>
      <w:lvlText w:val=""/>
      <w:lvlJc w:val="left"/>
      <w:pPr>
        <w:ind w:left="3589" w:hanging="360"/>
      </w:pPr>
      <w:rPr>
        <w:rFonts w:ascii="Symbol" w:hAnsi="Symbol" w:hint="default"/>
      </w:rPr>
    </w:lvl>
    <w:lvl w:ilvl="4" w:tplc="E97CCCA4" w:tentative="1">
      <w:start w:val="1"/>
      <w:numFmt w:val="bullet"/>
      <w:lvlText w:val="o"/>
      <w:lvlJc w:val="left"/>
      <w:pPr>
        <w:ind w:left="4309" w:hanging="360"/>
      </w:pPr>
      <w:rPr>
        <w:rFonts w:ascii="Courier New" w:hAnsi="Courier New" w:cs="Courier New" w:hint="default"/>
      </w:rPr>
    </w:lvl>
    <w:lvl w:ilvl="5" w:tplc="69404656" w:tentative="1">
      <w:start w:val="1"/>
      <w:numFmt w:val="bullet"/>
      <w:lvlText w:val=""/>
      <w:lvlJc w:val="left"/>
      <w:pPr>
        <w:ind w:left="5029" w:hanging="360"/>
      </w:pPr>
      <w:rPr>
        <w:rFonts w:ascii="Wingdings" w:hAnsi="Wingdings" w:hint="default"/>
      </w:rPr>
    </w:lvl>
    <w:lvl w:ilvl="6" w:tplc="E6307478" w:tentative="1">
      <w:start w:val="1"/>
      <w:numFmt w:val="bullet"/>
      <w:lvlText w:val=""/>
      <w:lvlJc w:val="left"/>
      <w:pPr>
        <w:ind w:left="5749" w:hanging="360"/>
      </w:pPr>
      <w:rPr>
        <w:rFonts w:ascii="Symbol" w:hAnsi="Symbol" w:hint="default"/>
      </w:rPr>
    </w:lvl>
    <w:lvl w:ilvl="7" w:tplc="9C9A4E06" w:tentative="1">
      <w:start w:val="1"/>
      <w:numFmt w:val="bullet"/>
      <w:lvlText w:val="o"/>
      <w:lvlJc w:val="left"/>
      <w:pPr>
        <w:ind w:left="6469" w:hanging="360"/>
      </w:pPr>
      <w:rPr>
        <w:rFonts w:ascii="Courier New" w:hAnsi="Courier New" w:cs="Courier New" w:hint="default"/>
      </w:rPr>
    </w:lvl>
    <w:lvl w:ilvl="8" w:tplc="BF025EEC" w:tentative="1">
      <w:start w:val="1"/>
      <w:numFmt w:val="bullet"/>
      <w:lvlText w:val=""/>
      <w:lvlJc w:val="left"/>
      <w:pPr>
        <w:ind w:left="7189" w:hanging="360"/>
      </w:pPr>
      <w:rPr>
        <w:rFonts w:ascii="Wingdings" w:hAnsi="Wingdings" w:hint="default"/>
      </w:rPr>
    </w:lvl>
  </w:abstractNum>
  <w:num w:numId="1" w16cid:durableId="806170055">
    <w:abstractNumId w:val="3"/>
  </w:num>
  <w:num w:numId="2" w16cid:durableId="658655037">
    <w:abstractNumId w:val="5"/>
  </w:num>
  <w:num w:numId="3" w16cid:durableId="738556160">
    <w:abstractNumId w:val="0"/>
  </w:num>
  <w:num w:numId="4" w16cid:durableId="1965960746">
    <w:abstractNumId w:val="2"/>
  </w:num>
  <w:num w:numId="5" w16cid:durableId="259870346">
    <w:abstractNumId w:val="4"/>
  </w:num>
  <w:num w:numId="6" w16cid:durableId="896285094">
    <w:abstractNumId w:val="6"/>
  </w:num>
  <w:num w:numId="7" w16cid:durableId="70097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1DC8"/>
    <w:rsid w:val="000276AB"/>
    <w:rsid w:val="0005678C"/>
    <w:rsid w:val="00083CA2"/>
    <w:rsid w:val="000A3793"/>
    <w:rsid w:val="000D6C77"/>
    <w:rsid w:val="00101B99"/>
    <w:rsid w:val="00110838"/>
    <w:rsid w:val="001137D1"/>
    <w:rsid w:val="001448DA"/>
    <w:rsid w:val="00145A3D"/>
    <w:rsid w:val="00192B9A"/>
    <w:rsid w:val="001B2389"/>
    <w:rsid w:val="001B2B4F"/>
    <w:rsid w:val="001C6438"/>
    <w:rsid w:val="001D7013"/>
    <w:rsid w:val="001E7980"/>
    <w:rsid w:val="001F536A"/>
    <w:rsid w:val="002211C4"/>
    <w:rsid w:val="0022510F"/>
    <w:rsid w:val="00226E0E"/>
    <w:rsid w:val="00270252"/>
    <w:rsid w:val="00282512"/>
    <w:rsid w:val="00283022"/>
    <w:rsid w:val="0028430E"/>
    <w:rsid w:val="00291180"/>
    <w:rsid w:val="002B08B0"/>
    <w:rsid w:val="0030475A"/>
    <w:rsid w:val="003266E8"/>
    <w:rsid w:val="00366240"/>
    <w:rsid w:val="00371DA1"/>
    <w:rsid w:val="00375160"/>
    <w:rsid w:val="003769FB"/>
    <w:rsid w:val="003825A8"/>
    <w:rsid w:val="0039457F"/>
    <w:rsid w:val="003A0AE4"/>
    <w:rsid w:val="003B11F7"/>
    <w:rsid w:val="003E6E2E"/>
    <w:rsid w:val="003F3284"/>
    <w:rsid w:val="004129EE"/>
    <w:rsid w:val="00436C18"/>
    <w:rsid w:val="00444891"/>
    <w:rsid w:val="00463FA4"/>
    <w:rsid w:val="00486063"/>
    <w:rsid w:val="004920E0"/>
    <w:rsid w:val="004953C5"/>
    <w:rsid w:val="004A5B7B"/>
    <w:rsid w:val="004E242E"/>
    <w:rsid w:val="00504074"/>
    <w:rsid w:val="00504DFB"/>
    <w:rsid w:val="005210F0"/>
    <w:rsid w:val="0055061D"/>
    <w:rsid w:val="00581BE7"/>
    <w:rsid w:val="005B2325"/>
    <w:rsid w:val="005C5371"/>
    <w:rsid w:val="006123B6"/>
    <w:rsid w:val="006620F0"/>
    <w:rsid w:val="0067770A"/>
    <w:rsid w:val="007110E8"/>
    <w:rsid w:val="00712595"/>
    <w:rsid w:val="00722FAC"/>
    <w:rsid w:val="007276EA"/>
    <w:rsid w:val="00734A18"/>
    <w:rsid w:val="007552D5"/>
    <w:rsid w:val="007657D1"/>
    <w:rsid w:val="0079172C"/>
    <w:rsid w:val="00791DB2"/>
    <w:rsid w:val="00793022"/>
    <w:rsid w:val="007C74A8"/>
    <w:rsid w:val="007E1493"/>
    <w:rsid w:val="00810854"/>
    <w:rsid w:val="00873CAB"/>
    <w:rsid w:val="008759F5"/>
    <w:rsid w:val="008802E3"/>
    <w:rsid w:val="008821D4"/>
    <w:rsid w:val="008F168E"/>
    <w:rsid w:val="008F5DCA"/>
    <w:rsid w:val="00923A6E"/>
    <w:rsid w:val="00980A1F"/>
    <w:rsid w:val="009A0B18"/>
    <w:rsid w:val="00A0041D"/>
    <w:rsid w:val="00A60DAB"/>
    <w:rsid w:val="00A9127C"/>
    <w:rsid w:val="00A95A58"/>
    <w:rsid w:val="00AA4BFD"/>
    <w:rsid w:val="00B34EB6"/>
    <w:rsid w:val="00B40442"/>
    <w:rsid w:val="00BD024D"/>
    <w:rsid w:val="00C10614"/>
    <w:rsid w:val="00C11F8D"/>
    <w:rsid w:val="00C7627D"/>
    <w:rsid w:val="00C973E8"/>
    <w:rsid w:val="00CD07FE"/>
    <w:rsid w:val="00CD0869"/>
    <w:rsid w:val="00CD16B4"/>
    <w:rsid w:val="00CD26FA"/>
    <w:rsid w:val="00D617FF"/>
    <w:rsid w:val="00D81991"/>
    <w:rsid w:val="00DA69BC"/>
    <w:rsid w:val="00DB324B"/>
    <w:rsid w:val="00DE7B81"/>
    <w:rsid w:val="00E04017"/>
    <w:rsid w:val="00E57102"/>
    <w:rsid w:val="00E57C8A"/>
    <w:rsid w:val="00E876FD"/>
    <w:rsid w:val="00ED41BB"/>
    <w:rsid w:val="00EE5DDF"/>
    <w:rsid w:val="00F12361"/>
    <w:rsid w:val="00F24C66"/>
    <w:rsid w:val="00F27F42"/>
    <w:rsid w:val="00F40810"/>
    <w:rsid w:val="00F41B2C"/>
    <w:rsid w:val="00F4231E"/>
    <w:rsid w:val="00F811AF"/>
    <w:rsid w:val="00FA5A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A08E"/>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7770A"/>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001DC8"/>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001DC8"/>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styleId="Besedilooznabemesta">
    <w:name w:val="Placeholder Text"/>
    <w:basedOn w:val="Privzetapisavaodstavka"/>
    <w:uiPriority w:val="99"/>
    <w:semiHidden/>
    <w:rsid w:val="002211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nova-gorica.si" TargetMode="External"/><Relationship Id="rId2" Type="http://schemas.openxmlformats.org/officeDocument/2006/relationships/hyperlink" Target="mailto:mestna.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793</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Uporabnik2</dc:creator>
  <cp:lastModifiedBy>Saša Pervanja</cp:lastModifiedBy>
  <cp:revision>2</cp:revision>
  <cp:lastPrinted>2025-02-19T07:16:00Z</cp:lastPrinted>
  <dcterms:created xsi:type="dcterms:W3CDTF">2025-11-25T12:07:00Z</dcterms:created>
  <dcterms:modified xsi:type="dcterms:W3CDTF">2025-11-25T12:07:00Z</dcterms:modified>
</cp:coreProperties>
</file>