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85C" w14:textId="77777777" w:rsidR="0071276C" w:rsidRPr="0071276C" w:rsidRDefault="0071276C" w:rsidP="00712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KRAJEVNA SKUPNOST GRADIŠČE NAD PRVAČINO</w:t>
      </w:r>
    </w:p>
    <w:p w14:paraId="589B87FF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1BD3519" w14:textId="62E7921B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 xml:space="preserve">Datum: </w:t>
      </w:r>
      <w:r w:rsidR="0043662B">
        <w:rPr>
          <w:rFonts w:ascii="Times New Roman" w:hAnsi="Times New Roman" w:cs="Times New Roman"/>
          <w:sz w:val="24"/>
          <w:szCs w:val="24"/>
        </w:rPr>
        <w:t>1.12</w:t>
      </w:r>
      <w:r w:rsidR="003D2490">
        <w:rPr>
          <w:rFonts w:ascii="Times New Roman" w:hAnsi="Times New Roman" w:cs="Times New Roman"/>
          <w:sz w:val="24"/>
          <w:szCs w:val="24"/>
        </w:rPr>
        <w:t>.</w:t>
      </w:r>
      <w:r w:rsidR="002F0BD7">
        <w:rPr>
          <w:rFonts w:ascii="Times New Roman" w:hAnsi="Times New Roman" w:cs="Times New Roman"/>
          <w:sz w:val="24"/>
          <w:szCs w:val="24"/>
        </w:rPr>
        <w:t>202</w:t>
      </w:r>
      <w:r w:rsidR="000C252C">
        <w:rPr>
          <w:rFonts w:ascii="Times New Roman" w:hAnsi="Times New Roman" w:cs="Times New Roman"/>
          <w:sz w:val="24"/>
          <w:szCs w:val="24"/>
        </w:rPr>
        <w:t>5</w:t>
      </w:r>
    </w:p>
    <w:p w14:paraId="32AAFCC4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4AFA845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1D73A54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E58B7E" w14:textId="4B5B80D4" w:rsidR="0071276C" w:rsidRPr="0071276C" w:rsidRDefault="00C70B5D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662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0757">
        <w:rPr>
          <w:rFonts w:ascii="Times New Roman" w:hAnsi="Times New Roman" w:cs="Times New Roman"/>
          <w:b/>
          <w:bCs/>
          <w:sz w:val="24"/>
          <w:szCs w:val="24"/>
        </w:rPr>
        <w:t xml:space="preserve">redna 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>sej</w:t>
      </w:r>
      <w:r w:rsidR="00BC07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 sveta KS Gradišče, ki je potekala </w:t>
      </w:r>
      <w:r w:rsidR="0043662B">
        <w:rPr>
          <w:rFonts w:ascii="Times New Roman" w:hAnsi="Times New Roman" w:cs="Times New Roman"/>
          <w:b/>
          <w:bCs/>
          <w:sz w:val="24"/>
          <w:szCs w:val="24"/>
        </w:rPr>
        <w:t>1.12</w:t>
      </w:r>
      <w:r w:rsidR="00687252" w:rsidRPr="00687252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E37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ob </w:t>
      </w:r>
      <w:r w:rsidR="003D24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1F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>:00 v prostorih KS v</w:t>
      </w:r>
    </w:p>
    <w:p w14:paraId="19255EF5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kulturnem domu na Hribu</w:t>
      </w:r>
    </w:p>
    <w:p w14:paraId="49B88BFC" w14:textId="1D819B3B" w:rsidR="0071276C" w:rsidRPr="0071276C" w:rsidRDefault="0071276C" w:rsidP="00B907C5">
      <w:pPr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Prisotni:</w:t>
      </w:r>
      <w:r w:rsidRPr="0071276C">
        <w:rPr>
          <w:rFonts w:ascii="Times New Roman" w:hAnsi="Times New Roman" w:cs="Times New Roman"/>
          <w:sz w:val="24"/>
          <w:szCs w:val="24"/>
        </w:rPr>
        <w:t xml:space="preserve"> Tanja Gregorič, </w:t>
      </w:r>
      <w:r w:rsidR="005D302D">
        <w:rPr>
          <w:rFonts w:ascii="Times New Roman" w:hAnsi="Times New Roman" w:cs="Times New Roman"/>
          <w:sz w:val="24"/>
          <w:szCs w:val="24"/>
        </w:rPr>
        <w:t xml:space="preserve">Dalibor Antić, </w:t>
      </w:r>
      <w:r w:rsidRPr="0071276C">
        <w:rPr>
          <w:rFonts w:ascii="Times New Roman" w:hAnsi="Times New Roman" w:cs="Times New Roman"/>
          <w:sz w:val="24"/>
          <w:szCs w:val="24"/>
        </w:rPr>
        <w:t>Aljoša Furlan, Denis Gregorič, Danijela Jurkič</w:t>
      </w:r>
      <w:r w:rsidR="0043662B">
        <w:rPr>
          <w:rFonts w:ascii="Times New Roman" w:hAnsi="Times New Roman" w:cs="Times New Roman"/>
          <w:sz w:val="24"/>
          <w:szCs w:val="24"/>
        </w:rPr>
        <w:t xml:space="preserve">, </w:t>
      </w:r>
      <w:r w:rsidR="0043662B" w:rsidRPr="0043662B">
        <w:rPr>
          <w:rFonts w:ascii="Times New Roman" w:hAnsi="Times New Roman" w:cs="Times New Roman"/>
          <w:sz w:val="24"/>
          <w:szCs w:val="24"/>
        </w:rPr>
        <w:t>Agnes Jurkič</w:t>
      </w:r>
      <w:r w:rsidR="00080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F181D" w14:textId="102CE5D4" w:rsidR="0071276C" w:rsidRPr="0071276C" w:rsidRDefault="0071276C" w:rsidP="00B907C5">
      <w:pPr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Upravičeno odsotni člani Sveta krajevne skupnosti Gradišče:</w:t>
      </w:r>
      <w:r w:rsidR="001454CE">
        <w:rPr>
          <w:rFonts w:ascii="Times New Roman" w:hAnsi="Times New Roman" w:cs="Times New Roman"/>
          <w:sz w:val="24"/>
          <w:szCs w:val="24"/>
        </w:rPr>
        <w:t xml:space="preserve"> Žan Marušič</w:t>
      </w:r>
      <w:r w:rsidR="005D302D">
        <w:rPr>
          <w:rFonts w:ascii="Times New Roman" w:hAnsi="Times New Roman" w:cs="Times New Roman"/>
          <w:sz w:val="24"/>
          <w:szCs w:val="24"/>
        </w:rPr>
        <w:t>.</w:t>
      </w:r>
    </w:p>
    <w:p w14:paraId="595145FA" w14:textId="165D318B" w:rsidR="0071276C" w:rsidRPr="0071276C" w:rsidRDefault="0071276C" w:rsidP="00B90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Tanja Gregorič, ki je pozdravila navzoče ter predlagala naslednji</w:t>
      </w:r>
    </w:p>
    <w:p w14:paraId="0F470AFE" w14:textId="7B09C3ED" w:rsidR="0071276C" w:rsidRPr="0071276C" w:rsidRDefault="0071276C" w:rsidP="000806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60909387" w14:textId="0CD021D1" w:rsidR="000806FA" w:rsidRPr="000806FA" w:rsidRDefault="0034529F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06FA" w:rsidRPr="000806FA">
        <w:rPr>
          <w:rFonts w:ascii="Times New Roman" w:hAnsi="Times New Roman" w:cs="Times New Roman"/>
          <w:sz w:val="24"/>
          <w:szCs w:val="24"/>
        </w:rPr>
        <w:t>.</w:t>
      </w:r>
      <w:r w:rsidR="000806FA">
        <w:rPr>
          <w:rFonts w:ascii="Times New Roman" w:hAnsi="Times New Roman" w:cs="Times New Roman"/>
          <w:sz w:val="24"/>
          <w:szCs w:val="24"/>
        </w:rPr>
        <w:t xml:space="preserve"> </w:t>
      </w:r>
      <w:r w:rsidR="000806FA" w:rsidRPr="000806FA">
        <w:rPr>
          <w:rFonts w:ascii="Times New Roman" w:hAnsi="Times New Roman" w:cs="Times New Roman"/>
          <w:sz w:val="24"/>
          <w:szCs w:val="24"/>
        </w:rPr>
        <w:t xml:space="preserve">Potrditev zapisnika </w:t>
      </w:r>
      <w:r w:rsidR="00E37F90">
        <w:rPr>
          <w:rFonts w:ascii="Times New Roman" w:hAnsi="Times New Roman" w:cs="Times New Roman"/>
          <w:sz w:val="24"/>
          <w:szCs w:val="24"/>
        </w:rPr>
        <w:t>3</w:t>
      </w:r>
      <w:r w:rsidR="004366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52C">
        <w:rPr>
          <w:rFonts w:ascii="Times New Roman" w:hAnsi="Times New Roman" w:cs="Times New Roman"/>
          <w:sz w:val="24"/>
          <w:szCs w:val="24"/>
        </w:rPr>
        <w:t>red</w:t>
      </w:r>
      <w:r w:rsidR="00E862D7">
        <w:rPr>
          <w:rFonts w:ascii="Times New Roman" w:hAnsi="Times New Roman" w:cs="Times New Roman"/>
          <w:sz w:val="24"/>
          <w:szCs w:val="24"/>
        </w:rPr>
        <w:t xml:space="preserve">ne </w:t>
      </w:r>
      <w:r w:rsidR="009A5111">
        <w:rPr>
          <w:rFonts w:ascii="Times New Roman" w:hAnsi="Times New Roman" w:cs="Times New Roman"/>
          <w:sz w:val="24"/>
          <w:szCs w:val="24"/>
        </w:rPr>
        <w:t>redne</w:t>
      </w:r>
      <w:r>
        <w:rPr>
          <w:rFonts w:ascii="Times New Roman" w:hAnsi="Times New Roman" w:cs="Times New Roman"/>
          <w:sz w:val="24"/>
          <w:szCs w:val="24"/>
        </w:rPr>
        <w:t xml:space="preserve"> seje KS Gradišče, </w:t>
      </w:r>
      <w:r w:rsidRPr="005A03FB">
        <w:rPr>
          <w:rFonts w:ascii="Times New Roman" w:hAnsi="Times New Roman" w:cs="Times New Roman"/>
          <w:sz w:val="24"/>
          <w:szCs w:val="24"/>
        </w:rPr>
        <w:t xml:space="preserve">z dne </w:t>
      </w:r>
      <w:r w:rsidR="0043662B">
        <w:rPr>
          <w:rFonts w:ascii="Times New Roman" w:hAnsi="Times New Roman" w:cs="Times New Roman"/>
          <w:sz w:val="24"/>
          <w:szCs w:val="24"/>
        </w:rPr>
        <w:t>19.11</w:t>
      </w:r>
      <w:r w:rsidR="00A47D27" w:rsidRPr="005A03FB">
        <w:rPr>
          <w:rFonts w:ascii="Times New Roman" w:hAnsi="Times New Roman" w:cs="Times New Roman"/>
          <w:sz w:val="24"/>
          <w:szCs w:val="24"/>
        </w:rPr>
        <w:t>.2025</w:t>
      </w:r>
      <w:r w:rsidR="00ED129C" w:rsidRPr="005A03FB">
        <w:rPr>
          <w:rFonts w:ascii="Times New Roman" w:hAnsi="Times New Roman" w:cs="Times New Roman"/>
          <w:sz w:val="24"/>
          <w:szCs w:val="24"/>
        </w:rPr>
        <w:t>;</w:t>
      </w:r>
    </w:p>
    <w:p w14:paraId="25787C09" w14:textId="4671EC9B" w:rsidR="000806FA" w:rsidRDefault="0034529F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06FA" w:rsidRPr="000806FA">
        <w:rPr>
          <w:rFonts w:ascii="Times New Roman" w:hAnsi="Times New Roman" w:cs="Times New Roman"/>
          <w:sz w:val="24"/>
          <w:szCs w:val="24"/>
        </w:rPr>
        <w:t>.</w:t>
      </w:r>
      <w:r w:rsidR="000806FA">
        <w:rPr>
          <w:rFonts w:ascii="Times New Roman" w:hAnsi="Times New Roman" w:cs="Times New Roman"/>
          <w:sz w:val="24"/>
          <w:szCs w:val="24"/>
        </w:rPr>
        <w:t xml:space="preserve"> </w:t>
      </w:r>
      <w:r w:rsidR="00B040C6">
        <w:rPr>
          <w:rFonts w:ascii="Times New Roman" w:hAnsi="Times New Roman" w:cs="Times New Roman"/>
          <w:sz w:val="24"/>
          <w:szCs w:val="24"/>
        </w:rPr>
        <w:t>Priprava na dogodek »Predbožični koncert« (SAZAS, prijava dogodka, zakuska…)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172859DE" w14:textId="018CDF7C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221FF7">
        <w:rPr>
          <w:rFonts w:ascii="Times New Roman" w:hAnsi="Times New Roman" w:cs="Times New Roman"/>
          <w:sz w:val="24"/>
          <w:szCs w:val="24"/>
        </w:rPr>
        <w:t>Stavba 41 – status ureditve lastništva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08AF8E3A" w14:textId="157218F9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5BFB">
        <w:rPr>
          <w:rFonts w:ascii="Times New Roman" w:hAnsi="Times New Roman" w:cs="Times New Roman"/>
          <w:sz w:val="24"/>
          <w:szCs w:val="24"/>
        </w:rPr>
        <w:t>Status poteka ureditve kanalizacije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3E7AC3A2" w14:textId="53A9BAAC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B040C6">
        <w:rPr>
          <w:rFonts w:ascii="Times New Roman" w:hAnsi="Times New Roman" w:cs="Times New Roman"/>
          <w:sz w:val="24"/>
          <w:szCs w:val="24"/>
        </w:rPr>
        <w:t>Inventura 2025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47D8B183" w14:textId="02FA04D9" w:rsidR="00ED129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221FF7">
        <w:rPr>
          <w:rFonts w:ascii="Times New Roman" w:hAnsi="Times New Roman" w:cs="Times New Roman"/>
          <w:sz w:val="24"/>
          <w:szCs w:val="24"/>
        </w:rPr>
        <w:t>Razno</w:t>
      </w:r>
      <w:r w:rsidR="00B040C6">
        <w:rPr>
          <w:rFonts w:ascii="Times New Roman" w:hAnsi="Times New Roman" w:cs="Times New Roman"/>
          <w:sz w:val="24"/>
          <w:szCs w:val="24"/>
        </w:rPr>
        <w:t>;</w:t>
      </w:r>
    </w:p>
    <w:p w14:paraId="2F49231F" w14:textId="46DCF80B" w:rsidR="000806FA" w:rsidRPr="000806FA" w:rsidRDefault="00B040C6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5049">
        <w:rPr>
          <w:rFonts w:ascii="Times New Roman" w:hAnsi="Times New Roman" w:cs="Times New Roman"/>
          <w:sz w:val="24"/>
          <w:szCs w:val="24"/>
        </w:rPr>
        <w:t xml:space="preserve">. </w:t>
      </w:r>
      <w:r w:rsidR="00221FF7">
        <w:rPr>
          <w:rFonts w:ascii="Times New Roman" w:hAnsi="Times New Roman" w:cs="Times New Roman"/>
          <w:sz w:val="24"/>
          <w:szCs w:val="24"/>
        </w:rPr>
        <w:t>Izplačilo sejnin</w:t>
      </w:r>
    </w:p>
    <w:p w14:paraId="7DF1F5E3" w14:textId="12EB2EAC" w:rsidR="0071276C" w:rsidRDefault="0071276C" w:rsidP="00F37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AD 1</w:t>
      </w:r>
    </w:p>
    <w:p w14:paraId="200B5FFB" w14:textId="4FBB3486" w:rsidR="002C16CC" w:rsidRPr="002C16CC" w:rsidRDefault="002C16CC" w:rsidP="00B7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6CC">
        <w:rPr>
          <w:rFonts w:ascii="Times New Roman" w:hAnsi="Times New Roman" w:cs="Times New Roman"/>
          <w:sz w:val="24"/>
          <w:szCs w:val="24"/>
        </w:rPr>
        <w:t xml:space="preserve">Tanja Gregorič (predsednica) je članom KS povzela zapisnik </w:t>
      </w:r>
      <w:r w:rsidR="00E37F90">
        <w:rPr>
          <w:rFonts w:ascii="Times New Roman" w:hAnsi="Times New Roman" w:cs="Times New Roman"/>
          <w:sz w:val="24"/>
          <w:szCs w:val="24"/>
        </w:rPr>
        <w:t>3</w:t>
      </w:r>
      <w:r w:rsidR="0065157D">
        <w:rPr>
          <w:rFonts w:ascii="Times New Roman" w:hAnsi="Times New Roman" w:cs="Times New Roman"/>
          <w:sz w:val="24"/>
          <w:szCs w:val="24"/>
        </w:rPr>
        <w:t>6</w:t>
      </w:r>
      <w:r w:rsidR="00E37F90">
        <w:rPr>
          <w:rFonts w:ascii="Times New Roman" w:hAnsi="Times New Roman" w:cs="Times New Roman"/>
          <w:sz w:val="24"/>
          <w:szCs w:val="24"/>
        </w:rPr>
        <w:t>.</w:t>
      </w:r>
      <w:r w:rsidRPr="002C16CC">
        <w:rPr>
          <w:rFonts w:ascii="Times New Roman" w:hAnsi="Times New Roman" w:cs="Times New Roman"/>
          <w:sz w:val="24"/>
          <w:szCs w:val="24"/>
        </w:rPr>
        <w:t xml:space="preserve"> redne seje z dne</w:t>
      </w:r>
      <w:r w:rsidR="00F002DD">
        <w:rPr>
          <w:rFonts w:ascii="Times New Roman" w:hAnsi="Times New Roman" w:cs="Times New Roman"/>
          <w:sz w:val="24"/>
          <w:szCs w:val="24"/>
        </w:rPr>
        <w:t xml:space="preserve"> </w:t>
      </w:r>
      <w:r w:rsidR="0065157D">
        <w:rPr>
          <w:rFonts w:ascii="Times New Roman" w:hAnsi="Times New Roman" w:cs="Times New Roman"/>
          <w:b/>
          <w:bCs/>
          <w:sz w:val="24"/>
          <w:szCs w:val="24"/>
        </w:rPr>
        <w:t>19.11</w:t>
      </w:r>
      <w:r w:rsidR="00CD4D1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2C16CC">
        <w:rPr>
          <w:rFonts w:ascii="Times New Roman" w:hAnsi="Times New Roman" w:cs="Times New Roman"/>
          <w:sz w:val="24"/>
          <w:szCs w:val="24"/>
        </w:rPr>
        <w:t>. Na obstoječ zapisnik ni bilo pripomb, zato je bil sprejet sklep:</w:t>
      </w:r>
    </w:p>
    <w:p w14:paraId="113B9076" w14:textId="77679721" w:rsidR="002C16CC" w:rsidRPr="00D26F23" w:rsidRDefault="002C16CC" w:rsidP="00B77F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F23">
        <w:rPr>
          <w:rFonts w:ascii="Times New Roman" w:hAnsi="Times New Roman" w:cs="Times New Roman"/>
          <w:b/>
          <w:bCs/>
          <w:sz w:val="24"/>
          <w:szCs w:val="24"/>
        </w:rPr>
        <w:t xml:space="preserve">Potrdi se zapisnik </w:t>
      </w:r>
      <w:r w:rsidR="00E37F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20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6F23">
        <w:rPr>
          <w:rFonts w:ascii="Times New Roman" w:hAnsi="Times New Roman" w:cs="Times New Roman"/>
          <w:b/>
          <w:bCs/>
          <w:sz w:val="24"/>
          <w:szCs w:val="24"/>
        </w:rPr>
        <w:t xml:space="preserve">.redne seje sveta KS Gradišče z dne </w:t>
      </w:r>
      <w:r w:rsidR="0065157D">
        <w:rPr>
          <w:rFonts w:ascii="Times New Roman" w:hAnsi="Times New Roman" w:cs="Times New Roman"/>
          <w:b/>
          <w:bCs/>
          <w:sz w:val="24"/>
          <w:szCs w:val="24"/>
        </w:rPr>
        <w:t>19.11</w:t>
      </w:r>
      <w:r w:rsidR="00CD4D1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D26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34434C" w14:textId="77777777" w:rsidR="00D26F23" w:rsidRDefault="00D26F23" w:rsidP="00D26F2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0DF555C" w14:textId="77777777" w:rsidR="008E2087" w:rsidRDefault="0028223E" w:rsidP="008E20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 sveta KS se pogovarjamo o pripravah na P</w:t>
      </w:r>
      <w:r w:rsidR="0065157D" w:rsidRPr="0065157D">
        <w:rPr>
          <w:rFonts w:ascii="Times New Roman" w:hAnsi="Times New Roman" w:cs="Times New Roman"/>
          <w:sz w:val="24"/>
          <w:szCs w:val="24"/>
        </w:rPr>
        <w:t>redbožični koncert</w:t>
      </w:r>
      <w:r>
        <w:rPr>
          <w:rFonts w:ascii="Times New Roman" w:hAnsi="Times New Roman" w:cs="Times New Roman"/>
          <w:sz w:val="24"/>
          <w:szCs w:val="24"/>
        </w:rPr>
        <w:t xml:space="preserve">, ki bo organiziran v petek 12.12.2025. Nastopali bodo Prvačka pleh muzika in Reunion vokalni ansambel. </w:t>
      </w:r>
    </w:p>
    <w:p w14:paraId="203692A4" w14:textId="63A3C4C5" w:rsidR="00283BA2" w:rsidRDefault="0028223E" w:rsidP="008E20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Pripraviti je potrebno pogostitev</w:t>
      </w:r>
      <w:r w:rsidR="008E2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sice</w:t>
      </w:r>
      <w:r w:rsidR="00283BA2">
        <w:rPr>
          <w:rFonts w:ascii="Times New Roman" w:hAnsi="Times New Roman" w:cs="Times New Roman"/>
          <w:sz w:val="24"/>
          <w:szCs w:val="24"/>
        </w:rPr>
        <w:t>r g</w:t>
      </w:r>
      <w:r>
        <w:rPr>
          <w:rFonts w:ascii="Times New Roman" w:hAnsi="Times New Roman" w:cs="Times New Roman"/>
          <w:sz w:val="24"/>
          <w:szCs w:val="24"/>
        </w:rPr>
        <w:t>olaž ali narezk</w:t>
      </w:r>
      <w:r w:rsidR="00283BA2">
        <w:rPr>
          <w:rFonts w:ascii="Times New Roman" w:hAnsi="Times New Roman" w:cs="Times New Roman"/>
          <w:sz w:val="24"/>
          <w:szCs w:val="24"/>
        </w:rPr>
        <w:t>e</w:t>
      </w:r>
      <w:r w:rsidR="008E2087">
        <w:rPr>
          <w:rFonts w:ascii="Times New Roman" w:hAnsi="Times New Roman" w:cs="Times New Roman"/>
          <w:sz w:val="24"/>
          <w:szCs w:val="24"/>
        </w:rPr>
        <w:t>. Z</w:t>
      </w:r>
      <w:r w:rsidR="00283BA2">
        <w:rPr>
          <w:rFonts w:ascii="Times New Roman" w:hAnsi="Times New Roman" w:cs="Times New Roman"/>
          <w:sz w:val="24"/>
          <w:szCs w:val="24"/>
        </w:rPr>
        <w:t xml:space="preserve">a pripravo se </w:t>
      </w:r>
      <w:r>
        <w:rPr>
          <w:rFonts w:ascii="Times New Roman" w:hAnsi="Times New Roman" w:cs="Times New Roman"/>
          <w:sz w:val="24"/>
          <w:szCs w:val="24"/>
        </w:rPr>
        <w:t xml:space="preserve">kontaktira </w:t>
      </w:r>
      <w:r w:rsidR="00AB75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om ostarelih pod Gradiščem in OŠ Dornberk ter  </w:t>
      </w:r>
      <w:r w:rsidR="00283BA2">
        <w:rPr>
          <w:rFonts w:ascii="Times New Roman" w:hAnsi="Times New Roman" w:cs="Times New Roman"/>
          <w:sz w:val="24"/>
          <w:szCs w:val="24"/>
        </w:rPr>
        <w:t xml:space="preserve">g.Cotiča, </w:t>
      </w:r>
      <w:r w:rsidR="008E2087">
        <w:rPr>
          <w:rFonts w:ascii="Times New Roman" w:hAnsi="Times New Roman" w:cs="Times New Roman"/>
          <w:sz w:val="24"/>
          <w:szCs w:val="24"/>
        </w:rPr>
        <w:t xml:space="preserve">pripravi se </w:t>
      </w:r>
      <w:r w:rsidR="00283B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uhano vino</w:t>
      </w:r>
      <w:r w:rsidR="00283BA2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="008E20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čaj</w:t>
      </w:r>
      <w:r w:rsidR="00283BA2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ruh</w:t>
      </w:r>
      <w:r w:rsidR="00283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panet</w:t>
      </w:r>
      <w:r w:rsidR="008E208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one.</w:t>
      </w:r>
      <w:r w:rsidR="00283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8BA61" w14:textId="04AE7081" w:rsidR="0028223E" w:rsidRPr="00AB75E8" w:rsidRDefault="00AB75E8" w:rsidP="008E20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Dogodek se bo promoviral preko socialnih omrežij, in po možnosti plakat vokalnega ansambla Reunion</w:t>
      </w:r>
      <w:r w:rsidR="008E2087">
        <w:rPr>
          <w:rFonts w:ascii="Times New Roman" w:hAnsi="Times New Roman" w:cs="Times New Roman"/>
          <w:sz w:val="24"/>
          <w:szCs w:val="24"/>
        </w:rPr>
        <w:t>, Prvačke Pleh muzike in Go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CA834" w14:textId="0B9C99FC" w:rsidR="00513CD7" w:rsidRDefault="00EA26DF" w:rsidP="00F769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6DF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D26F2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2C522A4" w14:textId="65D808D1" w:rsidR="00DA15E6" w:rsidRDefault="00BC1BEF" w:rsidP="008E20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nadaljevanju se člani KS pogovarjamo o statusu ureditve lastništva stavbe 41. </w:t>
      </w:r>
      <w:r w:rsidR="00C815C8">
        <w:rPr>
          <w:rFonts w:ascii="Times New Roman" w:hAnsi="Times New Roman" w:cs="Times New Roman"/>
          <w:sz w:val="24"/>
          <w:szCs w:val="24"/>
        </w:rPr>
        <w:t xml:space="preserve">Predsednica KS je povedala, da se v pogovoru </w:t>
      </w:r>
      <w:r w:rsidR="008E2087">
        <w:rPr>
          <w:rFonts w:ascii="Times New Roman" w:hAnsi="Times New Roman" w:cs="Times New Roman"/>
          <w:sz w:val="24"/>
          <w:szCs w:val="24"/>
        </w:rPr>
        <w:t xml:space="preserve">s podžupanom Marko Tribušonom </w:t>
      </w:r>
      <w:r w:rsidR="00C815C8">
        <w:rPr>
          <w:rFonts w:ascii="Times New Roman" w:hAnsi="Times New Roman" w:cs="Times New Roman"/>
          <w:sz w:val="24"/>
          <w:szCs w:val="24"/>
        </w:rPr>
        <w:t>ni strinjala s predlogom glede odprodaje deleža ki ga ima KS v stavbi 41. Znova je izpostavila bojazen, da se bo v tem primeru naredilo v stavbi dodatna stanovanja in dodatno obremenilo samo stavbo kot tudi okolico le te. Izpostavila je tudi bojazen glede varnosti stanovalcev te stavbe.</w:t>
      </w:r>
      <w:r w:rsidR="009B0ED7">
        <w:rPr>
          <w:rFonts w:ascii="Times New Roman" w:hAnsi="Times New Roman" w:cs="Times New Roman"/>
          <w:sz w:val="24"/>
          <w:szCs w:val="24"/>
        </w:rPr>
        <w:t xml:space="preserve"> Člani sveta KS se pogovarjamo, da je potrebno stavbo 41 označiti z varnostnimi napisi, da je stavba nevarna za zadrževanje v njeni bližini in bivanje v njej. Potrebno je kontaktirati g.Andreja Biagga, da se to izvede.</w:t>
      </w:r>
    </w:p>
    <w:p w14:paraId="5FD914F6" w14:textId="04C320DF" w:rsidR="009B0ED7" w:rsidRPr="009B0ED7" w:rsidRDefault="009B0ED7" w:rsidP="008E2087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ED7">
        <w:rPr>
          <w:rFonts w:ascii="Times New Roman" w:hAnsi="Times New Roman" w:cs="Times New Roman"/>
          <w:b/>
          <w:bCs/>
          <w:sz w:val="24"/>
          <w:szCs w:val="24"/>
        </w:rPr>
        <w:t xml:space="preserve">SKLEP: </w:t>
      </w:r>
      <w:r w:rsidR="00283BA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B0ED7">
        <w:rPr>
          <w:rFonts w:ascii="Times New Roman" w:hAnsi="Times New Roman" w:cs="Times New Roman"/>
          <w:b/>
          <w:bCs/>
          <w:sz w:val="24"/>
          <w:szCs w:val="24"/>
        </w:rPr>
        <w:t>a podlagi strokovnega statičnega poročila, je svet KS mnenja, da se stavba 41 izseli ter okoli te stavbe postavi zaščitna mreža z opozorilnimi napisi.</w:t>
      </w:r>
    </w:p>
    <w:p w14:paraId="0DD5000E" w14:textId="30D26962" w:rsidR="001366D4" w:rsidRDefault="001366D4" w:rsidP="001366D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4</w:t>
      </w:r>
    </w:p>
    <w:p w14:paraId="4C1854FB" w14:textId="77777777" w:rsidR="00A7416F" w:rsidRDefault="004945D6" w:rsidP="0076049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 sveta KS se pogovarjamo o poteku projekta ureditve kanalizacije v vasi.</w:t>
      </w:r>
      <w:r w:rsidR="00A7416F">
        <w:rPr>
          <w:rFonts w:ascii="Times New Roman" w:hAnsi="Times New Roman" w:cs="Times New Roman"/>
          <w:sz w:val="24"/>
          <w:szCs w:val="24"/>
        </w:rPr>
        <w:t xml:space="preserve"> Še vedno potekajo usklajevanja, kako izvesti menjavo poškodovanih meteornih cevi od hišne št.58 v smeri proti Oševljeku. Izvajalci nočejo delati pod brežino, zaradi bojazni udrtja materiala.</w:t>
      </w:r>
    </w:p>
    <w:p w14:paraId="4772061F" w14:textId="2CDBA60F" w:rsidR="009A504A" w:rsidRDefault="00A7416F" w:rsidP="0076049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naslednjih dneh naj bi se na grobo asfaltiralo iz Drvišč, v smeri proti cerkvi, v smeri hišne št. 67, ulica pod hišno št.</w:t>
      </w:r>
      <w:r w:rsidR="00494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80, ter nad garažo, ki pripada hišni št.80.</w:t>
      </w:r>
    </w:p>
    <w:p w14:paraId="66705488" w14:textId="60384379" w:rsidR="00A7416F" w:rsidRDefault="00A7416F" w:rsidP="0076049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30.11.2025, je bil sklican sestanek z izvajalci, podpredsednikom KS, projektantom ter MONG. Izvajalca sta izrazila nejevoljo, glede slabega sodelovanja s strani projektanta in MONG, saj so težko dosegljivi in neodzivni.</w:t>
      </w:r>
    </w:p>
    <w:p w14:paraId="35DDA9C8" w14:textId="328C33FA" w:rsidR="001366D4" w:rsidRPr="001366D4" w:rsidRDefault="001366D4" w:rsidP="001366D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5</w:t>
      </w:r>
    </w:p>
    <w:p w14:paraId="778DDBCF" w14:textId="77777777" w:rsidR="008E2087" w:rsidRDefault="00534EE1" w:rsidP="00534EE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 sveta KS se </w:t>
      </w:r>
      <w:r w:rsidR="00752488">
        <w:rPr>
          <w:rFonts w:ascii="Times New Roman" w:hAnsi="Times New Roman" w:cs="Times New Roman"/>
          <w:sz w:val="24"/>
          <w:szCs w:val="24"/>
        </w:rPr>
        <w:t>dogovorimo glede izvedbe</w:t>
      </w:r>
      <w:r w:rsidR="00410788" w:rsidRPr="00410788">
        <w:t xml:space="preserve"> </w:t>
      </w:r>
      <w:r w:rsidR="00410788" w:rsidRPr="00410788">
        <w:rPr>
          <w:rFonts w:ascii="Times New Roman" w:hAnsi="Times New Roman" w:cs="Times New Roman"/>
          <w:sz w:val="24"/>
          <w:szCs w:val="24"/>
        </w:rPr>
        <w:t>Inventur</w:t>
      </w:r>
      <w:r w:rsidR="00752488">
        <w:rPr>
          <w:rFonts w:ascii="Times New Roman" w:hAnsi="Times New Roman" w:cs="Times New Roman"/>
          <w:sz w:val="24"/>
          <w:szCs w:val="24"/>
        </w:rPr>
        <w:t>e za leto</w:t>
      </w:r>
      <w:r w:rsidR="00410788" w:rsidRPr="00410788">
        <w:rPr>
          <w:rFonts w:ascii="Times New Roman" w:hAnsi="Times New Roman" w:cs="Times New Roman"/>
          <w:sz w:val="24"/>
          <w:szCs w:val="24"/>
        </w:rPr>
        <w:t xml:space="preserve"> 2025</w:t>
      </w:r>
      <w:r w:rsidR="00752488">
        <w:rPr>
          <w:rFonts w:ascii="Times New Roman" w:hAnsi="Times New Roman" w:cs="Times New Roman"/>
          <w:sz w:val="24"/>
          <w:szCs w:val="24"/>
        </w:rPr>
        <w:t>.</w:t>
      </w:r>
      <w:r w:rsidR="00A230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84E0E" w14:textId="71F6FC8F" w:rsidR="00534EE1" w:rsidRPr="008E2087" w:rsidRDefault="008E2087" w:rsidP="00534EE1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087">
        <w:rPr>
          <w:rFonts w:ascii="Times New Roman" w:hAnsi="Times New Roman" w:cs="Times New Roman"/>
          <w:b/>
          <w:bCs/>
          <w:sz w:val="24"/>
          <w:szCs w:val="24"/>
        </w:rPr>
        <w:t xml:space="preserve">Sklep: Doliči se predsednika inventurne komisije, ki bo </w:t>
      </w:r>
      <w:r w:rsidR="00A2300F" w:rsidRPr="008E2087">
        <w:rPr>
          <w:rFonts w:ascii="Times New Roman" w:hAnsi="Times New Roman" w:cs="Times New Roman"/>
          <w:b/>
          <w:bCs/>
          <w:sz w:val="24"/>
          <w:szCs w:val="24"/>
        </w:rPr>
        <w:t>Dalior Antić</w:t>
      </w:r>
      <w:r w:rsidRPr="008E2087">
        <w:rPr>
          <w:rFonts w:ascii="Times New Roman" w:hAnsi="Times New Roman" w:cs="Times New Roman"/>
          <w:b/>
          <w:bCs/>
          <w:sz w:val="24"/>
          <w:szCs w:val="24"/>
        </w:rPr>
        <w:t xml:space="preserve"> , ter člana inventurne komisije </w:t>
      </w:r>
      <w:r w:rsidR="00A2300F" w:rsidRPr="008E2087">
        <w:rPr>
          <w:rFonts w:ascii="Times New Roman" w:hAnsi="Times New Roman" w:cs="Times New Roman"/>
          <w:b/>
          <w:bCs/>
          <w:sz w:val="24"/>
          <w:szCs w:val="24"/>
        </w:rPr>
        <w:t>Denis</w:t>
      </w:r>
      <w:r w:rsidRPr="008E2087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A2300F" w:rsidRPr="008E2087">
        <w:rPr>
          <w:rFonts w:ascii="Times New Roman" w:hAnsi="Times New Roman" w:cs="Times New Roman"/>
          <w:b/>
          <w:bCs/>
          <w:sz w:val="24"/>
          <w:szCs w:val="24"/>
        </w:rPr>
        <w:t xml:space="preserve"> Gregorič in Danijel</w:t>
      </w:r>
      <w:r w:rsidRPr="008E20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2300F" w:rsidRPr="008E2087">
        <w:rPr>
          <w:rFonts w:ascii="Times New Roman" w:hAnsi="Times New Roman" w:cs="Times New Roman"/>
          <w:b/>
          <w:bCs/>
          <w:sz w:val="24"/>
          <w:szCs w:val="24"/>
        </w:rPr>
        <w:t xml:space="preserve"> Jurkič.</w:t>
      </w:r>
    </w:p>
    <w:p w14:paraId="2FC6A592" w14:textId="5BEF8524" w:rsidR="001366D4" w:rsidRPr="00690157" w:rsidRDefault="001366D4" w:rsidP="008E2087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157">
        <w:rPr>
          <w:rFonts w:ascii="Times New Roman" w:hAnsi="Times New Roman" w:cs="Times New Roman"/>
          <w:b/>
          <w:bCs/>
          <w:sz w:val="24"/>
          <w:szCs w:val="24"/>
        </w:rPr>
        <w:t>AD 6</w:t>
      </w:r>
    </w:p>
    <w:p w14:paraId="023D2FE7" w14:textId="5855DE2D" w:rsidR="00410788" w:rsidRDefault="00763B4B" w:rsidP="008E20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nadaljevanju se člani sveta KS pogovarjamo še o:</w:t>
      </w:r>
    </w:p>
    <w:p w14:paraId="3DC87574" w14:textId="1272CC62" w:rsidR="00763B4B" w:rsidRDefault="00763B4B" w:rsidP="008E2087">
      <w:pPr>
        <w:pStyle w:val="Odstavekseznama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Pridobiti ustno soglasje hišnih št. 26, 27 in 70</w:t>
      </w:r>
      <w:r w:rsidR="00283BA2">
        <w:rPr>
          <w:rFonts w:ascii="Times New Roman" w:hAnsi="Times New Roman" w:cs="Times New Roman"/>
          <w:sz w:val="24"/>
          <w:szCs w:val="24"/>
        </w:rPr>
        <w:t xml:space="preserve"> za potrebe določitve ležečih policajev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5F0695" w14:textId="47DB640B" w:rsidR="00763B4B" w:rsidRDefault="00763B4B" w:rsidP="008E2087">
      <w:pPr>
        <w:pStyle w:val="Odstavekseznama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766607"/>
      <w:r>
        <w:rPr>
          <w:rFonts w:ascii="Times New Roman" w:hAnsi="Times New Roman" w:cs="Times New Roman"/>
          <w:sz w:val="24"/>
          <w:szCs w:val="24"/>
        </w:rPr>
        <w:lastRenderedPageBreak/>
        <w:t xml:space="preserve">Podpredsednik KS </w:t>
      </w:r>
      <w:bookmarkEnd w:id="0"/>
      <w:r>
        <w:rPr>
          <w:rFonts w:ascii="Times New Roman" w:hAnsi="Times New Roman" w:cs="Times New Roman"/>
          <w:sz w:val="24"/>
          <w:szCs w:val="24"/>
        </w:rPr>
        <w:t>in izvajalec elektroinštalacij v dvorani na Hribu sta preverila novo vezavo, ki sedaj deluje;</w:t>
      </w:r>
    </w:p>
    <w:p w14:paraId="4D6D3632" w14:textId="64E63FA6" w:rsidR="00763B4B" w:rsidRDefault="00763B4B" w:rsidP="008E2087">
      <w:pPr>
        <w:pStyle w:val="Odstavekseznama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Pridobiti tri ponudbe za izvedbo sanacije kleti pod dvorano na Hribu;</w:t>
      </w:r>
    </w:p>
    <w:p w14:paraId="1287675C" w14:textId="4D88C0BC" w:rsidR="00763B4B" w:rsidRDefault="00763B4B" w:rsidP="008E2087">
      <w:pPr>
        <w:pStyle w:val="Odstavekseznama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Podpredsednik KS bo nabavil dodatne novoletne lučke in jih postavil na pročelje dvorane na Hribu;</w:t>
      </w:r>
    </w:p>
    <w:p w14:paraId="291B1A70" w14:textId="13D55332" w:rsidR="0000775B" w:rsidRPr="00763B4B" w:rsidRDefault="0000775B" w:rsidP="008E2087">
      <w:pPr>
        <w:pStyle w:val="Odstavekseznama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Natisniti pogodbe za oddajo dvorane ter jih podpisati in žigosati.</w:t>
      </w:r>
    </w:p>
    <w:p w14:paraId="22F67B83" w14:textId="60FA6D3A" w:rsidR="001366D4" w:rsidRPr="00323BE7" w:rsidRDefault="001366D4" w:rsidP="004A4C15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7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1078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4B88096" w14:textId="74D4E700" w:rsidR="00E942AB" w:rsidRPr="00E942AB" w:rsidRDefault="00E942AB" w:rsidP="00B7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AB">
        <w:rPr>
          <w:rFonts w:ascii="Times New Roman" w:hAnsi="Times New Roman" w:cs="Times New Roman"/>
          <w:sz w:val="24"/>
          <w:szCs w:val="24"/>
        </w:rPr>
        <w:t>Tanja Gregorič je na glasovanje podala predlog glede izplačila sejnine za to sejo.</w:t>
      </w:r>
      <w:r w:rsidR="0045672E">
        <w:rPr>
          <w:rFonts w:ascii="Times New Roman" w:hAnsi="Times New Roman" w:cs="Times New Roman"/>
          <w:sz w:val="24"/>
          <w:szCs w:val="24"/>
        </w:rPr>
        <w:t xml:space="preserve"> </w:t>
      </w:r>
      <w:r w:rsidRPr="00E942AB">
        <w:rPr>
          <w:rFonts w:ascii="Times New Roman" w:hAnsi="Times New Roman" w:cs="Times New Roman"/>
          <w:sz w:val="24"/>
          <w:szCs w:val="24"/>
        </w:rPr>
        <w:t>Člani sveta KS Gradišče so soglasno sprejeli naslednji sklep:</w:t>
      </w:r>
    </w:p>
    <w:p w14:paraId="73BA53F5" w14:textId="0529AE7F" w:rsidR="00597596" w:rsidRPr="007812AB" w:rsidRDefault="00E942AB" w:rsidP="00B77F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2AB">
        <w:rPr>
          <w:rFonts w:ascii="Times New Roman" w:hAnsi="Times New Roman" w:cs="Times New Roman"/>
          <w:b/>
          <w:bCs/>
          <w:sz w:val="24"/>
          <w:szCs w:val="24"/>
        </w:rPr>
        <w:t>Predsednici, podpredsedniku in ostalim članom sveta KS Gradišče, ki so se udeležili te seje, se izplača sejnina.</w:t>
      </w:r>
    </w:p>
    <w:p w14:paraId="1023C03F" w14:textId="4648E0AA" w:rsidR="0071276C" w:rsidRPr="0071276C" w:rsidRDefault="0071276C" w:rsidP="00B77F3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 xml:space="preserve">Seja je bila zaključena ob </w:t>
      </w:r>
      <w:r w:rsidR="007E7602">
        <w:rPr>
          <w:rFonts w:ascii="Times New Roman" w:hAnsi="Times New Roman" w:cs="Times New Roman"/>
          <w:sz w:val="24"/>
          <w:szCs w:val="24"/>
        </w:rPr>
        <w:t>21:00h</w:t>
      </w:r>
      <w:r w:rsidRPr="0071276C">
        <w:rPr>
          <w:rFonts w:ascii="Times New Roman" w:hAnsi="Times New Roman" w:cs="Times New Roman"/>
          <w:sz w:val="24"/>
          <w:szCs w:val="24"/>
        </w:rPr>
        <w:t>.</w:t>
      </w:r>
    </w:p>
    <w:p w14:paraId="4692E15E" w14:textId="77777777" w:rsidR="0071276C" w:rsidRPr="0071276C" w:rsidRDefault="0071276C" w:rsidP="00B77F3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Sejo je vodila Tanja Gregorič.</w:t>
      </w:r>
    </w:p>
    <w:p w14:paraId="0BDC9AA2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3FDA532" w14:textId="77777777" w:rsidR="008F0333" w:rsidRPr="0071276C" w:rsidRDefault="0071276C" w:rsidP="008F0333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Zapisala:</w:t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8F0333" w:rsidRPr="0071276C">
        <w:rPr>
          <w:rFonts w:ascii="Times New Roman" w:hAnsi="Times New Roman" w:cs="Times New Roman"/>
          <w:sz w:val="24"/>
          <w:szCs w:val="24"/>
        </w:rPr>
        <w:t>Predsednica sveta KS Gradišče</w:t>
      </w:r>
    </w:p>
    <w:p w14:paraId="55DD7484" w14:textId="7769CBBD" w:rsidR="009A3DCF" w:rsidRPr="0071276C" w:rsidRDefault="0071276C" w:rsidP="008F0333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Danijela Jurkič</w:t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Pr="0071276C">
        <w:rPr>
          <w:rFonts w:ascii="Times New Roman" w:hAnsi="Times New Roman" w:cs="Times New Roman"/>
          <w:sz w:val="24"/>
          <w:szCs w:val="24"/>
        </w:rPr>
        <w:t>Tanja Gregorič</w:t>
      </w:r>
    </w:p>
    <w:sectPr w:rsidR="009A3DCF" w:rsidRPr="0071276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5599" w14:textId="77777777" w:rsidR="00234216" w:rsidRDefault="00234216" w:rsidP="00C7220B">
      <w:pPr>
        <w:spacing w:after="0" w:line="240" w:lineRule="auto"/>
      </w:pPr>
      <w:r>
        <w:separator/>
      </w:r>
    </w:p>
  </w:endnote>
  <w:endnote w:type="continuationSeparator" w:id="0">
    <w:p w14:paraId="5E4FEAF5" w14:textId="77777777" w:rsidR="00234216" w:rsidRDefault="00234216" w:rsidP="00C7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3BC0" w14:textId="27C976EF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46F69" wp14:editId="6D7A1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Polje z besedilom 2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40275" w14:textId="32AF2E07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2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MAHLE internal (CL2)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6F6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MAHLE internal (CL2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40275" w14:textId="32AF2E07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22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MAHLE internal (CL2)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F48A" w14:textId="5802347F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A4D449" wp14:editId="3741694A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Polje z besedilom 3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3897B" w14:textId="205E244E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2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MAHLE internal (CL2)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4D449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MAHLE internal (CL2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23897B" w14:textId="205E244E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22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MAHLE internal (CL2)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FCAC" w14:textId="03CC1F07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F135A" wp14:editId="791DF2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Polje z besedilom 1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F7EE8" w14:textId="5BA42F38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2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MAHLE internal (CL2)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F135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MAHLE internal (CL2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AF7EE8" w14:textId="5BA42F38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22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MAHLE internal (CL2)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6552" w14:textId="77777777" w:rsidR="00234216" w:rsidRDefault="00234216" w:rsidP="00C7220B">
      <w:pPr>
        <w:spacing w:after="0" w:line="240" w:lineRule="auto"/>
      </w:pPr>
      <w:r>
        <w:separator/>
      </w:r>
    </w:p>
  </w:footnote>
  <w:footnote w:type="continuationSeparator" w:id="0">
    <w:p w14:paraId="2E47C243" w14:textId="77777777" w:rsidR="00234216" w:rsidRDefault="00234216" w:rsidP="00C7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99"/>
    <w:multiLevelType w:val="hybridMultilevel"/>
    <w:tmpl w:val="E61421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4A0"/>
    <w:multiLevelType w:val="hybridMultilevel"/>
    <w:tmpl w:val="5B229A3C"/>
    <w:lvl w:ilvl="0" w:tplc="32A0AC7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4219"/>
    <w:multiLevelType w:val="hybridMultilevel"/>
    <w:tmpl w:val="F528930A"/>
    <w:lvl w:ilvl="0" w:tplc="C33A3B6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61"/>
    <w:multiLevelType w:val="hybridMultilevel"/>
    <w:tmpl w:val="241A79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5E45"/>
    <w:multiLevelType w:val="hybridMultilevel"/>
    <w:tmpl w:val="BC06C97C"/>
    <w:lvl w:ilvl="0" w:tplc="C4A817C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1362"/>
    <w:multiLevelType w:val="hybridMultilevel"/>
    <w:tmpl w:val="2C5C4BB8"/>
    <w:lvl w:ilvl="0" w:tplc="13A02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3138"/>
    <w:multiLevelType w:val="hybridMultilevel"/>
    <w:tmpl w:val="0BE4899E"/>
    <w:lvl w:ilvl="0" w:tplc="DDD035D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51F3"/>
    <w:multiLevelType w:val="hybridMultilevel"/>
    <w:tmpl w:val="343C27A0"/>
    <w:lvl w:ilvl="0" w:tplc="E61688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0A4"/>
    <w:multiLevelType w:val="hybridMultilevel"/>
    <w:tmpl w:val="E7BE20AE"/>
    <w:lvl w:ilvl="0" w:tplc="722EAA8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F3831"/>
    <w:multiLevelType w:val="hybridMultilevel"/>
    <w:tmpl w:val="471A07A8"/>
    <w:lvl w:ilvl="0" w:tplc="8340D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0188"/>
    <w:multiLevelType w:val="hybridMultilevel"/>
    <w:tmpl w:val="7214F38C"/>
    <w:lvl w:ilvl="0" w:tplc="1B92F5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17F4E"/>
    <w:multiLevelType w:val="hybridMultilevel"/>
    <w:tmpl w:val="EA6AA7D2"/>
    <w:lvl w:ilvl="0" w:tplc="A0F8F5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18F3"/>
    <w:multiLevelType w:val="hybridMultilevel"/>
    <w:tmpl w:val="8684EAD0"/>
    <w:lvl w:ilvl="0" w:tplc="A808ED1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A6693"/>
    <w:multiLevelType w:val="hybridMultilevel"/>
    <w:tmpl w:val="E7C63E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FD2"/>
    <w:multiLevelType w:val="hybridMultilevel"/>
    <w:tmpl w:val="BFC6B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3A6B"/>
    <w:multiLevelType w:val="hybridMultilevel"/>
    <w:tmpl w:val="651686E2"/>
    <w:lvl w:ilvl="0" w:tplc="D8EEA5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0226"/>
    <w:multiLevelType w:val="hybridMultilevel"/>
    <w:tmpl w:val="BCC8F752"/>
    <w:lvl w:ilvl="0" w:tplc="64D26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31713"/>
    <w:multiLevelType w:val="hybridMultilevel"/>
    <w:tmpl w:val="F2F8A668"/>
    <w:lvl w:ilvl="0" w:tplc="CAA238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A300D"/>
    <w:multiLevelType w:val="hybridMultilevel"/>
    <w:tmpl w:val="1CDA16B6"/>
    <w:lvl w:ilvl="0" w:tplc="E9089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E53A8"/>
    <w:multiLevelType w:val="hybridMultilevel"/>
    <w:tmpl w:val="D76E1504"/>
    <w:lvl w:ilvl="0" w:tplc="22AC8C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C447D"/>
    <w:multiLevelType w:val="hybridMultilevel"/>
    <w:tmpl w:val="5E00A0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292C"/>
    <w:multiLevelType w:val="hybridMultilevel"/>
    <w:tmpl w:val="F1E215FE"/>
    <w:lvl w:ilvl="0" w:tplc="F7EA56D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7FA1"/>
    <w:multiLevelType w:val="hybridMultilevel"/>
    <w:tmpl w:val="79F64A06"/>
    <w:lvl w:ilvl="0" w:tplc="16C2531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44778"/>
    <w:multiLevelType w:val="hybridMultilevel"/>
    <w:tmpl w:val="5D504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354C5"/>
    <w:multiLevelType w:val="hybridMultilevel"/>
    <w:tmpl w:val="99ACE49A"/>
    <w:lvl w:ilvl="0" w:tplc="C0ECC9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84CE3"/>
    <w:multiLevelType w:val="hybridMultilevel"/>
    <w:tmpl w:val="10EC7E34"/>
    <w:lvl w:ilvl="0" w:tplc="0424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7EC62D5"/>
    <w:multiLevelType w:val="hybridMultilevel"/>
    <w:tmpl w:val="2DBA9084"/>
    <w:lvl w:ilvl="0" w:tplc="DE12E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8658BC"/>
    <w:multiLevelType w:val="hybridMultilevel"/>
    <w:tmpl w:val="C8A6289C"/>
    <w:lvl w:ilvl="0" w:tplc="FD927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47254">
    <w:abstractNumId w:val="15"/>
  </w:num>
  <w:num w:numId="2" w16cid:durableId="400451483">
    <w:abstractNumId w:val="21"/>
  </w:num>
  <w:num w:numId="3" w16cid:durableId="1247614592">
    <w:abstractNumId w:val="25"/>
  </w:num>
  <w:num w:numId="4" w16cid:durableId="2054957714">
    <w:abstractNumId w:val="26"/>
  </w:num>
  <w:num w:numId="5" w16cid:durableId="471213926">
    <w:abstractNumId w:val="23"/>
  </w:num>
  <w:num w:numId="6" w16cid:durableId="666329857">
    <w:abstractNumId w:val="14"/>
  </w:num>
  <w:num w:numId="7" w16cid:durableId="856651455">
    <w:abstractNumId w:val="13"/>
  </w:num>
  <w:num w:numId="8" w16cid:durableId="691998589">
    <w:abstractNumId w:val="0"/>
  </w:num>
  <w:num w:numId="9" w16cid:durableId="516968048">
    <w:abstractNumId w:val="20"/>
  </w:num>
  <w:num w:numId="10" w16cid:durableId="1416245421">
    <w:abstractNumId w:val="3"/>
  </w:num>
  <w:num w:numId="11" w16cid:durableId="304510280">
    <w:abstractNumId w:val="22"/>
  </w:num>
  <w:num w:numId="12" w16cid:durableId="2015378702">
    <w:abstractNumId w:val="18"/>
  </w:num>
  <w:num w:numId="13" w16cid:durableId="2128505662">
    <w:abstractNumId w:val="6"/>
  </w:num>
  <w:num w:numId="14" w16cid:durableId="1398288577">
    <w:abstractNumId w:val="19"/>
  </w:num>
  <w:num w:numId="15" w16cid:durableId="546647576">
    <w:abstractNumId w:val="1"/>
  </w:num>
  <w:num w:numId="16" w16cid:durableId="922688802">
    <w:abstractNumId w:val="4"/>
  </w:num>
  <w:num w:numId="17" w16cid:durableId="1971477426">
    <w:abstractNumId w:val="10"/>
  </w:num>
  <w:num w:numId="18" w16cid:durableId="1849246284">
    <w:abstractNumId w:val="16"/>
  </w:num>
  <w:num w:numId="19" w16cid:durableId="42491254">
    <w:abstractNumId w:val="9"/>
  </w:num>
  <w:num w:numId="20" w16cid:durableId="642200880">
    <w:abstractNumId w:val="8"/>
  </w:num>
  <w:num w:numId="21" w16cid:durableId="982808188">
    <w:abstractNumId w:val="12"/>
  </w:num>
  <w:num w:numId="22" w16cid:durableId="1929582446">
    <w:abstractNumId w:val="5"/>
  </w:num>
  <w:num w:numId="23" w16cid:durableId="1152405054">
    <w:abstractNumId w:val="2"/>
  </w:num>
  <w:num w:numId="24" w16cid:durableId="756440439">
    <w:abstractNumId w:val="24"/>
  </w:num>
  <w:num w:numId="25" w16cid:durableId="425544264">
    <w:abstractNumId w:val="27"/>
  </w:num>
  <w:num w:numId="26" w16cid:durableId="713116008">
    <w:abstractNumId w:val="11"/>
  </w:num>
  <w:num w:numId="27" w16cid:durableId="1506168966">
    <w:abstractNumId w:val="7"/>
  </w:num>
  <w:num w:numId="28" w16cid:durableId="576138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6C"/>
    <w:rsid w:val="0000014E"/>
    <w:rsid w:val="00003E06"/>
    <w:rsid w:val="0000775B"/>
    <w:rsid w:val="00014B6F"/>
    <w:rsid w:val="0002510F"/>
    <w:rsid w:val="000369B3"/>
    <w:rsid w:val="000401FF"/>
    <w:rsid w:val="0004522B"/>
    <w:rsid w:val="00060700"/>
    <w:rsid w:val="00060FE4"/>
    <w:rsid w:val="000635B2"/>
    <w:rsid w:val="00067863"/>
    <w:rsid w:val="00071DB8"/>
    <w:rsid w:val="00073026"/>
    <w:rsid w:val="00076885"/>
    <w:rsid w:val="000806FA"/>
    <w:rsid w:val="0008363A"/>
    <w:rsid w:val="00091F24"/>
    <w:rsid w:val="000B3C1D"/>
    <w:rsid w:val="000B4076"/>
    <w:rsid w:val="000C252C"/>
    <w:rsid w:val="000E04DE"/>
    <w:rsid w:val="000E4E20"/>
    <w:rsid w:val="000F6DCD"/>
    <w:rsid w:val="001038E8"/>
    <w:rsid w:val="001102EA"/>
    <w:rsid w:val="00110746"/>
    <w:rsid w:val="00112ECE"/>
    <w:rsid w:val="0011592A"/>
    <w:rsid w:val="001237BC"/>
    <w:rsid w:val="00123A7F"/>
    <w:rsid w:val="001366D4"/>
    <w:rsid w:val="00141654"/>
    <w:rsid w:val="0014288C"/>
    <w:rsid w:val="001454CE"/>
    <w:rsid w:val="00166917"/>
    <w:rsid w:val="001935CB"/>
    <w:rsid w:val="001977CF"/>
    <w:rsid w:val="001C2596"/>
    <w:rsid w:val="001D2C81"/>
    <w:rsid w:val="001F014D"/>
    <w:rsid w:val="00205D52"/>
    <w:rsid w:val="00217216"/>
    <w:rsid w:val="00221FF7"/>
    <w:rsid w:val="00227853"/>
    <w:rsid w:val="00230A45"/>
    <w:rsid w:val="00233487"/>
    <w:rsid w:val="00234216"/>
    <w:rsid w:val="00237210"/>
    <w:rsid w:val="0024378B"/>
    <w:rsid w:val="00255A14"/>
    <w:rsid w:val="00255FB2"/>
    <w:rsid w:val="00260872"/>
    <w:rsid w:val="002708BA"/>
    <w:rsid w:val="0028095C"/>
    <w:rsid w:val="0028223E"/>
    <w:rsid w:val="00283BA2"/>
    <w:rsid w:val="00284181"/>
    <w:rsid w:val="00287229"/>
    <w:rsid w:val="00293A7B"/>
    <w:rsid w:val="002A0B7C"/>
    <w:rsid w:val="002A5302"/>
    <w:rsid w:val="002B0E00"/>
    <w:rsid w:val="002B4963"/>
    <w:rsid w:val="002C16CC"/>
    <w:rsid w:val="002C5049"/>
    <w:rsid w:val="002E6646"/>
    <w:rsid w:val="002E7DC1"/>
    <w:rsid w:val="002F0BD7"/>
    <w:rsid w:val="003079E3"/>
    <w:rsid w:val="00320047"/>
    <w:rsid w:val="00323BE7"/>
    <w:rsid w:val="003261EF"/>
    <w:rsid w:val="00335A6C"/>
    <w:rsid w:val="003363A3"/>
    <w:rsid w:val="00341387"/>
    <w:rsid w:val="003434CD"/>
    <w:rsid w:val="0034529F"/>
    <w:rsid w:val="00357E7D"/>
    <w:rsid w:val="00362FC3"/>
    <w:rsid w:val="00377ADF"/>
    <w:rsid w:val="0038069E"/>
    <w:rsid w:val="0038406E"/>
    <w:rsid w:val="0038705E"/>
    <w:rsid w:val="003A0D53"/>
    <w:rsid w:val="003C0FC8"/>
    <w:rsid w:val="003D2490"/>
    <w:rsid w:val="003D49AB"/>
    <w:rsid w:val="003E2F0A"/>
    <w:rsid w:val="003F5AE5"/>
    <w:rsid w:val="00402873"/>
    <w:rsid w:val="00410788"/>
    <w:rsid w:val="00430D7C"/>
    <w:rsid w:val="0043662B"/>
    <w:rsid w:val="00436637"/>
    <w:rsid w:val="00437E52"/>
    <w:rsid w:val="00446D18"/>
    <w:rsid w:val="00454AA1"/>
    <w:rsid w:val="0045672E"/>
    <w:rsid w:val="004579B4"/>
    <w:rsid w:val="00461722"/>
    <w:rsid w:val="00462AB2"/>
    <w:rsid w:val="004666E0"/>
    <w:rsid w:val="00475C3B"/>
    <w:rsid w:val="00477358"/>
    <w:rsid w:val="0048658E"/>
    <w:rsid w:val="0048663E"/>
    <w:rsid w:val="004877F5"/>
    <w:rsid w:val="004945D6"/>
    <w:rsid w:val="00496C74"/>
    <w:rsid w:val="004A4C15"/>
    <w:rsid w:val="004B5684"/>
    <w:rsid w:val="004C3E66"/>
    <w:rsid w:val="004C6D52"/>
    <w:rsid w:val="004D4131"/>
    <w:rsid w:val="004F09A1"/>
    <w:rsid w:val="005017D9"/>
    <w:rsid w:val="00513CD7"/>
    <w:rsid w:val="00515B76"/>
    <w:rsid w:val="005174E9"/>
    <w:rsid w:val="005242AE"/>
    <w:rsid w:val="005335BF"/>
    <w:rsid w:val="00534EE1"/>
    <w:rsid w:val="005367B9"/>
    <w:rsid w:val="00542EA5"/>
    <w:rsid w:val="00546102"/>
    <w:rsid w:val="00555605"/>
    <w:rsid w:val="0057429E"/>
    <w:rsid w:val="0058543A"/>
    <w:rsid w:val="005870B2"/>
    <w:rsid w:val="00587EDE"/>
    <w:rsid w:val="00592502"/>
    <w:rsid w:val="00597596"/>
    <w:rsid w:val="005A03FB"/>
    <w:rsid w:val="005A4747"/>
    <w:rsid w:val="005C16E7"/>
    <w:rsid w:val="005D302D"/>
    <w:rsid w:val="005D68FB"/>
    <w:rsid w:val="0060534E"/>
    <w:rsid w:val="00622997"/>
    <w:rsid w:val="00643F79"/>
    <w:rsid w:val="00644826"/>
    <w:rsid w:val="0065157D"/>
    <w:rsid w:val="00682387"/>
    <w:rsid w:val="00686354"/>
    <w:rsid w:val="00687252"/>
    <w:rsid w:val="00690157"/>
    <w:rsid w:val="00690B59"/>
    <w:rsid w:val="00690C10"/>
    <w:rsid w:val="006A11EF"/>
    <w:rsid w:val="006A7524"/>
    <w:rsid w:val="006B0D4B"/>
    <w:rsid w:val="006C27E7"/>
    <w:rsid w:val="006C36AC"/>
    <w:rsid w:val="006D1822"/>
    <w:rsid w:val="006D6540"/>
    <w:rsid w:val="006D7572"/>
    <w:rsid w:val="006F360A"/>
    <w:rsid w:val="006F4517"/>
    <w:rsid w:val="007004A2"/>
    <w:rsid w:val="0071276C"/>
    <w:rsid w:val="00716156"/>
    <w:rsid w:val="007164B5"/>
    <w:rsid w:val="00725275"/>
    <w:rsid w:val="007273E6"/>
    <w:rsid w:val="0074032E"/>
    <w:rsid w:val="007408F7"/>
    <w:rsid w:val="00741321"/>
    <w:rsid w:val="00752488"/>
    <w:rsid w:val="00760491"/>
    <w:rsid w:val="00763586"/>
    <w:rsid w:val="00763B4B"/>
    <w:rsid w:val="00771367"/>
    <w:rsid w:val="00777EF7"/>
    <w:rsid w:val="007812AB"/>
    <w:rsid w:val="0078332F"/>
    <w:rsid w:val="00796FD0"/>
    <w:rsid w:val="007A327D"/>
    <w:rsid w:val="007B5E4C"/>
    <w:rsid w:val="007C1F42"/>
    <w:rsid w:val="007E4449"/>
    <w:rsid w:val="007E6840"/>
    <w:rsid w:val="007E7602"/>
    <w:rsid w:val="0080308D"/>
    <w:rsid w:val="00803258"/>
    <w:rsid w:val="00805E7C"/>
    <w:rsid w:val="00816828"/>
    <w:rsid w:val="00816E7D"/>
    <w:rsid w:val="00820107"/>
    <w:rsid w:val="00822285"/>
    <w:rsid w:val="00823F55"/>
    <w:rsid w:val="00824337"/>
    <w:rsid w:val="00834D5E"/>
    <w:rsid w:val="00835661"/>
    <w:rsid w:val="00836C82"/>
    <w:rsid w:val="00845606"/>
    <w:rsid w:val="00845B64"/>
    <w:rsid w:val="00847AE9"/>
    <w:rsid w:val="00851FDF"/>
    <w:rsid w:val="00862251"/>
    <w:rsid w:val="008639C9"/>
    <w:rsid w:val="00871A21"/>
    <w:rsid w:val="00872693"/>
    <w:rsid w:val="00874F27"/>
    <w:rsid w:val="008751ED"/>
    <w:rsid w:val="00877113"/>
    <w:rsid w:val="008A6E1E"/>
    <w:rsid w:val="008A6EE4"/>
    <w:rsid w:val="008B092E"/>
    <w:rsid w:val="008B5192"/>
    <w:rsid w:val="008B79F9"/>
    <w:rsid w:val="008C54F8"/>
    <w:rsid w:val="008D013D"/>
    <w:rsid w:val="008D1F80"/>
    <w:rsid w:val="008E2087"/>
    <w:rsid w:val="008F0333"/>
    <w:rsid w:val="008F1589"/>
    <w:rsid w:val="008F27C4"/>
    <w:rsid w:val="008F42ED"/>
    <w:rsid w:val="00904F8C"/>
    <w:rsid w:val="0090536D"/>
    <w:rsid w:val="009074FD"/>
    <w:rsid w:val="00935391"/>
    <w:rsid w:val="00947B41"/>
    <w:rsid w:val="00953C9D"/>
    <w:rsid w:val="00985B42"/>
    <w:rsid w:val="00987FA1"/>
    <w:rsid w:val="009944A5"/>
    <w:rsid w:val="0099500F"/>
    <w:rsid w:val="0099712F"/>
    <w:rsid w:val="009A243F"/>
    <w:rsid w:val="009A3DCF"/>
    <w:rsid w:val="009A504A"/>
    <w:rsid w:val="009A5111"/>
    <w:rsid w:val="009A5727"/>
    <w:rsid w:val="009B0ED7"/>
    <w:rsid w:val="009B1CF3"/>
    <w:rsid w:val="009B55F0"/>
    <w:rsid w:val="009B776D"/>
    <w:rsid w:val="009D1715"/>
    <w:rsid w:val="009D2ADA"/>
    <w:rsid w:val="009E4CA1"/>
    <w:rsid w:val="00A000DE"/>
    <w:rsid w:val="00A01691"/>
    <w:rsid w:val="00A16C17"/>
    <w:rsid w:val="00A21708"/>
    <w:rsid w:val="00A2300F"/>
    <w:rsid w:val="00A25BFB"/>
    <w:rsid w:val="00A3220D"/>
    <w:rsid w:val="00A40FD2"/>
    <w:rsid w:val="00A47D27"/>
    <w:rsid w:val="00A54A68"/>
    <w:rsid w:val="00A54C16"/>
    <w:rsid w:val="00A62718"/>
    <w:rsid w:val="00A646B2"/>
    <w:rsid w:val="00A67678"/>
    <w:rsid w:val="00A72F21"/>
    <w:rsid w:val="00A7416F"/>
    <w:rsid w:val="00A81903"/>
    <w:rsid w:val="00A83F9C"/>
    <w:rsid w:val="00A853D6"/>
    <w:rsid w:val="00A931B2"/>
    <w:rsid w:val="00AA00D4"/>
    <w:rsid w:val="00AB75E8"/>
    <w:rsid w:val="00AC5458"/>
    <w:rsid w:val="00AD23DF"/>
    <w:rsid w:val="00AE476E"/>
    <w:rsid w:val="00AF4E24"/>
    <w:rsid w:val="00B00D03"/>
    <w:rsid w:val="00B00F73"/>
    <w:rsid w:val="00B03E3D"/>
    <w:rsid w:val="00B040C6"/>
    <w:rsid w:val="00B052D9"/>
    <w:rsid w:val="00B079B7"/>
    <w:rsid w:val="00B11D6F"/>
    <w:rsid w:val="00B41811"/>
    <w:rsid w:val="00B433EB"/>
    <w:rsid w:val="00B44939"/>
    <w:rsid w:val="00B53337"/>
    <w:rsid w:val="00B65E6A"/>
    <w:rsid w:val="00B77F36"/>
    <w:rsid w:val="00B903EE"/>
    <w:rsid w:val="00B907C5"/>
    <w:rsid w:val="00B956F0"/>
    <w:rsid w:val="00B978E0"/>
    <w:rsid w:val="00BA13E0"/>
    <w:rsid w:val="00BA3349"/>
    <w:rsid w:val="00BB182A"/>
    <w:rsid w:val="00BB31E7"/>
    <w:rsid w:val="00BB4DDB"/>
    <w:rsid w:val="00BB5C2B"/>
    <w:rsid w:val="00BC0757"/>
    <w:rsid w:val="00BC1BEF"/>
    <w:rsid w:val="00BC5710"/>
    <w:rsid w:val="00BD6EA0"/>
    <w:rsid w:val="00BE4FA9"/>
    <w:rsid w:val="00BE52D3"/>
    <w:rsid w:val="00BF2099"/>
    <w:rsid w:val="00C12F87"/>
    <w:rsid w:val="00C2061F"/>
    <w:rsid w:val="00C20689"/>
    <w:rsid w:val="00C2081B"/>
    <w:rsid w:val="00C24BF9"/>
    <w:rsid w:val="00C2728C"/>
    <w:rsid w:val="00C36147"/>
    <w:rsid w:val="00C43156"/>
    <w:rsid w:val="00C448AA"/>
    <w:rsid w:val="00C46CF8"/>
    <w:rsid w:val="00C50D97"/>
    <w:rsid w:val="00C577B1"/>
    <w:rsid w:val="00C61DD3"/>
    <w:rsid w:val="00C7063D"/>
    <w:rsid w:val="00C70B5D"/>
    <w:rsid w:val="00C72078"/>
    <w:rsid w:val="00C7220B"/>
    <w:rsid w:val="00C815C8"/>
    <w:rsid w:val="00C83039"/>
    <w:rsid w:val="00C837BF"/>
    <w:rsid w:val="00C853BD"/>
    <w:rsid w:val="00C913C4"/>
    <w:rsid w:val="00C942DD"/>
    <w:rsid w:val="00C94C32"/>
    <w:rsid w:val="00CA08F5"/>
    <w:rsid w:val="00CA4CA2"/>
    <w:rsid w:val="00CB08A1"/>
    <w:rsid w:val="00CB0F72"/>
    <w:rsid w:val="00CC3E7B"/>
    <w:rsid w:val="00CC5BAB"/>
    <w:rsid w:val="00CC6D84"/>
    <w:rsid w:val="00CD0D42"/>
    <w:rsid w:val="00CD4D1D"/>
    <w:rsid w:val="00CD658A"/>
    <w:rsid w:val="00CF1FEE"/>
    <w:rsid w:val="00CF2FFF"/>
    <w:rsid w:val="00D0252E"/>
    <w:rsid w:val="00D21B9C"/>
    <w:rsid w:val="00D222BC"/>
    <w:rsid w:val="00D26F23"/>
    <w:rsid w:val="00D6102D"/>
    <w:rsid w:val="00D72BE0"/>
    <w:rsid w:val="00D733B7"/>
    <w:rsid w:val="00D74D46"/>
    <w:rsid w:val="00D76200"/>
    <w:rsid w:val="00D812D4"/>
    <w:rsid w:val="00DA15E6"/>
    <w:rsid w:val="00DA6D8A"/>
    <w:rsid w:val="00DA7A40"/>
    <w:rsid w:val="00DB1CF9"/>
    <w:rsid w:val="00DC1B0B"/>
    <w:rsid w:val="00DC79CC"/>
    <w:rsid w:val="00DC7B8F"/>
    <w:rsid w:val="00DD58B8"/>
    <w:rsid w:val="00DE1815"/>
    <w:rsid w:val="00DE1861"/>
    <w:rsid w:val="00DF08A8"/>
    <w:rsid w:val="00E02231"/>
    <w:rsid w:val="00E0299C"/>
    <w:rsid w:val="00E06730"/>
    <w:rsid w:val="00E16F23"/>
    <w:rsid w:val="00E21E19"/>
    <w:rsid w:val="00E31292"/>
    <w:rsid w:val="00E323CE"/>
    <w:rsid w:val="00E324E7"/>
    <w:rsid w:val="00E3765B"/>
    <w:rsid w:val="00E37EA6"/>
    <w:rsid w:val="00E37F90"/>
    <w:rsid w:val="00E43BF5"/>
    <w:rsid w:val="00E43CA7"/>
    <w:rsid w:val="00E643CD"/>
    <w:rsid w:val="00E8319F"/>
    <w:rsid w:val="00E861CC"/>
    <w:rsid w:val="00E862D7"/>
    <w:rsid w:val="00E9238F"/>
    <w:rsid w:val="00E942AB"/>
    <w:rsid w:val="00EA26DF"/>
    <w:rsid w:val="00EA56AB"/>
    <w:rsid w:val="00EB259D"/>
    <w:rsid w:val="00EB5494"/>
    <w:rsid w:val="00ED129C"/>
    <w:rsid w:val="00ED352B"/>
    <w:rsid w:val="00ED7D9D"/>
    <w:rsid w:val="00EE1B55"/>
    <w:rsid w:val="00EE687A"/>
    <w:rsid w:val="00EF0C50"/>
    <w:rsid w:val="00EF12CA"/>
    <w:rsid w:val="00EF31F9"/>
    <w:rsid w:val="00F002DD"/>
    <w:rsid w:val="00F006CF"/>
    <w:rsid w:val="00F024A5"/>
    <w:rsid w:val="00F108F5"/>
    <w:rsid w:val="00F209DB"/>
    <w:rsid w:val="00F22D95"/>
    <w:rsid w:val="00F3277C"/>
    <w:rsid w:val="00F33167"/>
    <w:rsid w:val="00F357AF"/>
    <w:rsid w:val="00F36550"/>
    <w:rsid w:val="00F37B18"/>
    <w:rsid w:val="00F4414E"/>
    <w:rsid w:val="00F50F0C"/>
    <w:rsid w:val="00F72A56"/>
    <w:rsid w:val="00F734AE"/>
    <w:rsid w:val="00F769AC"/>
    <w:rsid w:val="00F82313"/>
    <w:rsid w:val="00F8524D"/>
    <w:rsid w:val="00F876A7"/>
    <w:rsid w:val="00F90849"/>
    <w:rsid w:val="00FB3B7C"/>
    <w:rsid w:val="00FC1988"/>
    <w:rsid w:val="00FC25CF"/>
    <w:rsid w:val="00FC33BF"/>
    <w:rsid w:val="00FC56BD"/>
    <w:rsid w:val="00FC771B"/>
    <w:rsid w:val="00FC7FF0"/>
    <w:rsid w:val="00FD46DD"/>
    <w:rsid w:val="00FD60AB"/>
    <w:rsid w:val="00FF395D"/>
    <w:rsid w:val="00FF3F87"/>
    <w:rsid w:val="00FF55A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3AA6"/>
  <w15:chartTrackingRefBased/>
  <w15:docId w15:val="{FF1FB0FE-0547-4DE8-BCF2-3E13D4C6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2AB2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7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220B"/>
  </w:style>
  <w:style w:type="character" w:styleId="Pripombasklic">
    <w:name w:val="annotation reference"/>
    <w:basedOn w:val="Privzetapisavaodstavka"/>
    <w:uiPriority w:val="99"/>
    <w:semiHidden/>
    <w:unhideWhenUsed/>
    <w:rsid w:val="00FD60A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60A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60A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60A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6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38651606962</cp:lastModifiedBy>
  <cp:revision>21</cp:revision>
  <dcterms:created xsi:type="dcterms:W3CDTF">2025-12-04T15:34:00Z</dcterms:created>
  <dcterms:modified xsi:type="dcterms:W3CDTF">2025-12-07T19:30:00Z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MAHLE internal (CL2)</vt:lpwstr>
  </property>
  <property fmtid="{D5CDD505-2E9C-101B-9397-08002B2CF9AE}" pid="5" name="MSIP_Label_0c72bc7c-1559-43e6-8719-ab74cb663232_Enabled">
    <vt:lpwstr>true</vt:lpwstr>
  </property>
  <property fmtid="{D5CDD505-2E9C-101B-9397-08002B2CF9AE}" pid="6" name="MSIP_Label_0c72bc7c-1559-43e6-8719-ab74cb663232_SetDate">
    <vt:lpwstr>2024-04-30T10:11:36Z</vt:lpwstr>
  </property>
  <property fmtid="{D5CDD505-2E9C-101B-9397-08002B2CF9AE}" pid="7" name="MSIP_Label_0c72bc7c-1559-43e6-8719-ab74cb663232_Method">
    <vt:lpwstr>Standard</vt:lpwstr>
  </property>
  <property fmtid="{D5CDD505-2E9C-101B-9397-08002B2CF9AE}" pid="8" name="MSIP_Label_0c72bc7c-1559-43e6-8719-ab74cb663232_Name">
    <vt:lpwstr>MAHLE internal (CL2)</vt:lpwstr>
  </property>
  <property fmtid="{D5CDD505-2E9C-101B-9397-08002B2CF9AE}" pid="9" name="MSIP_Label_0c72bc7c-1559-43e6-8719-ab74cb663232_SiteId">
    <vt:lpwstr>e396b7c6-05f6-47d7-bef7-e89a9de9fd6c</vt:lpwstr>
  </property>
  <property fmtid="{D5CDD505-2E9C-101B-9397-08002B2CF9AE}" pid="10" name="MSIP_Label_0c72bc7c-1559-43e6-8719-ab74cb663232_ActionId">
    <vt:lpwstr>b366cd96-acb8-4c13-85b9-51b0c7f7fae1</vt:lpwstr>
  </property>
  <property fmtid="{D5CDD505-2E9C-101B-9397-08002B2CF9AE}" pid="11" name="MSIP_Label_0c72bc7c-1559-43e6-8719-ab74cb663232_ContentBits">
    <vt:lpwstr>2</vt:lpwstr>
  </property>
</Properties>
</file>