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ECB76" w14:textId="19E0A0A2" w:rsidR="00903E8C" w:rsidRPr="00903E8C" w:rsidRDefault="00903E8C" w:rsidP="00903E8C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72"/>
          <w:szCs w:val="72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903E8C">
        <w:rPr>
          <w:rFonts w:ascii="Arial" w:eastAsia="Times New Roman" w:hAnsi="Arial" w:cs="Arial"/>
          <w:b/>
          <w:bCs/>
          <w:kern w:val="0"/>
          <w:sz w:val="72"/>
          <w:szCs w:val="72"/>
          <w:lang w:eastAsia="sl-SI"/>
          <w14:ligatures w14:val="none"/>
        </w:rPr>
        <w:t>16</w:t>
      </w:r>
    </w:p>
    <w:p w14:paraId="2F3789DE" w14:textId="5CA92A0B" w:rsidR="00384AE9" w:rsidRPr="00CE1997" w:rsidRDefault="00384AE9" w:rsidP="00903E8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Na podlagi 104. člena Zakona o medijih (Uradni list RS, št. </w:t>
      </w:r>
      <w:hyperlink r:id="rId6" w:tgtFrame="_blank" w:tooltip="Zakon o medijih (uradno prečiščeno besedilo) (ZMed-UPB1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110/06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 – uradno prečiščeno besedilo, </w:t>
      </w:r>
      <w:hyperlink r:id="rId7" w:tgtFrame="_blank" w:tooltip="Zakon o preprečevanju omejevanja konkurence (ZPOmK-1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36/08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 – ZPOmK-1, </w:t>
      </w:r>
      <w:hyperlink r:id="rId8" w:tgtFrame="_blank" w:tooltip="Zakon o Slovenskem filmskem centru, javni agenciji Republike Slovenije (ZSFCJA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77/10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 – ZSFCJA, </w:t>
      </w:r>
      <w:hyperlink r:id="rId9" w:tgtFrame="_blank" w:tooltip="Odločba o ugotovitvi, da je drugi odstavek 26. člena Zakona o medijih v neskladju z Ustavo, ter o razveljavitvi sodbe Vrhovnega sodišča, sodbe Višjega sodišča v Kopru in sodbe Okrajnega sodišča v Kopru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90/10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 – </w:t>
      </w:r>
      <w:proofErr w:type="spellStart"/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odl</w:t>
      </w:r>
      <w:proofErr w:type="spellEnd"/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. US, </w:t>
      </w:r>
      <w:hyperlink r:id="rId10" w:tgtFrame="_blank" w:tooltip="Zakon o avdiovizualnih medijskih storitvah (ZAvMS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87/11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 – </w:t>
      </w:r>
      <w:proofErr w:type="spellStart"/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ZAvMS</w:t>
      </w:r>
      <w:proofErr w:type="spellEnd"/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, </w:t>
      </w:r>
      <w:hyperlink r:id="rId11" w:tgtFrame="_blank" w:tooltip="Zakon o spremembi Zakona o medijih (ZMed-B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47/12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, </w:t>
      </w:r>
      <w:hyperlink r:id="rId12" w:tgtFrame="_blank" w:tooltip="Zakon o zaposlovanju, samozaposlovanju in delu tujcev (ZZSDT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47/15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 – ZZSDT, </w:t>
      </w:r>
      <w:hyperlink r:id="rId13" w:tgtFrame="_blank" w:tooltip="Zakon o spremembah in dopolnitvah Zakona o medijih (ZMed-C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22/16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, </w:t>
      </w:r>
      <w:hyperlink r:id="rId14" w:tgtFrame="_blank" w:tooltip="Zakon o spremembi Zakona o medijih (ZMed-D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39/16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, </w:t>
      </w:r>
      <w:hyperlink r:id="rId15" w:tgtFrame="_blank" w:tooltip="Odločba o razveljavitvi drugega odstavka 39. člena Zakona o medijih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45/19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 – </w:t>
      </w:r>
      <w:proofErr w:type="spellStart"/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odl</w:t>
      </w:r>
      <w:proofErr w:type="spellEnd"/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. US, </w:t>
      </w:r>
      <w:hyperlink r:id="rId16" w:tgtFrame="_blank" w:tooltip="Odločba o ugotovitvi, da sedmi odstavek 109. člena Zakona o medijih ni v neskladju z Ustavo Odločba o razveljavitvi prvega odstavka 86. člena in prvega do petega odstavka 86.a člena Zakona o medijih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67/19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 – </w:t>
      </w:r>
      <w:proofErr w:type="spellStart"/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odl</w:t>
      </w:r>
      <w:proofErr w:type="spellEnd"/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. US in </w:t>
      </w:r>
      <w:hyperlink r:id="rId17" w:tgtFrame="_blank" w:tooltip="Zakon o spremembah Zakona o medijih (ZMed-E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82/21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) in 19. člena Statuta Mestne občine Nova Gorica (Uradni list RS št. 13/12, 18/17 in 18/19) je Mestni svet Mestne občine Nova Gorica na seji dne ___________ sprejel naslednji </w:t>
      </w:r>
    </w:p>
    <w:p w14:paraId="00B0D04F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A342531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D838F02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B122CA3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3473066" w14:textId="2F2C0746" w:rsidR="00384AE9" w:rsidRPr="000661F2" w:rsidRDefault="00384AE9" w:rsidP="00384AE9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0661F2">
        <w:rPr>
          <w:rFonts w:ascii="Arial" w:eastAsia="Times New Roman" w:hAnsi="Arial" w:cs="Arial"/>
          <w:kern w:val="0"/>
          <w:lang w:eastAsia="sl-SI"/>
          <w14:ligatures w14:val="none"/>
        </w:rPr>
        <w:t>S</w:t>
      </w:r>
      <w:r w:rsidR="000661F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0661F2">
        <w:rPr>
          <w:rFonts w:ascii="Arial" w:eastAsia="Times New Roman" w:hAnsi="Arial" w:cs="Arial"/>
          <w:kern w:val="0"/>
          <w:lang w:eastAsia="sl-SI"/>
          <w14:ligatures w14:val="none"/>
        </w:rPr>
        <w:t>K</w:t>
      </w:r>
      <w:r w:rsidR="000661F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0661F2">
        <w:rPr>
          <w:rFonts w:ascii="Arial" w:eastAsia="Times New Roman" w:hAnsi="Arial" w:cs="Arial"/>
          <w:kern w:val="0"/>
          <w:lang w:eastAsia="sl-SI"/>
          <w14:ligatures w14:val="none"/>
        </w:rPr>
        <w:t>L</w:t>
      </w:r>
      <w:r w:rsidR="000661F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0661F2">
        <w:rPr>
          <w:rFonts w:ascii="Arial" w:eastAsia="Times New Roman" w:hAnsi="Arial" w:cs="Arial"/>
          <w:kern w:val="0"/>
          <w:lang w:eastAsia="sl-SI"/>
          <w14:ligatures w14:val="none"/>
        </w:rPr>
        <w:t>E</w:t>
      </w:r>
      <w:r w:rsidR="000661F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0661F2">
        <w:rPr>
          <w:rFonts w:ascii="Arial" w:eastAsia="Times New Roman" w:hAnsi="Arial" w:cs="Arial"/>
          <w:kern w:val="0"/>
          <w:lang w:eastAsia="sl-SI"/>
          <w14:ligatures w14:val="none"/>
        </w:rPr>
        <w:t>P</w:t>
      </w:r>
    </w:p>
    <w:p w14:paraId="7D1881F5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03E8A18" w14:textId="77777777" w:rsidR="00384AE9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92D714C" w14:textId="77777777" w:rsidR="000661F2" w:rsidRPr="00CE1997" w:rsidRDefault="000661F2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A447862" w14:textId="77777777" w:rsidR="00384AE9" w:rsidRPr="00CE1997" w:rsidRDefault="00384AE9" w:rsidP="00384AE9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>1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5FCB343F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1A03D44" w14:textId="47A13234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Mestni svet Mestne občine Nova Gorica meni, da je utemeljeno, da je območje Mestne občine Nova Gorica pokrito s signalom radijskega programa </w:t>
      </w:r>
      <w:r w:rsidRPr="000661F2">
        <w:rPr>
          <w:rFonts w:ascii="Arial" w:eastAsia="Times New Roman" w:hAnsi="Arial" w:cs="Arial"/>
          <w:kern w:val="0"/>
          <w:lang w:eastAsia="sl-SI"/>
          <w14:ligatures w14:val="none"/>
        </w:rPr>
        <w:t xml:space="preserve">Radio </w:t>
      </w:r>
      <w:proofErr w:type="spellStart"/>
      <w:r w:rsidR="00867D3C" w:rsidRPr="000661F2">
        <w:rPr>
          <w:rFonts w:ascii="Arial" w:eastAsia="Times New Roman" w:hAnsi="Arial" w:cs="Arial"/>
          <w:kern w:val="0"/>
          <w:lang w:eastAsia="sl-SI"/>
          <w14:ligatures w14:val="none"/>
        </w:rPr>
        <w:t>Capris</w:t>
      </w:r>
      <w:proofErr w:type="spellEnd"/>
      <w:r w:rsidRPr="000661F2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4B5B0E27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F3ACDB3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0DF23C93" w14:textId="77777777" w:rsidR="00384AE9" w:rsidRPr="00CE1997" w:rsidRDefault="00384AE9" w:rsidP="00384AE9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2.</w:t>
      </w:r>
    </w:p>
    <w:p w14:paraId="210A8049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AE842CB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Ta sklep velja takoj.</w:t>
      </w:r>
    </w:p>
    <w:p w14:paraId="2B572A28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9F91427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386EAEA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B8EFB5E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74E4581" w14:textId="02A78E36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Številka: 615-</w:t>
      </w:r>
      <w:r w:rsidR="00677343">
        <w:rPr>
          <w:rFonts w:ascii="Arial" w:eastAsia="Times New Roman" w:hAnsi="Arial" w:cs="Arial"/>
          <w:kern w:val="0"/>
          <w:lang w:eastAsia="sl-SI"/>
          <w14:ligatures w14:val="none"/>
        </w:rPr>
        <w:t>4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/2025</w:t>
      </w:r>
      <w:r w:rsidR="00C816A6">
        <w:rPr>
          <w:rFonts w:ascii="Arial" w:eastAsia="Times New Roman" w:hAnsi="Arial" w:cs="Arial"/>
          <w:bCs/>
          <w:kern w:val="0"/>
          <w:lang w:eastAsia="sl-SI"/>
          <w14:ligatures w14:val="none"/>
        </w:rPr>
        <w:t xml:space="preserve">   </w:t>
      </w: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  <w:t xml:space="preserve"> </w:t>
      </w: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  <w:t xml:space="preserve">       </w:t>
      </w:r>
      <w:r w:rsidR="000661F2">
        <w:rPr>
          <w:rFonts w:ascii="Arial" w:eastAsia="Times New Roman" w:hAnsi="Arial" w:cs="Arial"/>
          <w:bCs/>
          <w:kern w:val="0"/>
          <w:lang w:eastAsia="sl-SI"/>
          <w14:ligatures w14:val="none"/>
        </w:rPr>
        <w:t xml:space="preserve">         </w:t>
      </w:r>
      <w:r w:rsidR="005036BC">
        <w:rPr>
          <w:rFonts w:ascii="Arial" w:eastAsia="Times New Roman" w:hAnsi="Arial" w:cs="Arial"/>
          <w:bCs/>
          <w:kern w:val="0"/>
          <w:lang w:eastAsia="sl-SI"/>
          <w14:ligatures w14:val="none"/>
        </w:rPr>
        <w:t xml:space="preserve"> </w:t>
      </w: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 xml:space="preserve">  Samo Turel</w:t>
      </w:r>
    </w:p>
    <w:p w14:paraId="50CD361C" w14:textId="3F8A1981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Nova Gorica, </w:t>
      </w:r>
      <w:r w:rsidR="000661F2">
        <w:rPr>
          <w:rFonts w:ascii="Arial" w:eastAsia="Times New Roman" w:hAnsi="Arial" w:cs="Arial"/>
          <w:kern w:val="0"/>
          <w:lang w:eastAsia="sl-SI"/>
          <w14:ligatures w14:val="none"/>
        </w:rPr>
        <w:t>dne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="005036BC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        </w:t>
      </w: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>ŽUPAN</w:t>
      </w:r>
    </w:p>
    <w:p w14:paraId="6BA1BE9D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71A8333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          </w:t>
      </w:r>
    </w:p>
    <w:p w14:paraId="0F28003D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0C9DED4B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1A51484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510BD41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E395461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p w14:paraId="78671169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 xml:space="preserve">                                                                                                         </w:t>
      </w:r>
    </w:p>
    <w:p w14:paraId="2513D2DF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br w:type="page"/>
      </w:r>
    </w:p>
    <w:p w14:paraId="41A3416D" w14:textId="326678A3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sl-SI"/>
          <w14:ligatures w14:val="none"/>
        </w:rPr>
        <w:lastRenderedPageBreak/>
        <w:drawing>
          <wp:anchor distT="0" distB="0" distL="114300" distR="114300" simplePos="0" relativeHeight="251659264" behindDoc="0" locked="0" layoutInCell="1" allowOverlap="0" wp14:anchorId="465604B1" wp14:editId="6CFEE60C">
            <wp:simplePos x="0" y="0"/>
            <wp:positionH relativeFrom="page">
              <wp:posOffset>345440</wp:posOffset>
            </wp:positionH>
            <wp:positionV relativeFrom="page">
              <wp:posOffset>326390</wp:posOffset>
            </wp:positionV>
            <wp:extent cx="2371725" cy="1000125"/>
            <wp:effectExtent l="0" t="0" r="9525" b="9525"/>
            <wp:wrapTopAndBottom/>
            <wp:docPr id="1" name="Slika 1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Številka: 615-</w:t>
      </w:r>
      <w:r w:rsidR="00677343">
        <w:rPr>
          <w:rFonts w:ascii="Arial" w:eastAsia="Times New Roman" w:hAnsi="Arial" w:cs="Arial"/>
          <w:kern w:val="0"/>
          <w:lang w:eastAsia="sl-SI"/>
          <w14:ligatures w14:val="none"/>
        </w:rPr>
        <w:t>4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/2025- 3</w:t>
      </w:r>
    </w:p>
    <w:p w14:paraId="2F11BF67" w14:textId="6BC55866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Nova Gorica, </w:t>
      </w:r>
      <w:r w:rsidR="005036BC">
        <w:rPr>
          <w:rFonts w:ascii="Arial" w:eastAsia="Times New Roman" w:hAnsi="Arial" w:cs="Arial"/>
          <w:kern w:val="0"/>
          <w:lang w:eastAsia="sl-SI"/>
          <w14:ligatures w14:val="none"/>
        </w:rPr>
        <w:t xml:space="preserve">dne 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13. avgust</w:t>
      </w:r>
      <w:r w:rsidR="005036BC">
        <w:rPr>
          <w:rFonts w:ascii="Arial" w:eastAsia="Times New Roman" w:hAnsi="Arial" w:cs="Arial"/>
          <w:kern w:val="0"/>
          <w:lang w:eastAsia="sl-SI"/>
          <w14:ligatures w14:val="none"/>
        </w:rPr>
        <w:t>a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 2025</w:t>
      </w:r>
    </w:p>
    <w:p w14:paraId="56E88CDC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270C7D6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BAF3682" w14:textId="1D20DAFC" w:rsidR="00384AE9" w:rsidRPr="005036BC" w:rsidRDefault="00384AE9" w:rsidP="00384AE9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036BC">
        <w:rPr>
          <w:rFonts w:ascii="Arial" w:eastAsia="Times New Roman" w:hAnsi="Arial" w:cs="Arial"/>
          <w:kern w:val="0"/>
          <w:lang w:eastAsia="sl-SI"/>
          <w14:ligatures w14:val="none"/>
        </w:rPr>
        <w:t>O</w:t>
      </w:r>
      <w:r w:rsidR="005036BC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5036BC">
        <w:rPr>
          <w:rFonts w:ascii="Arial" w:eastAsia="Times New Roman" w:hAnsi="Arial" w:cs="Arial"/>
          <w:kern w:val="0"/>
          <w:lang w:eastAsia="sl-SI"/>
          <w14:ligatures w14:val="none"/>
        </w:rPr>
        <w:t>B</w:t>
      </w:r>
      <w:r w:rsidR="005036BC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5036BC">
        <w:rPr>
          <w:rFonts w:ascii="Arial" w:eastAsia="Times New Roman" w:hAnsi="Arial" w:cs="Arial"/>
          <w:kern w:val="0"/>
          <w:lang w:eastAsia="sl-SI"/>
          <w14:ligatures w14:val="none"/>
        </w:rPr>
        <w:t>R</w:t>
      </w:r>
      <w:r w:rsidR="005036BC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5036BC">
        <w:rPr>
          <w:rFonts w:ascii="Arial" w:eastAsia="Times New Roman" w:hAnsi="Arial" w:cs="Arial"/>
          <w:kern w:val="0"/>
          <w:lang w:eastAsia="sl-SI"/>
          <w14:ligatures w14:val="none"/>
        </w:rPr>
        <w:t>A</w:t>
      </w:r>
      <w:r w:rsidR="005036BC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5036BC">
        <w:rPr>
          <w:rFonts w:ascii="Arial" w:eastAsia="Times New Roman" w:hAnsi="Arial" w:cs="Arial"/>
          <w:kern w:val="0"/>
          <w:lang w:eastAsia="sl-SI"/>
          <w14:ligatures w14:val="none"/>
        </w:rPr>
        <w:t>Z</w:t>
      </w:r>
      <w:r w:rsidR="005036BC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5036BC">
        <w:rPr>
          <w:rFonts w:ascii="Arial" w:eastAsia="Times New Roman" w:hAnsi="Arial" w:cs="Arial"/>
          <w:kern w:val="0"/>
          <w:lang w:eastAsia="sl-SI"/>
          <w14:ligatures w14:val="none"/>
        </w:rPr>
        <w:t>L</w:t>
      </w:r>
      <w:r w:rsidR="005036BC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5036BC">
        <w:rPr>
          <w:rFonts w:ascii="Arial" w:eastAsia="Times New Roman" w:hAnsi="Arial" w:cs="Arial"/>
          <w:kern w:val="0"/>
          <w:lang w:eastAsia="sl-SI"/>
          <w14:ligatures w14:val="none"/>
        </w:rPr>
        <w:t>O</w:t>
      </w:r>
      <w:r w:rsidR="005036BC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5036BC">
        <w:rPr>
          <w:rFonts w:ascii="Arial" w:eastAsia="Times New Roman" w:hAnsi="Arial" w:cs="Arial"/>
          <w:kern w:val="0"/>
          <w:lang w:eastAsia="sl-SI"/>
          <w14:ligatures w14:val="none"/>
        </w:rPr>
        <w:t>Ž</w:t>
      </w:r>
      <w:r w:rsidR="005036BC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5036BC">
        <w:rPr>
          <w:rFonts w:ascii="Arial" w:eastAsia="Times New Roman" w:hAnsi="Arial" w:cs="Arial"/>
          <w:kern w:val="0"/>
          <w:lang w:eastAsia="sl-SI"/>
          <w14:ligatures w14:val="none"/>
        </w:rPr>
        <w:t>I</w:t>
      </w:r>
      <w:r w:rsidR="005036BC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5036BC">
        <w:rPr>
          <w:rFonts w:ascii="Arial" w:eastAsia="Times New Roman" w:hAnsi="Arial" w:cs="Arial"/>
          <w:kern w:val="0"/>
          <w:lang w:eastAsia="sl-SI"/>
          <w14:ligatures w14:val="none"/>
        </w:rPr>
        <w:t>T</w:t>
      </w:r>
      <w:r w:rsidR="005036BC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5036BC">
        <w:rPr>
          <w:rFonts w:ascii="Arial" w:eastAsia="Times New Roman" w:hAnsi="Arial" w:cs="Arial"/>
          <w:kern w:val="0"/>
          <w:lang w:eastAsia="sl-SI"/>
          <w14:ligatures w14:val="none"/>
        </w:rPr>
        <w:t>E</w:t>
      </w:r>
      <w:r w:rsidR="005036BC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5036BC">
        <w:rPr>
          <w:rFonts w:ascii="Arial" w:eastAsia="Times New Roman" w:hAnsi="Arial" w:cs="Arial"/>
          <w:kern w:val="0"/>
          <w:lang w:eastAsia="sl-SI"/>
          <w14:ligatures w14:val="none"/>
        </w:rPr>
        <w:t>V</w:t>
      </w:r>
    </w:p>
    <w:p w14:paraId="3196FEF9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08C06450" w14:textId="44A4C286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Agencija za komunikacijska omrežja in storitve (AKOS) Republike Slovenije je v Uradnem listu </w:t>
      </w:r>
      <w:r w:rsidR="00FB138C" w:rsidRPr="00315843">
        <w:rPr>
          <w:rFonts w:ascii="Arial" w:eastAsia="Times New Roman" w:hAnsi="Arial" w:cs="Arial"/>
          <w:kern w:val="0"/>
          <w:lang w:eastAsia="sl-SI"/>
          <w14:ligatures w14:val="none"/>
        </w:rPr>
        <w:t>RS</w:t>
      </w:r>
      <w:r w:rsidR="00FB138C">
        <w:rPr>
          <w:rFonts w:ascii="Arial" w:eastAsia="Times New Roman" w:hAnsi="Arial" w:cs="Arial"/>
          <w:kern w:val="0"/>
          <w:lang w:eastAsia="sl-SI"/>
          <w14:ligatures w14:val="none"/>
        </w:rPr>
        <w:t xml:space="preserve"> št. 53/25 z </w:t>
      </w:r>
      <w:r w:rsidR="00FB138C" w:rsidRPr="00315843">
        <w:rPr>
          <w:rFonts w:ascii="Arial" w:eastAsia="Times New Roman" w:hAnsi="Arial" w:cs="Arial"/>
          <w:kern w:val="0"/>
          <w:lang w:eastAsia="sl-SI"/>
          <w14:ligatures w14:val="none"/>
        </w:rPr>
        <w:t xml:space="preserve"> dne 11. 7.</w:t>
      </w:r>
      <w:r w:rsidR="00FB138C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="00FB138C" w:rsidRPr="00315843">
        <w:rPr>
          <w:rFonts w:ascii="Arial" w:eastAsia="Times New Roman" w:hAnsi="Arial" w:cs="Arial"/>
          <w:kern w:val="0"/>
          <w:lang w:eastAsia="sl-SI"/>
          <w14:ligatures w14:val="none"/>
        </w:rPr>
        <w:t>2025</w:t>
      </w:r>
      <w:r w:rsidR="00FB138C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objavila Sklep o uvedbi javnega razpisa za dodelitev radijskih frekvenc za analogno zvokovno radiodifuzijo – splošni 2025/1. Območje pokrivanja radijske frekvence oz. sklopa javnega razpisa Trstelj 99,1 MHz sega na območje Mestne občine Nova Gorica. </w:t>
      </w:r>
    </w:p>
    <w:p w14:paraId="57D4F9F9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086A60B" w14:textId="46D5B045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lang w:eastAsia="sl-SI"/>
          <w14:ligatures w14:val="none"/>
        </w:rPr>
        <w:t xml:space="preserve">RADIO </w:t>
      </w:r>
      <w:r w:rsidR="00677343">
        <w:rPr>
          <w:rFonts w:ascii="Arial" w:eastAsia="Times New Roman" w:hAnsi="Arial" w:cs="Arial"/>
          <w:kern w:val="0"/>
          <w:lang w:eastAsia="sl-SI"/>
          <w14:ligatures w14:val="none"/>
        </w:rPr>
        <w:t>CAPRIS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,</w:t>
      </w:r>
      <w:r w:rsidR="00C816A6">
        <w:rPr>
          <w:rFonts w:ascii="Arial" w:eastAsia="Times New Roman" w:hAnsi="Arial" w:cs="Arial"/>
          <w:kern w:val="0"/>
          <w:lang w:eastAsia="sl-SI"/>
          <w14:ligatures w14:val="none"/>
        </w:rPr>
        <w:t xml:space="preserve"> d.o.o., 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>P</w:t>
      </w:r>
      <w:r w:rsidR="00B14852">
        <w:rPr>
          <w:rFonts w:ascii="Arial" w:eastAsia="Times New Roman" w:hAnsi="Arial" w:cs="Arial"/>
          <w:kern w:val="0"/>
          <w:lang w:eastAsia="sl-SI"/>
          <w14:ligatures w14:val="none"/>
        </w:rPr>
        <w:t>ristaniška 4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>60</w:t>
      </w:r>
      <w:r w:rsidR="00B14852">
        <w:rPr>
          <w:rFonts w:ascii="Arial" w:eastAsia="Times New Roman" w:hAnsi="Arial" w:cs="Arial"/>
          <w:kern w:val="0"/>
          <w:lang w:eastAsia="sl-SI"/>
          <w14:ligatures w14:val="none"/>
        </w:rPr>
        <w:t>00 Koper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 je Mestno občino Nova Gorica dne </w:t>
      </w:r>
      <w:r w:rsidR="00D7244F">
        <w:rPr>
          <w:rFonts w:ascii="Arial" w:eastAsia="Times New Roman" w:hAnsi="Arial" w:cs="Arial"/>
          <w:kern w:val="0"/>
          <w:lang w:eastAsia="sl-SI"/>
          <w14:ligatures w14:val="none"/>
        </w:rPr>
        <w:t>7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r w:rsidR="00D7244F">
        <w:rPr>
          <w:rFonts w:ascii="Arial" w:eastAsia="Times New Roman" w:hAnsi="Arial" w:cs="Arial"/>
          <w:kern w:val="0"/>
          <w:lang w:eastAsia="sl-SI"/>
          <w14:ligatures w14:val="none"/>
        </w:rPr>
        <w:t>8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. 2025 zaprosil za izdajo pozitivnega mnenja o utemeljenosti pokrivanja območja Mestne občine Nova Gorica z radijskim programom 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 xml:space="preserve">Radio </w:t>
      </w:r>
      <w:proofErr w:type="spellStart"/>
      <w:r w:rsidR="00D7244F">
        <w:rPr>
          <w:rFonts w:ascii="Arial" w:eastAsia="Times New Roman" w:hAnsi="Arial" w:cs="Arial"/>
          <w:kern w:val="0"/>
          <w:lang w:eastAsia="sl-SI"/>
          <w14:ligatures w14:val="none"/>
        </w:rPr>
        <w:t>Capris</w:t>
      </w:r>
      <w:proofErr w:type="spellEnd"/>
      <w:r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689CACA4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D97F5B4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szCs w:val="24"/>
          <w:lang w:eastAsia="sl-SI"/>
          <w14:ligatures w14:val="none"/>
        </w:rPr>
        <w:t>Skladno s 104. členom Zakona o medijih se v</w:t>
      </w:r>
      <w:r w:rsidRPr="00CE1997">
        <w:rPr>
          <w:rFonts w:ascii="Arial" w:eastAsia="Times New Roman" w:hAnsi="Arial" w:cs="Arial"/>
          <w:color w:val="000000"/>
          <w:kern w:val="0"/>
          <w:shd w:val="clear" w:color="auto" w:fill="FFFFFF"/>
          <w:lang w:eastAsia="sl-SI"/>
          <w14:ligatures w14:val="none"/>
        </w:rPr>
        <w:t xml:space="preserve"> postopku izbire med zainteresiranimi ponudniki upošteva </w:t>
      </w:r>
      <w:r w:rsidRPr="00CE1997">
        <w:rPr>
          <w:rFonts w:ascii="Arial" w:eastAsia="Times New Roman" w:hAnsi="Arial" w:cs="Arial"/>
          <w:kern w:val="0"/>
          <w:szCs w:val="24"/>
          <w:lang w:eastAsia="sl-SI"/>
          <w14:ligatures w14:val="none"/>
        </w:rPr>
        <w:t xml:space="preserve">tudi </w:t>
      </w:r>
      <w:r w:rsidRPr="00CE1997">
        <w:rPr>
          <w:rFonts w:ascii="Arial" w:eastAsia="Times New Roman" w:hAnsi="Arial" w:cs="Arial"/>
          <w:color w:val="000000"/>
          <w:kern w:val="0"/>
          <w:shd w:val="clear" w:color="auto" w:fill="FFFFFF"/>
          <w:lang w:eastAsia="sl-SI"/>
          <w14:ligatures w14:val="none"/>
        </w:rPr>
        <w:t>mnenje pristojnega organa lokalne skupnosti o utemeljenosti pokrivanja območja z novim programom</w:t>
      </w:r>
      <w:r w:rsidRPr="00CE1997">
        <w:rPr>
          <w:rFonts w:ascii="Arial" w:eastAsia="Times New Roman" w:hAnsi="Arial" w:cs="Arial"/>
          <w:color w:val="000000"/>
          <w:kern w:val="0"/>
          <w:szCs w:val="24"/>
          <w:shd w:val="clear" w:color="auto" w:fill="FFFFFF"/>
          <w:lang w:eastAsia="sl-SI"/>
          <w14:ligatures w14:val="none"/>
        </w:rPr>
        <w:t>.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 Mnenje pristojnega organa lokalne skupnosti o utemeljenosti pokrivanja območja z novim programom pri razpisu prinaša do 9 točk. Rok za prijavo na razpis je 7. oktober 2025.</w:t>
      </w:r>
    </w:p>
    <w:p w14:paraId="29B9EA56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C5FA6F4" w14:textId="5921A6D9" w:rsidR="00384AE9" w:rsidRPr="002C330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Iz vloge </w:t>
      </w:r>
      <w:r w:rsidR="00D7244F">
        <w:rPr>
          <w:rFonts w:ascii="Arial" w:eastAsia="Times New Roman" w:hAnsi="Arial" w:cs="Arial"/>
          <w:kern w:val="0"/>
          <w:lang w:eastAsia="sl-SI"/>
          <w14:ligatures w14:val="none"/>
        </w:rPr>
        <w:t>RADI</w:t>
      </w:r>
      <w:r w:rsidR="00BF644C">
        <w:rPr>
          <w:rFonts w:ascii="Arial" w:eastAsia="Times New Roman" w:hAnsi="Arial" w:cs="Arial"/>
          <w:kern w:val="0"/>
          <w:lang w:eastAsia="sl-SI"/>
          <w14:ligatures w14:val="none"/>
        </w:rPr>
        <w:t>A</w:t>
      </w:r>
      <w:r w:rsidR="00D7244F">
        <w:rPr>
          <w:rFonts w:ascii="Arial" w:eastAsia="Times New Roman" w:hAnsi="Arial" w:cs="Arial"/>
          <w:kern w:val="0"/>
          <w:lang w:eastAsia="sl-SI"/>
          <w14:ligatures w14:val="none"/>
        </w:rPr>
        <w:t xml:space="preserve"> CAPRIS</w:t>
      </w:r>
      <w:r w:rsidR="00C816A6">
        <w:rPr>
          <w:rFonts w:ascii="Arial" w:eastAsia="Times New Roman" w:hAnsi="Arial" w:cs="Arial"/>
          <w:kern w:val="0"/>
          <w:lang w:eastAsia="sl-SI"/>
          <w14:ligatures w14:val="none"/>
        </w:rPr>
        <w:t>, d.o.o.,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 izhaja, </w:t>
      </w:r>
      <w:r w:rsidRPr="002C3307">
        <w:rPr>
          <w:rFonts w:ascii="Arial" w:eastAsia="Times New Roman" w:hAnsi="Arial" w:cs="Arial"/>
          <w:kern w:val="0"/>
          <w:lang w:eastAsia="sl-SI"/>
          <w14:ligatures w14:val="none"/>
        </w:rPr>
        <w:t xml:space="preserve">da </w:t>
      </w:r>
      <w:r w:rsidR="00ED650E">
        <w:rPr>
          <w:rFonts w:ascii="Arial" w:eastAsia="Times New Roman" w:hAnsi="Arial" w:cs="Arial"/>
          <w:kern w:val="0"/>
          <w:lang w:eastAsia="sl-SI"/>
          <w14:ligatures w14:val="none"/>
        </w:rPr>
        <w:t>si že</w:t>
      </w:r>
      <w:r w:rsidR="00832D7A">
        <w:rPr>
          <w:rFonts w:ascii="Arial" w:eastAsia="Times New Roman" w:hAnsi="Arial" w:cs="Arial"/>
          <w:kern w:val="0"/>
          <w:lang w:eastAsia="sl-SI"/>
          <w14:ligatures w14:val="none"/>
        </w:rPr>
        <w:t xml:space="preserve"> več kot 20 let prizadevajo</w:t>
      </w:r>
      <w:r w:rsidRPr="002C3307">
        <w:rPr>
          <w:rFonts w:ascii="Arial" w:eastAsia="Times New Roman" w:hAnsi="Arial" w:cs="Arial"/>
          <w:kern w:val="0"/>
          <w:lang w:eastAsia="sl-SI"/>
          <w14:ligatures w14:val="none"/>
        </w:rPr>
        <w:t xml:space="preserve"> radijski program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="005A2273">
        <w:rPr>
          <w:rFonts w:ascii="Arial" w:eastAsia="Times New Roman" w:hAnsi="Arial" w:cs="Arial"/>
          <w:kern w:val="0"/>
          <w:lang w:eastAsia="sl-SI"/>
          <w14:ligatures w14:val="none"/>
        </w:rPr>
        <w:t>Radi</w:t>
      </w:r>
      <w:r w:rsidR="0072061D">
        <w:rPr>
          <w:rFonts w:ascii="Arial" w:eastAsia="Times New Roman" w:hAnsi="Arial" w:cs="Arial"/>
          <w:kern w:val="0"/>
          <w:lang w:eastAsia="sl-SI"/>
          <w14:ligatures w14:val="none"/>
        </w:rPr>
        <w:t>o</w:t>
      </w:r>
      <w:r w:rsidR="005A2273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5A2273">
        <w:rPr>
          <w:rFonts w:ascii="Arial" w:eastAsia="Times New Roman" w:hAnsi="Arial" w:cs="Arial"/>
          <w:kern w:val="0"/>
          <w:lang w:eastAsia="sl-SI"/>
          <w14:ligatures w14:val="none"/>
        </w:rPr>
        <w:t>Capris</w:t>
      </w:r>
      <w:proofErr w:type="spellEnd"/>
      <w:r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2C3307">
        <w:rPr>
          <w:rFonts w:ascii="Arial" w:eastAsia="Times New Roman" w:hAnsi="Arial" w:cs="Arial"/>
          <w:kern w:val="0"/>
          <w:lang w:eastAsia="sl-SI"/>
          <w14:ligatures w14:val="none"/>
        </w:rPr>
        <w:t xml:space="preserve">razširiti tudi na področje </w:t>
      </w:r>
      <w:r w:rsidR="00ED650E">
        <w:rPr>
          <w:rFonts w:ascii="Arial" w:eastAsia="Times New Roman" w:hAnsi="Arial" w:cs="Arial"/>
          <w:kern w:val="0"/>
          <w:lang w:eastAsia="sl-SI"/>
          <w14:ligatures w14:val="none"/>
        </w:rPr>
        <w:t>novogoriške mestne občine.</w:t>
      </w:r>
      <w:r w:rsidR="0072061D">
        <w:rPr>
          <w:rFonts w:ascii="Arial" w:eastAsia="Times New Roman" w:hAnsi="Arial" w:cs="Arial"/>
          <w:kern w:val="0"/>
          <w:lang w:eastAsia="sl-SI"/>
          <w14:ligatures w14:val="none"/>
        </w:rPr>
        <w:t xml:space="preserve"> Prepričani so, da lahko velik</w:t>
      </w:r>
      <w:r w:rsidR="00C816A6">
        <w:rPr>
          <w:rFonts w:ascii="Arial" w:eastAsia="Times New Roman" w:hAnsi="Arial" w:cs="Arial"/>
          <w:kern w:val="0"/>
          <w:lang w:eastAsia="sl-SI"/>
          <w14:ligatures w14:val="none"/>
        </w:rPr>
        <w:t>o</w:t>
      </w:r>
      <w:r w:rsidR="0072061D">
        <w:rPr>
          <w:rFonts w:ascii="Arial" w:eastAsia="Times New Roman" w:hAnsi="Arial" w:cs="Arial"/>
          <w:kern w:val="0"/>
          <w:lang w:eastAsia="sl-SI"/>
          <w14:ligatures w14:val="none"/>
        </w:rPr>
        <w:t xml:space="preserve"> pr</w:t>
      </w:r>
      <w:r w:rsidR="00832D7A">
        <w:rPr>
          <w:rFonts w:ascii="Arial" w:eastAsia="Times New Roman" w:hAnsi="Arial" w:cs="Arial"/>
          <w:kern w:val="0"/>
          <w:lang w:eastAsia="sl-SI"/>
          <w14:ligatures w14:val="none"/>
        </w:rPr>
        <w:t>is</w:t>
      </w:r>
      <w:r w:rsidR="0072061D">
        <w:rPr>
          <w:rFonts w:ascii="Arial" w:eastAsia="Times New Roman" w:hAnsi="Arial" w:cs="Arial"/>
          <w:kern w:val="0"/>
          <w:lang w:eastAsia="sl-SI"/>
          <w14:ligatures w14:val="none"/>
        </w:rPr>
        <w:t xml:space="preserve">pevajo, tako s terenskimi </w:t>
      </w:r>
      <w:r w:rsidR="00832D7A">
        <w:rPr>
          <w:rFonts w:ascii="Arial" w:eastAsia="Times New Roman" w:hAnsi="Arial" w:cs="Arial"/>
          <w:kern w:val="0"/>
          <w:lang w:eastAsia="sl-SI"/>
          <w14:ligatures w14:val="none"/>
        </w:rPr>
        <w:t>projekti</w:t>
      </w:r>
      <w:r w:rsidR="0072061D">
        <w:rPr>
          <w:rFonts w:ascii="Arial" w:eastAsia="Times New Roman" w:hAnsi="Arial" w:cs="Arial"/>
          <w:kern w:val="0"/>
          <w:lang w:eastAsia="sl-SI"/>
          <w14:ligatures w14:val="none"/>
        </w:rPr>
        <w:t>, kako</w:t>
      </w:r>
      <w:r w:rsidR="00832D7A">
        <w:rPr>
          <w:rFonts w:ascii="Arial" w:eastAsia="Times New Roman" w:hAnsi="Arial" w:cs="Arial"/>
          <w:kern w:val="0"/>
          <w:lang w:eastAsia="sl-SI"/>
          <w14:ligatures w14:val="none"/>
        </w:rPr>
        <w:t>r</w:t>
      </w:r>
      <w:r w:rsidR="0072061D">
        <w:rPr>
          <w:rFonts w:ascii="Arial" w:eastAsia="Times New Roman" w:hAnsi="Arial" w:cs="Arial"/>
          <w:kern w:val="0"/>
          <w:lang w:eastAsia="sl-SI"/>
          <w14:ligatures w14:val="none"/>
        </w:rPr>
        <w:t xml:space="preserve"> z informiranjem občano</w:t>
      </w:r>
      <w:r w:rsidR="00B328BF">
        <w:rPr>
          <w:rFonts w:ascii="Arial" w:eastAsia="Times New Roman" w:hAnsi="Arial" w:cs="Arial"/>
          <w:kern w:val="0"/>
          <w:lang w:eastAsia="sl-SI"/>
          <w14:ligatures w14:val="none"/>
        </w:rPr>
        <w:t>v. Kot navajajo, je njihova ekipa izkušena, priljubljena v celotni regiji, v celoti pa jo sestavljajo Primorci.</w:t>
      </w:r>
      <w:r w:rsidR="0094618A">
        <w:rPr>
          <w:rFonts w:ascii="Arial" w:eastAsia="Times New Roman" w:hAnsi="Arial" w:cs="Arial"/>
          <w:kern w:val="0"/>
          <w:lang w:eastAsia="sl-SI"/>
          <w14:ligatures w14:val="none"/>
        </w:rPr>
        <w:t xml:space="preserve"> V zadnjem let</w:t>
      </w:r>
      <w:r w:rsidR="00832D7A">
        <w:rPr>
          <w:rFonts w:ascii="Arial" w:eastAsia="Times New Roman" w:hAnsi="Arial" w:cs="Arial"/>
          <w:kern w:val="0"/>
          <w:lang w:eastAsia="sl-SI"/>
          <w14:ligatures w14:val="none"/>
        </w:rPr>
        <w:t>u</w:t>
      </w:r>
      <w:r w:rsidR="0094618A">
        <w:rPr>
          <w:rFonts w:ascii="Arial" w:eastAsia="Times New Roman" w:hAnsi="Arial" w:cs="Arial"/>
          <w:kern w:val="0"/>
          <w:lang w:eastAsia="sl-SI"/>
          <w14:ligatures w14:val="none"/>
        </w:rPr>
        <w:t xml:space="preserve"> so delovanje razširili tudi na območje Občine Postojna, kjer oddajajo od avgusta 2024, najbolj poslušan radio pa so, kot so zapisali, v vseh občinah slovenske </w:t>
      </w:r>
      <w:r w:rsidR="00832D7A">
        <w:rPr>
          <w:rFonts w:ascii="Arial" w:eastAsia="Times New Roman" w:hAnsi="Arial" w:cs="Arial"/>
          <w:kern w:val="0"/>
          <w:lang w:eastAsia="sl-SI"/>
          <w14:ligatures w14:val="none"/>
        </w:rPr>
        <w:t>Istre</w:t>
      </w:r>
      <w:r w:rsidR="0094618A">
        <w:rPr>
          <w:rFonts w:ascii="Arial" w:eastAsia="Times New Roman" w:hAnsi="Arial" w:cs="Arial"/>
          <w:kern w:val="0"/>
          <w:lang w:eastAsia="sl-SI"/>
          <w14:ligatures w14:val="none"/>
        </w:rPr>
        <w:t xml:space="preserve">, v občinah Hrpelje – Kozina in Ilirska Bistrica. </w:t>
      </w:r>
    </w:p>
    <w:p w14:paraId="5C94C3F1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22DE491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Predlog sklepa je pripravljen po vzorcu iz razpisne dokumentacije in glede na to, da podpiramo pluralnost in dostopnost medijskega prostora, </w:t>
      </w:r>
      <w:r w:rsidRPr="00CE1997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Mestnemu svetu Mestne občine Nova Gorica predlagamo, da predloženi predlog sklepa obravnava in sprejme. </w:t>
      </w:r>
      <w:r w:rsidRPr="00CE1997">
        <w:rPr>
          <w:rFonts w:ascii="Arial" w:eastAsia="Times New Roman" w:hAnsi="Arial" w:cs="Arial"/>
          <w:b/>
          <w:kern w:val="0"/>
          <w:lang w:eastAsia="sl-SI"/>
          <w14:ligatures w14:val="none"/>
        </w:rPr>
        <w:cr/>
      </w:r>
    </w:p>
    <w:p w14:paraId="45A67DB8" w14:textId="77777777" w:rsidR="00384AE9" w:rsidRPr="00CE1997" w:rsidRDefault="00384AE9" w:rsidP="0038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F31DD07" w14:textId="77777777" w:rsidR="00384AE9" w:rsidRPr="00CE1997" w:rsidRDefault="00384AE9" w:rsidP="0038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6F91F92" w14:textId="18E917A1" w:rsidR="00384AE9" w:rsidRPr="008A546D" w:rsidRDefault="008A546D" w:rsidP="0038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  <w:t xml:space="preserve"> </w:t>
      </w:r>
      <w:r w:rsidRPr="008A546D">
        <w:rPr>
          <w:rFonts w:ascii="Arial" w:eastAsia="Times New Roman" w:hAnsi="Arial" w:cs="Arial"/>
          <w:kern w:val="0"/>
          <w:lang w:eastAsia="sl-SI"/>
          <w14:ligatures w14:val="none"/>
        </w:rPr>
        <w:t>Samo Turel</w:t>
      </w:r>
    </w:p>
    <w:p w14:paraId="2E3D0F90" w14:textId="1036946F" w:rsidR="00384AE9" w:rsidRPr="008A546D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8A546D">
        <w:rPr>
          <w:rFonts w:ascii="Arial" w:eastAsia="Times New Roman" w:hAnsi="Arial" w:cs="Arial"/>
          <w:kern w:val="0"/>
          <w:lang w:eastAsia="sl-SI"/>
          <w14:ligatures w14:val="none"/>
        </w:rPr>
        <w:t>Pripravila:</w:t>
      </w:r>
      <w:r w:rsidR="008A546D" w:rsidRPr="008A546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="008A546D" w:rsidRPr="008A546D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="008A546D" w:rsidRPr="008A546D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="008A546D" w:rsidRPr="008A546D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="008A546D" w:rsidRPr="008A546D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="008A546D" w:rsidRPr="008A546D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="008A546D" w:rsidRPr="008A546D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="008A546D" w:rsidRPr="008A546D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="008A546D" w:rsidRPr="008A546D">
        <w:rPr>
          <w:rFonts w:ascii="Arial" w:eastAsia="Times New Roman" w:hAnsi="Arial" w:cs="Arial"/>
          <w:kern w:val="0"/>
          <w:lang w:eastAsia="sl-SI"/>
          <w14:ligatures w14:val="none"/>
        </w:rPr>
        <w:tab/>
        <w:t xml:space="preserve">     </w:t>
      </w:r>
      <w:r w:rsidR="008A546D" w:rsidRPr="008A546D">
        <w:rPr>
          <w:rFonts w:ascii="Arial" w:eastAsia="Times New Roman" w:hAnsi="Arial" w:cs="Arial"/>
          <w:kern w:val="0"/>
          <w:lang w:eastAsia="sl-SI"/>
          <w14:ligatures w14:val="none"/>
        </w:rPr>
        <w:t>ŽUPAN</w:t>
      </w:r>
    </w:p>
    <w:p w14:paraId="778AD3E3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Miroslava Križnič</w:t>
      </w:r>
    </w:p>
    <w:p w14:paraId="23EF9DBC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Vodja Službe za</w:t>
      </w:r>
    </w:p>
    <w:p w14:paraId="3A82E8EC" w14:textId="3ACDBE65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stike z javnostmi, protokol in 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  <w:t xml:space="preserve">        </w:t>
      </w:r>
    </w:p>
    <w:p w14:paraId="4B2E8558" w14:textId="2FD4475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mednarodno sodelovanje 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</w:p>
    <w:p w14:paraId="6A6117DF" w14:textId="6DDFECDF" w:rsidR="00384AE9" w:rsidRPr="00CE1997" w:rsidRDefault="00384AE9" w:rsidP="006433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CE199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</w:p>
    <w:p w14:paraId="29DDB116" w14:textId="77777777" w:rsidR="00384AE9" w:rsidRPr="00CE1997" w:rsidRDefault="00384AE9" w:rsidP="00384A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38DF621F" w14:textId="77777777" w:rsidR="00384AE9" w:rsidRPr="00CE1997" w:rsidRDefault="00384AE9" w:rsidP="00384A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6CC423E3" w14:textId="77777777" w:rsidR="00384AE9" w:rsidRPr="00CE1997" w:rsidRDefault="00384AE9" w:rsidP="00384AE9"/>
    <w:p w14:paraId="3BA1B97F" w14:textId="77777777" w:rsidR="00384AE9" w:rsidRDefault="00384AE9" w:rsidP="00384AE9"/>
    <w:p w14:paraId="5DBDFFD5" w14:textId="77777777" w:rsidR="00A1252A" w:rsidRDefault="00A1252A"/>
    <w:sectPr w:rsidR="00A1252A" w:rsidSect="00384AE9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C5022" w14:textId="77777777" w:rsidR="00FB138C" w:rsidRDefault="00FB138C">
      <w:pPr>
        <w:spacing w:after="0" w:line="240" w:lineRule="auto"/>
      </w:pPr>
      <w:r>
        <w:separator/>
      </w:r>
    </w:p>
  </w:endnote>
  <w:endnote w:type="continuationSeparator" w:id="0">
    <w:p w14:paraId="1A70C3E8" w14:textId="77777777" w:rsidR="00FB138C" w:rsidRDefault="00FB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140A3" w14:textId="77777777" w:rsidR="00384AE9" w:rsidRDefault="00384AE9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84D912C" wp14:editId="32C73C0C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5FDB" w14:textId="77777777" w:rsidR="00384AE9" w:rsidRDefault="00384AE9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2A41CE" wp14:editId="412B2426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7629C" w14:textId="77777777" w:rsidR="00FB138C" w:rsidRDefault="00FB138C">
      <w:pPr>
        <w:spacing w:after="0" w:line="240" w:lineRule="auto"/>
      </w:pPr>
      <w:r>
        <w:separator/>
      </w:r>
    </w:p>
  </w:footnote>
  <w:footnote w:type="continuationSeparator" w:id="0">
    <w:p w14:paraId="60ACAFAB" w14:textId="77777777" w:rsidR="00FB138C" w:rsidRDefault="00FB1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C3BD8" w14:textId="77777777" w:rsidR="00384AE9" w:rsidRDefault="00384AE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763E4" w14:textId="77777777" w:rsidR="00384AE9" w:rsidRDefault="00384AE9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650DCCD" wp14:editId="573377DE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E9"/>
    <w:rsid w:val="000661F2"/>
    <w:rsid w:val="000C0991"/>
    <w:rsid w:val="00202646"/>
    <w:rsid w:val="0022778E"/>
    <w:rsid w:val="00384AE9"/>
    <w:rsid w:val="005036BC"/>
    <w:rsid w:val="00561E8E"/>
    <w:rsid w:val="005A2273"/>
    <w:rsid w:val="00643371"/>
    <w:rsid w:val="00677343"/>
    <w:rsid w:val="0072061D"/>
    <w:rsid w:val="00832D7A"/>
    <w:rsid w:val="00867D3C"/>
    <w:rsid w:val="008A546D"/>
    <w:rsid w:val="00903E8C"/>
    <w:rsid w:val="0094618A"/>
    <w:rsid w:val="00976811"/>
    <w:rsid w:val="009E1AF9"/>
    <w:rsid w:val="00A1252A"/>
    <w:rsid w:val="00A13D57"/>
    <w:rsid w:val="00AE44F9"/>
    <w:rsid w:val="00B14852"/>
    <w:rsid w:val="00B328BF"/>
    <w:rsid w:val="00BF644C"/>
    <w:rsid w:val="00C46F40"/>
    <w:rsid w:val="00C816A6"/>
    <w:rsid w:val="00D7244F"/>
    <w:rsid w:val="00E06728"/>
    <w:rsid w:val="00E37D2B"/>
    <w:rsid w:val="00EB677D"/>
    <w:rsid w:val="00ED650E"/>
    <w:rsid w:val="00FB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AAC2"/>
  <w15:chartTrackingRefBased/>
  <w15:docId w15:val="{9D4EBBDE-7871-48ED-871A-E501E4DC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4AE9"/>
  </w:style>
  <w:style w:type="paragraph" w:styleId="Naslov1">
    <w:name w:val="heading 1"/>
    <w:basedOn w:val="Navaden"/>
    <w:next w:val="Navaden"/>
    <w:link w:val="Naslov1Znak"/>
    <w:uiPriority w:val="9"/>
    <w:qFormat/>
    <w:rsid w:val="00384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84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84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84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84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84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84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84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84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84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84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84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84AE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84AE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84AE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84AE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84AE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84AE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84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84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84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84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84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84AE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84AE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84AE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84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84AE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84AE9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semiHidden/>
    <w:unhideWhenUsed/>
    <w:rsid w:val="0038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84AE9"/>
  </w:style>
  <w:style w:type="paragraph" w:styleId="Noga">
    <w:name w:val="footer"/>
    <w:basedOn w:val="Navaden"/>
    <w:link w:val="NogaZnak"/>
    <w:uiPriority w:val="99"/>
    <w:semiHidden/>
    <w:unhideWhenUsed/>
    <w:rsid w:val="0038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38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0-01-4217" TargetMode="External"/><Relationship Id="rId13" Type="http://schemas.openxmlformats.org/officeDocument/2006/relationships/hyperlink" Target="https://www.uradni-list.si/glasilo-uradni-list-rs/vsebina/2016-01-0831" TargetMode="External"/><Relationship Id="rId18" Type="http://schemas.openxmlformats.org/officeDocument/2006/relationships/image" Target="media/image1.jpeg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www.uradni-list.si/glasilo-uradni-list-rs/vsebina/2008-01-1459" TargetMode="External"/><Relationship Id="rId12" Type="http://schemas.openxmlformats.org/officeDocument/2006/relationships/hyperlink" Target="https://www.uradni-list.si/glasilo-uradni-list-rs/vsebina/2015-01-1930" TargetMode="External"/><Relationship Id="rId17" Type="http://schemas.openxmlformats.org/officeDocument/2006/relationships/hyperlink" Target="https://www.uradni-list.si/glasilo-uradni-list-rs/vsebina/2021-01-17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radni-list.si/glasilo-uradni-list-rs/vsebina/2019-01-2942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uradni-list.si/glasilo-uradni-list-rs/vsebina/2006-01-4666" TargetMode="External"/><Relationship Id="rId11" Type="http://schemas.openxmlformats.org/officeDocument/2006/relationships/hyperlink" Target="https://www.uradni-list.si/glasilo-uradni-list-rs/vsebina/2012-01-1962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uradni-list.si/glasilo-uradni-list-rs/vsebina/2019-01-212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radni-list.si/glasilo-uradni-list-rs/vsebina/2011-01-3715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uradni-list.si/glasilo-uradni-list-rs/vsebina/2010-01-4784" TargetMode="External"/><Relationship Id="rId14" Type="http://schemas.openxmlformats.org/officeDocument/2006/relationships/hyperlink" Target="https://www.uradni-list.si/glasilo-uradni-list-rs/vsebina/2016-01-1705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768</Words>
  <Characters>4383</Characters>
  <Application>Microsoft Office Word</Application>
  <DocSecurity>0</DocSecurity>
  <Lines>36</Lines>
  <Paragraphs>10</Paragraphs>
  <ScaleCrop>false</ScaleCrop>
  <Company>Mestna obcina Nova Gorica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Križnič</dc:creator>
  <cp:keywords/>
  <dc:description/>
  <cp:lastModifiedBy>Miran Ljucovič</cp:lastModifiedBy>
  <cp:revision>25</cp:revision>
  <cp:lastPrinted>2025-08-13T11:39:00Z</cp:lastPrinted>
  <dcterms:created xsi:type="dcterms:W3CDTF">2025-08-13T09:54:00Z</dcterms:created>
  <dcterms:modified xsi:type="dcterms:W3CDTF">2025-08-28T10:14:00Z</dcterms:modified>
</cp:coreProperties>
</file>