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B024" w14:textId="23499165" w:rsidR="00A148DC" w:rsidRDefault="000E5815" w:rsidP="00A148DC">
      <w:pPr>
        <w:pStyle w:val="Nazivenote"/>
        <w:spacing w:after="0"/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21D22D4E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21D22D4E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</w:p>
    <w:p w14:paraId="68735223" w14:textId="1A139A6B" w:rsidR="0066085E" w:rsidRPr="00355F3A" w:rsidRDefault="00731380" w:rsidP="00355F3A">
      <w:pPr>
        <w:pStyle w:val="Nazivenote"/>
        <w:rPr>
          <w:b w:val="0"/>
          <w:bCs/>
        </w:rPr>
      </w:pP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7ED1DB08" w14:textId="5C741940" w:rsidR="00AA62C8" w:rsidRPr="00AA62C8" w:rsidRDefault="00AA62C8" w:rsidP="00AA62C8">
      <w:pPr>
        <w:jc w:val="left"/>
      </w:pPr>
      <w:r w:rsidRPr="00AA62C8">
        <w:t>Na podlagi</w:t>
      </w:r>
      <w:r w:rsidR="00416982">
        <w:t xml:space="preserve"> drugega odstavka</w:t>
      </w:r>
      <w:r w:rsidRPr="00AA62C8">
        <w:t xml:space="preserve"> 24. člena Zakona o stvarnem premoženju države in samoupravnih lokalnih skupnosti (Uradni list RS, št. 11/18, 79/18 in 78/23 - ZORR) in 19. člena Statuta Mestne občine Nova Gorica (Uradni list RS, št. 13/12, 18/17, 18/19) je Mestni svet Mestne občine Nova Gorica na seji dne </w:t>
      </w:r>
      <w:r w:rsidR="00A148DC">
        <w:t>18. decembra 2026</w:t>
      </w:r>
      <w:r w:rsidRPr="00AA62C8">
        <w:t xml:space="preserve"> sprejel naslednji</w:t>
      </w:r>
    </w:p>
    <w:p w14:paraId="650FB18C" w14:textId="77777777" w:rsidR="001E1E89" w:rsidRPr="00D4697C" w:rsidRDefault="00C23835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D4697C">
        <w:rPr>
          <w:sz w:val="22"/>
          <w:szCs w:val="22"/>
        </w:rPr>
        <w:t>SKLEP</w:t>
      </w:r>
    </w:p>
    <w:p w14:paraId="500C863B" w14:textId="649A383D" w:rsidR="000E5815" w:rsidRPr="00D4697C" w:rsidRDefault="00AD45FC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D4697C">
        <w:rPr>
          <w:sz w:val="22"/>
          <w:szCs w:val="22"/>
        </w:rPr>
        <w:t>o Načrtu ravnanja z nepremičnim</w:t>
      </w:r>
      <w:r w:rsidR="00A938EB" w:rsidRPr="00D4697C">
        <w:rPr>
          <w:sz w:val="22"/>
          <w:szCs w:val="22"/>
        </w:rPr>
        <w:t xml:space="preserve"> premoženjem Mestne občine nova Gorica za leto 2026</w:t>
      </w:r>
    </w:p>
    <w:p w14:paraId="7EF067C2" w14:textId="77777777" w:rsidR="001E1E89" w:rsidRPr="00AA62C8" w:rsidRDefault="001E1E89" w:rsidP="00AA62C8">
      <w:pPr>
        <w:jc w:val="left"/>
      </w:pPr>
    </w:p>
    <w:p w14:paraId="705A2F6D" w14:textId="77777777" w:rsidR="000E5815" w:rsidRPr="00AA62C8" w:rsidRDefault="000E5815" w:rsidP="00AA62C8">
      <w:pPr>
        <w:jc w:val="center"/>
      </w:pPr>
      <w:r w:rsidRPr="00AA62C8">
        <w:t>1.</w:t>
      </w:r>
    </w:p>
    <w:p w14:paraId="088D9421" w14:textId="2F35276A" w:rsidR="00AA62C8" w:rsidRPr="00AA62C8" w:rsidRDefault="00AA62C8" w:rsidP="00AA62C8">
      <w:pPr>
        <w:jc w:val="left"/>
      </w:pPr>
      <w:r w:rsidRPr="00AA62C8">
        <w:t>Sprejme se Načrt ravnanja z nepremičnim premoženjem Mestne občine Nova Gorica za leto 2026.</w:t>
      </w:r>
    </w:p>
    <w:p w14:paraId="71F88B4D" w14:textId="3F5F092D" w:rsidR="00C23835" w:rsidRPr="00AA62C8" w:rsidRDefault="00C23835" w:rsidP="00AA62C8">
      <w:pPr>
        <w:jc w:val="center"/>
      </w:pPr>
      <w:r w:rsidRPr="00AA62C8">
        <w:t>2.</w:t>
      </w:r>
    </w:p>
    <w:p w14:paraId="00F937FA" w14:textId="6739875E" w:rsidR="00AA62C8" w:rsidRPr="00AA62C8" w:rsidRDefault="00AA62C8" w:rsidP="00AA62C8">
      <w:pPr>
        <w:jc w:val="left"/>
      </w:pPr>
      <w:r w:rsidRPr="00AA62C8">
        <w:t>Načrt ravnanja z nepremičnim premoženjem Mestne občine Nova Gorica za leto 202</w:t>
      </w:r>
      <w:r>
        <w:t>6</w:t>
      </w:r>
      <w:r w:rsidRPr="00AA62C8">
        <w:t xml:space="preserve"> vsebuje Načrt pridobivanja nepremičnega premoženja Mestne občine Nova Gorica za leto 202</w:t>
      </w:r>
      <w:r>
        <w:t>6</w:t>
      </w:r>
      <w:r w:rsidRPr="00AA62C8">
        <w:t>, naveden v Obrazcu št.1 in Načrt razpolaganja z nepremičnim premoženjem Mestne občine Nova Gorica za leto 202</w:t>
      </w:r>
      <w:r>
        <w:t>6</w:t>
      </w:r>
      <w:r w:rsidRPr="00AA62C8">
        <w:t>, naveden v Obrazcih 2a,2b,2c.</w:t>
      </w:r>
    </w:p>
    <w:p w14:paraId="37731631" w14:textId="49114DDB" w:rsidR="00AA62C8" w:rsidRPr="00AA62C8" w:rsidRDefault="00AA62C8" w:rsidP="00AA62C8">
      <w:pPr>
        <w:jc w:val="center"/>
      </w:pPr>
      <w:r w:rsidRPr="00AA62C8">
        <w:t>3.</w:t>
      </w:r>
    </w:p>
    <w:p w14:paraId="55271C9B" w14:textId="77777777" w:rsidR="00AA62C8" w:rsidRPr="00AA62C8" w:rsidRDefault="00AA62C8" w:rsidP="00AA62C8">
      <w:pPr>
        <w:jc w:val="left"/>
      </w:pPr>
      <w:r w:rsidRPr="00AA62C8">
        <w:t>Priloge iz prejšnje točke tega sklepa so sestavni del tega sklepa.</w:t>
      </w:r>
    </w:p>
    <w:p w14:paraId="6309B0FA" w14:textId="71109D8B" w:rsidR="000E5815" w:rsidRPr="00AA62C8" w:rsidRDefault="00AA62C8" w:rsidP="00AA62C8">
      <w:pPr>
        <w:jc w:val="center"/>
      </w:pPr>
      <w:r w:rsidRPr="00AA62C8">
        <w:t>4</w:t>
      </w:r>
      <w:r w:rsidR="000E5815" w:rsidRPr="00AA62C8">
        <w:t>.</w:t>
      </w:r>
    </w:p>
    <w:p w14:paraId="58396674" w14:textId="48FD00B6" w:rsidR="00BE5B70" w:rsidRDefault="00AA62C8" w:rsidP="00AA62C8">
      <w:pPr>
        <w:jc w:val="left"/>
      </w:pPr>
      <w:r w:rsidRPr="00AA62C8">
        <w:t>Ta sklep začne veljati z dnem uveljavitve Odloka o proračunu Mestne občine Nova Gorica za leto 202</w:t>
      </w:r>
      <w:r>
        <w:t>6</w:t>
      </w:r>
      <w:r w:rsidRPr="00AA62C8">
        <w:t>.</w:t>
      </w:r>
    </w:p>
    <w:p w14:paraId="3F00EAD8" w14:textId="77777777" w:rsidR="00A148DC" w:rsidRPr="00AA62C8" w:rsidRDefault="00A148DC" w:rsidP="00AA62C8">
      <w:pPr>
        <w:jc w:val="left"/>
        <w:rPr>
          <w:rStyle w:val="ZvezaZnak"/>
          <w:bCs/>
          <w:sz w:val="20"/>
          <w:u w:val="none"/>
        </w:rPr>
      </w:pPr>
    </w:p>
    <w:p w14:paraId="4549E1F2" w14:textId="1C5A0FE8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A62C8">
        <w:rPr>
          <w:rStyle w:val="ZvezaZnak"/>
          <w:bCs/>
          <w:sz w:val="20"/>
          <w:u w:val="none"/>
        </w:rPr>
        <w:t>4780-103/2025</w:t>
      </w:r>
      <w:r w:rsidR="00D4697C">
        <w:rPr>
          <w:rStyle w:val="ZvezaZnak"/>
          <w:bCs/>
          <w:sz w:val="20"/>
          <w:u w:val="none"/>
        </w:rPr>
        <w:t>-3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A148DC">
        <w:t xml:space="preserve"> 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sectPr w:rsidR="00714788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4EEA" w14:textId="77777777" w:rsidR="00406A13" w:rsidRDefault="00406A13" w:rsidP="00352A82">
      <w:r>
        <w:separator/>
      </w:r>
    </w:p>
  </w:endnote>
  <w:endnote w:type="continuationSeparator" w:id="0">
    <w:p w14:paraId="1DDA49C7" w14:textId="77777777" w:rsidR="00406A13" w:rsidRDefault="00406A1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8C5A" w14:textId="77777777" w:rsidR="00406A13" w:rsidRDefault="00406A13" w:rsidP="00352A82">
      <w:r>
        <w:separator/>
      </w:r>
    </w:p>
  </w:footnote>
  <w:footnote w:type="continuationSeparator" w:id="0">
    <w:p w14:paraId="6F814E90" w14:textId="77777777" w:rsidR="00406A13" w:rsidRDefault="00406A1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15647"/>
    <w:multiLevelType w:val="hybridMultilevel"/>
    <w:tmpl w:val="6E647DC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765886"/>
    <w:multiLevelType w:val="hybridMultilevel"/>
    <w:tmpl w:val="9A647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B62503"/>
    <w:multiLevelType w:val="hybridMultilevel"/>
    <w:tmpl w:val="4F8C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93614033">
    <w:abstractNumId w:val="10"/>
  </w:num>
  <w:num w:numId="2" w16cid:durableId="1237319905">
    <w:abstractNumId w:val="13"/>
  </w:num>
  <w:num w:numId="3" w16cid:durableId="840117570">
    <w:abstractNumId w:val="0"/>
  </w:num>
  <w:num w:numId="4" w16cid:durableId="186481828">
    <w:abstractNumId w:val="6"/>
  </w:num>
  <w:num w:numId="5" w16cid:durableId="778333296">
    <w:abstractNumId w:val="12"/>
  </w:num>
  <w:num w:numId="6" w16cid:durableId="569081123">
    <w:abstractNumId w:val="15"/>
  </w:num>
  <w:num w:numId="7" w16cid:durableId="1478839175">
    <w:abstractNumId w:val="3"/>
  </w:num>
  <w:num w:numId="8" w16cid:durableId="629282697">
    <w:abstractNumId w:val="4"/>
  </w:num>
  <w:num w:numId="9" w16cid:durableId="1086001624">
    <w:abstractNumId w:val="9"/>
  </w:num>
  <w:num w:numId="10" w16cid:durableId="988896707">
    <w:abstractNumId w:val="11"/>
  </w:num>
  <w:num w:numId="11" w16cid:durableId="1446118322">
    <w:abstractNumId w:val="8"/>
  </w:num>
  <w:num w:numId="12" w16cid:durableId="93522981">
    <w:abstractNumId w:val="5"/>
  </w:num>
  <w:num w:numId="13" w16cid:durableId="991982473">
    <w:abstractNumId w:val="1"/>
  </w:num>
  <w:num w:numId="14" w16cid:durableId="2324384">
    <w:abstractNumId w:val="14"/>
  </w:num>
  <w:num w:numId="15" w16cid:durableId="539633036">
    <w:abstractNumId w:val="7"/>
  </w:num>
  <w:num w:numId="16" w16cid:durableId="993532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76AB"/>
    <w:rsid w:val="00035546"/>
    <w:rsid w:val="00041E15"/>
    <w:rsid w:val="00053B54"/>
    <w:rsid w:val="0005678C"/>
    <w:rsid w:val="00064A7F"/>
    <w:rsid w:val="000807CE"/>
    <w:rsid w:val="00083CA2"/>
    <w:rsid w:val="000908D7"/>
    <w:rsid w:val="000D265D"/>
    <w:rsid w:val="000D4B60"/>
    <w:rsid w:val="000D6C77"/>
    <w:rsid w:val="000E5815"/>
    <w:rsid w:val="00101B99"/>
    <w:rsid w:val="00110838"/>
    <w:rsid w:val="001137D1"/>
    <w:rsid w:val="0013799F"/>
    <w:rsid w:val="00145A3D"/>
    <w:rsid w:val="00167093"/>
    <w:rsid w:val="001732D3"/>
    <w:rsid w:val="00181F3B"/>
    <w:rsid w:val="00192B9A"/>
    <w:rsid w:val="001B2389"/>
    <w:rsid w:val="001C491B"/>
    <w:rsid w:val="001C6438"/>
    <w:rsid w:val="001D7013"/>
    <w:rsid w:val="001E1E89"/>
    <w:rsid w:val="002038E0"/>
    <w:rsid w:val="0022510F"/>
    <w:rsid w:val="00226E0E"/>
    <w:rsid w:val="00235183"/>
    <w:rsid w:val="00277F64"/>
    <w:rsid w:val="00277F66"/>
    <w:rsid w:val="0028430E"/>
    <w:rsid w:val="0028622D"/>
    <w:rsid w:val="002A665E"/>
    <w:rsid w:val="002B08B0"/>
    <w:rsid w:val="003148CF"/>
    <w:rsid w:val="0032394C"/>
    <w:rsid w:val="00325F45"/>
    <w:rsid w:val="00352A82"/>
    <w:rsid w:val="00355F3A"/>
    <w:rsid w:val="00357091"/>
    <w:rsid w:val="00365931"/>
    <w:rsid w:val="00366240"/>
    <w:rsid w:val="003815F8"/>
    <w:rsid w:val="00385AB2"/>
    <w:rsid w:val="003913A4"/>
    <w:rsid w:val="0039457F"/>
    <w:rsid w:val="003A0AE4"/>
    <w:rsid w:val="003B11F7"/>
    <w:rsid w:val="003D4004"/>
    <w:rsid w:val="003E2C39"/>
    <w:rsid w:val="003F3284"/>
    <w:rsid w:val="0040025A"/>
    <w:rsid w:val="00406A13"/>
    <w:rsid w:val="00406B53"/>
    <w:rsid w:val="004129EE"/>
    <w:rsid w:val="00416982"/>
    <w:rsid w:val="004234A0"/>
    <w:rsid w:val="00445A64"/>
    <w:rsid w:val="004524CF"/>
    <w:rsid w:val="0046058D"/>
    <w:rsid w:val="00463FA4"/>
    <w:rsid w:val="00472A38"/>
    <w:rsid w:val="00486063"/>
    <w:rsid w:val="00486B3B"/>
    <w:rsid w:val="00491942"/>
    <w:rsid w:val="004953C5"/>
    <w:rsid w:val="004A3213"/>
    <w:rsid w:val="004E21DE"/>
    <w:rsid w:val="004E242E"/>
    <w:rsid w:val="004E6898"/>
    <w:rsid w:val="005210F0"/>
    <w:rsid w:val="00530051"/>
    <w:rsid w:val="00533753"/>
    <w:rsid w:val="00544481"/>
    <w:rsid w:val="00551D2C"/>
    <w:rsid w:val="00581BE7"/>
    <w:rsid w:val="005B544E"/>
    <w:rsid w:val="005C1C4B"/>
    <w:rsid w:val="005D78B5"/>
    <w:rsid w:val="005F058D"/>
    <w:rsid w:val="005F6D8A"/>
    <w:rsid w:val="00622AA3"/>
    <w:rsid w:val="00652877"/>
    <w:rsid w:val="0065445A"/>
    <w:rsid w:val="0066085E"/>
    <w:rsid w:val="006620F0"/>
    <w:rsid w:val="0067543A"/>
    <w:rsid w:val="006B201F"/>
    <w:rsid w:val="006C393F"/>
    <w:rsid w:val="006F46F8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3404"/>
    <w:rsid w:val="00796028"/>
    <w:rsid w:val="007A7F03"/>
    <w:rsid w:val="007B1570"/>
    <w:rsid w:val="007C1F72"/>
    <w:rsid w:val="00803AB9"/>
    <w:rsid w:val="00810854"/>
    <w:rsid w:val="0083594A"/>
    <w:rsid w:val="00836D10"/>
    <w:rsid w:val="00852073"/>
    <w:rsid w:val="00873CAB"/>
    <w:rsid w:val="008759F5"/>
    <w:rsid w:val="008802E3"/>
    <w:rsid w:val="008821D4"/>
    <w:rsid w:val="00882400"/>
    <w:rsid w:val="008C76AC"/>
    <w:rsid w:val="008E50CD"/>
    <w:rsid w:val="008F21D2"/>
    <w:rsid w:val="008F4066"/>
    <w:rsid w:val="008F5DCA"/>
    <w:rsid w:val="009060A3"/>
    <w:rsid w:val="00907C45"/>
    <w:rsid w:val="00921CD8"/>
    <w:rsid w:val="00923A6E"/>
    <w:rsid w:val="00935EAE"/>
    <w:rsid w:val="00953904"/>
    <w:rsid w:val="009626E5"/>
    <w:rsid w:val="009733A7"/>
    <w:rsid w:val="00984208"/>
    <w:rsid w:val="009855C8"/>
    <w:rsid w:val="009872F5"/>
    <w:rsid w:val="009B227A"/>
    <w:rsid w:val="009D4E6B"/>
    <w:rsid w:val="009F0E4C"/>
    <w:rsid w:val="009F21E4"/>
    <w:rsid w:val="00A03315"/>
    <w:rsid w:val="00A06E3A"/>
    <w:rsid w:val="00A148DC"/>
    <w:rsid w:val="00A159C8"/>
    <w:rsid w:val="00A54779"/>
    <w:rsid w:val="00A61A15"/>
    <w:rsid w:val="00A7398A"/>
    <w:rsid w:val="00A9127C"/>
    <w:rsid w:val="00A9136F"/>
    <w:rsid w:val="00A938EB"/>
    <w:rsid w:val="00A95A58"/>
    <w:rsid w:val="00AA4BFD"/>
    <w:rsid w:val="00AA62C8"/>
    <w:rsid w:val="00AC2F93"/>
    <w:rsid w:val="00AD45FC"/>
    <w:rsid w:val="00AE061F"/>
    <w:rsid w:val="00B100A5"/>
    <w:rsid w:val="00B15FA1"/>
    <w:rsid w:val="00B53833"/>
    <w:rsid w:val="00B66F30"/>
    <w:rsid w:val="00B72C5C"/>
    <w:rsid w:val="00B92C18"/>
    <w:rsid w:val="00BB7241"/>
    <w:rsid w:val="00BD51BB"/>
    <w:rsid w:val="00BE5B70"/>
    <w:rsid w:val="00BF73E1"/>
    <w:rsid w:val="00C10614"/>
    <w:rsid w:val="00C214D1"/>
    <w:rsid w:val="00C23835"/>
    <w:rsid w:val="00C473D1"/>
    <w:rsid w:val="00C6610C"/>
    <w:rsid w:val="00C679CA"/>
    <w:rsid w:val="00C7627D"/>
    <w:rsid w:val="00C832D4"/>
    <w:rsid w:val="00C84353"/>
    <w:rsid w:val="00C973E8"/>
    <w:rsid w:val="00CB28D0"/>
    <w:rsid w:val="00CC3F17"/>
    <w:rsid w:val="00CD0869"/>
    <w:rsid w:val="00CE4B2C"/>
    <w:rsid w:val="00CE5E13"/>
    <w:rsid w:val="00CF0B4F"/>
    <w:rsid w:val="00CF2AFF"/>
    <w:rsid w:val="00D4697C"/>
    <w:rsid w:val="00D51EE1"/>
    <w:rsid w:val="00D81991"/>
    <w:rsid w:val="00D857EF"/>
    <w:rsid w:val="00D97C68"/>
    <w:rsid w:val="00DA3492"/>
    <w:rsid w:val="00DA69BC"/>
    <w:rsid w:val="00DE7B81"/>
    <w:rsid w:val="00E16371"/>
    <w:rsid w:val="00E20819"/>
    <w:rsid w:val="00E217AD"/>
    <w:rsid w:val="00E348F3"/>
    <w:rsid w:val="00E56366"/>
    <w:rsid w:val="00E57102"/>
    <w:rsid w:val="00E639CC"/>
    <w:rsid w:val="00E876FD"/>
    <w:rsid w:val="00EA2E0B"/>
    <w:rsid w:val="00EB2573"/>
    <w:rsid w:val="00EB6D5D"/>
    <w:rsid w:val="00EC308E"/>
    <w:rsid w:val="00ED7977"/>
    <w:rsid w:val="00EE5DDF"/>
    <w:rsid w:val="00EE7BC8"/>
    <w:rsid w:val="00F118B1"/>
    <w:rsid w:val="00F12361"/>
    <w:rsid w:val="00F24C66"/>
    <w:rsid w:val="00F27F42"/>
    <w:rsid w:val="00F40810"/>
    <w:rsid w:val="00F4231E"/>
    <w:rsid w:val="00F50778"/>
    <w:rsid w:val="00F52AD0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35</cp:revision>
  <cp:lastPrinted>2025-02-19T07:16:00Z</cp:lastPrinted>
  <dcterms:created xsi:type="dcterms:W3CDTF">2025-10-22T13:12:00Z</dcterms:created>
  <dcterms:modified xsi:type="dcterms:W3CDTF">2025-12-19T10:30:00Z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