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F11B" w14:textId="178C10AC" w:rsidR="004E1FBD" w:rsidRPr="00550F32" w:rsidRDefault="004E1FBD" w:rsidP="004E1FBD">
      <w:pPr>
        <w:pStyle w:val="Telobesedila"/>
        <w:rPr>
          <w:rFonts w:cs="Arial"/>
          <w:sz w:val="22"/>
          <w:szCs w:val="22"/>
        </w:rPr>
      </w:pPr>
      <w:r w:rsidRPr="00550F32">
        <w:rPr>
          <w:rFonts w:cs="Arial"/>
          <w:sz w:val="22"/>
          <w:szCs w:val="22"/>
        </w:rPr>
        <w:t xml:space="preserve">Na podlagi </w:t>
      </w:r>
      <w:r w:rsidR="00550F32">
        <w:rPr>
          <w:rFonts w:cs="Arial"/>
          <w:sz w:val="22"/>
          <w:szCs w:val="22"/>
        </w:rPr>
        <w:t>drugega</w:t>
      </w:r>
      <w:r w:rsidRPr="00550F32">
        <w:rPr>
          <w:rFonts w:cs="Arial"/>
          <w:sz w:val="22"/>
          <w:szCs w:val="22"/>
        </w:rPr>
        <w:t xml:space="preserve"> odstavka 18. člena Uredbe o enotni metodologiji za pripravo in obravnavo investicijske dokumentacije na področju javnih financ </w:t>
      </w:r>
      <w:r w:rsidRPr="00550F32">
        <w:rPr>
          <w:rFonts w:cs="Arial"/>
          <w:sz w:val="22"/>
          <w:szCs w:val="22"/>
          <w:shd w:val="clear" w:color="auto" w:fill="FFFFFF"/>
        </w:rPr>
        <w:t>(Uradni list RS, št. 60/06, 54/10, 27/16)</w:t>
      </w:r>
      <w:r w:rsidRPr="00550F32">
        <w:rPr>
          <w:rFonts w:cs="Arial"/>
          <w:sz w:val="22"/>
          <w:szCs w:val="22"/>
        </w:rPr>
        <w:t xml:space="preserve"> </w:t>
      </w:r>
      <w:r w:rsidR="00D93618" w:rsidRPr="00550F32">
        <w:rPr>
          <w:rFonts w:cs="Arial"/>
          <w:sz w:val="22"/>
          <w:szCs w:val="22"/>
        </w:rPr>
        <w:t>in 19. člena Statuta Mestne občine Nova Gorica (Uradni list RS, št. 13/12, 18/17 in 18/19)</w:t>
      </w:r>
      <w:r w:rsidR="00550F32" w:rsidRPr="00A017CA">
        <w:rPr>
          <w:rFonts w:cs="Arial"/>
          <w:sz w:val="22"/>
          <w:szCs w:val="22"/>
        </w:rPr>
        <w:t xml:space="preserve"> </w:t>
      </w:r>
      <w:r w:rsidRPr="00550F32">
        <w:rPr>
          <w:rFonts w:cs="Arial"/>
          <w:sz w:val="22"/>
          <w:szCs w:val="22"/>
        </w:rPr>
        <w:t>je Mestni svet Mestne občine Nova Gorica na seji dne</w:t>
      </w:r>
      <w:r w:rsidR="004215AB">
        <w:rPr>
          <w:rFonts w:cs="Arial"/>
          <w:sz w:val="22"/>
          <w:szCs w:val="22"/>
        </w:rPr>
        <w:t xml:space="preserve"> </w:t>
      </w:r>
      <w:r w:rsidR="004215AB" w:rsidRPr="004215AB">
        <w:rPr>
          <w:rFonts w:cs="Arial"/>
          <w:sz w:val="22"/>
          <w:szCs w:val="22"/>
        </w:rPr>
        <w:t xml:space="preserve">11. septembra 2025 </w:t>
      </w:r>
      <w:r w:rsidRPr="00550F32">
        <w:rPr>
          <w:rFonts w:cs="Arial"/>
          <w:sz w:val="22"/>
          <w:szCs w:val="22"/>
        </w:rPr>
        <w:t>sprejel naslednji</w:t>
      </w:r>
    </w:p>
    <w:p w14:paraId="69F25533" w14:textId="77777777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</w:p>
    <w:p w14:paraId="10BB6ECE" w14:textId="77777777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</w:p>
    <w:p w14:paraId="0196902F" w14:textId="77777777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</w:p>
    <w:p w14:paraId="08260929" w14:textId="27A8B827" w:rsidR="004E1FBD" w:rsidRPr="00CE7C71" w:rsidRDefault="004E1FBD" w:rsidP="004E1FBD">
      <w:pPr>
        <w:spacing w:after="0" w:line="240" w:lineRule="auto"/>
        <w:jc w:val="center"/>
        <w:rPr>
          <w:rFonts w:ascii="Arial" w:hAnsi="Arial" w:cs="Arial"/>
          <w:bCs/>
        </w:rPr>
      </w:pPr>
      <w:r w:rsidRPr="00CE7C71">
        <w:rPr>
          <w:rFonts w:ascii="Arial" w:hAnsi="Arial" w:cs="Arial"/>
          <w:bCs/>
        </w:rPr>
        <w:t>S</w:t>
      </w:r>
      <w:r w:rsidR="00CE7C71">
        <w:rPr>
          <w:rFonts w:ascii="Arial" w:hAnsi="Arial" w:cs="Arial"/>
          <w:bCs/>
        </w:rPr>
        <w:t xml:space="preserve"> </w:t>
      </w:r>
      <w:r w:rsidRPr="00CE7C71">
        <w:rPr>
          <w:rFonts w:ascii="Arial" w:hAnsi="Arial" w:cs="Arial"/>
          <w:bCs/>
        </w:rPr>
        <w:t>K</w:t>
      </w:r>
      <w:r w:rsidR="00CE7C71">
        <w:rPr>
          <w:rFonts w:ascii="Arial" w:hAnsi="Arial" w:cs="Arial"/>
          <w:bCs/>
        </w:rPr>
        <w:t xml:space="preserve"> </w:t>
      </w:r>
      <w:r w:rsidRPr="00CE7C71">
        <w:rPr>
          <w:rFonts w:ascii="Arial" w:hAnsi="Arial" w:cs="Arial"/>
          <w:bCs/>
        </w:rPr>
        <w:t>L</w:t>
      </w:r>
      <w:r w:rsidR="00CE7C71">
        <w:rPr>
          <w:rFonts w:ascii="Arial" w:hAnsi="Arial" w:cs="Arial"/>
          <w:bCs/>
        </w:rPr>
        <w:t xml:space="preserve"> </w:t>
      </w:r>
      <w:r w:rsidRPr="00CE7C71">
        <w:rPr>
          <w:rFonts w:ascii="Arial" w:hAnsi="Arial" w:cs="Arial"/>
          <w:bCs/>
        </w:rPr>
        <w:t>E</w:t>
      </w:r>
      <w:r w:rsidR="00CE7C71">
        <w:rPr>
          <w:rFonts w:ascii="Arial" w:hAnsi="Arial" w:cs="Arial"/>
          <w:bCs/>
        </w:rPr>
        <w:t xml:space="preserve"> </w:t>
      </w:r>
      <w:r w:rsidRPr="00CE7C71">
        <w:rPr>
          <w:rFonts w:ascii="Arial" w:hAnsi="Arial" w:cs="Arial"/>
          <w:bCs/>
        </w:rPr>
        <w:t>P</w:t>
      </w:r>
    </w:p>
    <w:p w14:paraId="363A1235" w14:textId="77777777" w:rsidR="004E1FBD" w:rsidRPr="00550F32" w:rsidRDefault="004E1FBD" w:rsidP="004E1FBD">
      <w:pPr>
        <w:spacing w:after="0" w:line="240" w:lineRule="auto"/>
        <w:rPr>
          <w:rFonts w:ascii="Arial" w:hAnsi="Arial" w:cs="Arial"/>
          <w:b/>
        </w:rPr>
      </w:pPr>
    </w:p>
    <w:p w14:paraId="6CD955F4" w14:textId="77777777" w:rsidR="004E1FBD" w:rsidRPr="00550F32" w:rsidRDefault="004E1FBD" w:rsidP="004E1FBD">
      <w:pPr>
        <w:spacing w:after="0" w:line="240" w:lineRule="auto"/>
        <w:rPr>
          <w:rFonts w:ascii="Arial" w:hAnsi="Arial" w:cs="Arial"/>
          <w:b/>
        </w:rPr>
      </w:pPr>
    </w:p>
    <w:p w14:paraId="68C359F0" w14:textId="77777777" w:rsidR="004E1FBD" w:rsidRPr="00CE7C71" w:rsidRDefault="004E1FBD" w:rsidP="004E1FBD">
      <w:pPr>
        <w:spacing w:after="0" w:line="240" w:lineRule="auto"/>
        <w:jc w:val="center"/>
        <w:rPr>
          <w:rFonts w:ascii="Arial" w:hAnsi="Arial" w:cs="Arial"/>
          <w:bCs/>
        </w:rPr>
      </w:pPr>
      <w:r w:rsidRPr="00CE7C71">
        <w:rPr>
          <w:rFonts w:ascii="Arial" w:hAnsi="Arial" w:cs="Arial"/>
          <w:bCs/>
        </w:rPr>
        <w:t>1.</w:t>
      </w:r>
    </w:p>
    <w:p w14:paraId="295E4666" w14:textId="77777777" w:rsidR="004E1FBD" w:rsidRPr="00550F32" w:rsidRDefault="004E1FBD" w:rsidP="00E54409">
      <w:pPr>
        <w:spacing w:after="0" w:line="240" w:lineRule="auto"/>
        <w:jc w:val="both"/>
        <w:rPr>
          <w:rFonts w:ascii="Arial" w:hAnsi="Arial" w:cs="Arial"/>
        </w:rPr>
      </w:pPr>
    </w:p>
    <w:p w14:paraId="20BF7459" w14:textId="038E0CAC" w:rsidR="004E1FBD" w:rsidRPr="00876E61" w:rsidRDefault="004E1FBD" w:rsidP="00E54409">
      <w:pPr>
        <w:spacing w:after="0" w:line="264" w:lineRule="auto"/>
        <w:jc w:val="both"/>
        <w:rPr>
          <w:rFonts w:ascii="Arial" w:hAnsi="Arial" w:cs="Arial"/>
        </w:rPr>
      </w:pPr>
      <w:r w:rsidRPr="00876E61">
        <w:rPr>
          <w:rFonts w:ascii="Arial" w:hAnsi="Arial" w:cs="Arial"/>
        </w:rPr>
        <w:t xml:space="preserve">Potrdi se Dokument identifikacije investicijskega projekta </w:t>
      </w:r>
      <w:r w:rsidR="00F77445">
        <w:rPr>
          <w:rFonts w:ascii="Arial" w:hAnsi="Arial" w:cs="Arial"/>
        </w:rPr>
        <w:t xml:space="preserve">z naslovom </w:t>
      </w:r>
      <w:r w:rsidRPr="00876E61">
        <w:rPr>
          <w:rFonts w:ascii="Arial" w:hAnsi="Arial" w:cs="Arial"/>
        </w:rPr>
        <w:t>»</w:t>
      </w:r>
      <w:r w:rsidR="008C267D">
        <w:rPr>
          <w:rFonts w:ascii="Arial" w:hAnsi="Arial" w:cs="Arial"/>
        </w:rPr>
        <w:t>Zagotavljanje primerne rabe kraških travišč in ostenij za ohranjanje izbranih habitatnih tipov in vrst na območju NATURE 2000 KRAS«</w:t>
      </w:r>
      <w:r w:rsidR="00F77445" w:rsidRPr="004327B8">
        <w:rPr>
          <w:rFonts w:ascii="Arial" w:hAnsi="Arial" w:cs="Arial"/>
        </w:rPr>
        <w:t xml:space="preserve"> in akronimom </w:t>
      </w:r>
      <w:r w:rsidR="00E5209B" w:rsidRPr="00E25EB4">
        <w:rPr>
          <w:rFonts w:ascii="Arial" w:hAnsi="Arial" w:cs="Arial"/>
        </w:rPr>
        <w:t>»</w:t>
      </w:r>
      <w:r w:rsidR="00270764" w:rsidRPr="004327B8">
        <w:rPr>
          <w:rFonts w:ascii="Arial" w:hAnsi="Arial" w:cs="Arial"/>
        </w:rPr>
        <w:t>ZAKRAS2</w:t>
      </w:r>
      <w:r w:rsidR="00F77445" w:rsidRPr="004327B8">
        <w:rPr>
          <w:rFonts w:ascii="Arial" w:hAnsi="Arial" w:cs="Arial"/>
        </w:rPr>
        <w:t>«</w:t>
      </w:r>
      <w:r w:rsidR="00270764" w:rsidRPr="004327B8">
        <w:rPr>
          <w:rFonts w:ascii="Arial" w:hAnsi="Arial" w:cs="Arial"/>
        </w:rPr>
        <w:t>,</w:t>
      </w:r>
      <w:r w:rsidRPr="004327B8">
        <w:rPr>
          <w:rFonts w:ascii="Arial" w:hAnsi="Arial" w:cs="Arial"/>
        </w:rPr>
        <w:t xml:space="preserve"> </w:t>
      </w:r>
      <w:r w:rsidR="004327B8">
        <w:rPr>
          <w:rFonts w:ascii="Arial" w:hAnsi="Arial" w:cs="Arial"/>
        </w:rPr>
        <w:t xml:space="preserve">ki ga je izdelala </w:t>
      </w:r>
      <w:r w:rsidR="004327B8" w:rsidRPr="00E54409">
        <w:rPr>
          <w:rFonts w:ascii="Arial" w:eastAsia="Times New Roman" w:hAnsi="Arial" w:cs="Arial"/>
          <w:bCs/>
          <w:lang w:eastAsia="sl-SI"/>
        </w:rPr>
        <w:t xml:space="preserve">Irena Likar </w:t>
      </w:r>
      <w:proofErr w:type="spellStart"/>
      <w:r w:rsidR="004327B8" w:rsidRPr="00E54409">
        <w:rPr>
          <w:rFonts w:ascii="Arial" w:eastAsia="Times New Roman" w:hAnsi="Arial" w:cs="Arial"/>
          <w:bCs/>
          <w:lang w:eastAsia="sl-SI"/>
        </w:rPr>
        <w:t>s.p</w:t>
      </w:r>
      <w:proofErr w:type="spellEnd"/>
      <w:r w:rsidR="004327B8" w:rsidRPr="00E54409">
        <w:rPr>
          <w:rFonts w:ascii="Arial" w:eastAsia="Times New Roman" w:hAnsi="Arial" w:cs="Arial"/>
          <w:bCs/>
          <w:lang w:eastAsia="sl-SI"/>
        </w:rPr>
        <w:t xml:space="preserve">., Partizanska cesta 44a, Rakek, </w:t>
      </w:r>
      <w:r w:rsidRPr="00876E61">
        <w:rPr>
          <w:rFonts w:ascii="Arial" w:hAnsi="Arial" w:cs="Arial"/>
        </w:rPr>
        <w:t xml:space="preserve">z datumom </w:t>
      </w:r>
      <w:r w:rsidR="00B37EBF" w:rsidRPr="00876E61">
        <w:rPr>
          <w:rFonts w:ascii="Arial" w:hAnsi="Arial" w:cs="Arial"/>
        </w:rPr>
        <w:t>23.</w:t>
      </w:r>
      <w:r w:rsidR="004215AB">
        <w:rPr>
          <w:rFonts w:ascii="Arial" w:hAnsi="Arial" w:cs="Arial"/>
        </w:rPr>
        <w:t xml:space="preserve"> </w:t>
      </w:r>
      <w:r w:rsidR="00B37EBF" w:rsidRPr="00876E61">
        <w:rPr>
          <w:rFonts w:ascii="Arial" w:hAnsi="Arial" w:cs="Arial"/>
        </w:rPr>
        <w:t>06.</w:t>
      </w:r>
      <w:r w:rsidR="004215AB">
        <w:rPr>
          <w:rFonts w:ascii="Arial" w:hAnsi="Arial" w:cs="Arial"/>
        </w:rPr>
        <w:t xml:space="preserve"> </w:t>
      </w:r>
      <w:r w:rsidR="00B37EBF" w:rsidRPr="00876E61">
        <w:rPr>
          <w:rFonts w:ascii="Arial" w:hAnsi="Arial" w:cs="Arial"/>
        </w:rPr>
        <w:t>2025</w:t>
      </w:r>
      <w:r w:rsidRPr="00876E61">
        <w:rPr>
          <w:rFonts w:ascii="Arial" w:hAnsi="Arial" w:cs="Arial"/>
        </w:rPr>
        <w:t>.</w:t>
      </w:r>
    </w:p>
    <w:p w14:paraId="6BDF4422" w14:textId="77777777" w:rsidR="00767C88" w:rsidRPr="00876E61" w:rsidRDefault="00767C88" w:rsidP="004E1FBD">
      <w:pPr>
        <w:spacing w:after="0" w:line="240" w:lineRule="auto"/>
        <w:jc w:val="both"/>
        <w:rPr>
          <w:rFonts w:ascii="Arial" w:hAnsi="Arial" w:cs="Arial"/>
        </w:rPr>
      </w:pPr>
    </w:p>
    <w:p w14:paraId="6F45C954" w14:textId="77777777" w:rsidR="004E1FBD" w:rsidRPr="00CE7C71" w:rsidRDefault="004E1FBD" w:rsidP="004E1FBD">
      <w:pPr>
        <w:tabs>
          <w:tab w:val="left" w:pos="3780"/>
          <w:tab w:val="left" w:pos="3960"/>
        </w:tabs>
        <w:spacing w:after="0" w:line="240" w:lineRule="auto"/>
        <w:jc w:val="center"/>
        <w:rPr>
          <w:rFonts w:ascii="Arial" w:hAnsi="Arial" w:cs="Arial"/>
          <w:bCs/>
        </w:rPr>
      </w:pPr>
      <w:r w:rsidRPr="00CE7C71">
        <w:rPr>
          <w:rFonts w:ascii="Arial" w:hAnsi="Arial" w:cs="Arial"/>
          <w:bCs/>
        </w:rPr>
        <w:t>2.</w:t>
      </w:r>
    </w:p>
    <w:p w14:paraId="63499AD1" w14:textId="77777777" w:rsidR="004E1FBD" w:rsidRPr="00876E61" w:rsidRDefault="004E1FBD" w:rsidP="004E1FBD">
      <w:pPr>
        <w:tabs>
          <w:tab w:val="left" w:pos="3780"/>
          <w:tab w:val="left" w:pos="3960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9C53525" w14:textId="4AC198D5" w:rsidR="00273682" w:rsidRPr="003753E1" w:rsidRDefault="00273682" w:rsidP="00B37EBF">
      <w:pPr>
        <w:pStyle w:val="Brezrazmikov"/>
        <w:jc w:val="both"/>
        <w:rPr>
          <w:rFonts w:ascii="Arial" w:hAnsi="Arial" w:cs="Arial"/>
        </w:rPr>
      </w:pPr>
      <w:r w:rsidRPr="003753E1">
        <w:rPr>
          <w:rFonts w:ascii="Arial" w:hAnsi="Arial" w:cs="Arial"/>
          <w:lang w:eastAsia="sl-SI"/>
        </w:rPr>
        <w:t xml:space="preserve">Vrednost </w:t>
      </w:r>
      <w:r w:rsidR="00E5209B">
        <w:rPr>
          <w:rFonts w:ascii="Arial" w:hAnsi="Arial" w:cs="Arial"/>
          <w:lang w:eastAsia="sl-SI"/>
        </w:rPr>
        <w:t>projekta</w:t>
      </w:r>
      <w:r w:rsidR="00E5209B" w:rsidRPr="003753E1">
        <w:rPr>
          <w:rFonts w:ascii="Arial" w:hAnsi="Arial" w:cs="Arial"/>
          <w:lang w:eastAsia="sl-SI"/>
        </w:rPr>
        <w:t xml:space="preserve"> </w:t>
      </w:r>
      <w:r w:rsidRPr="003753E1">
        <w:rPr>
          <w:rFonts w:ascii="Arial" w:hAnsi="Arial" w:cs="Arial"/>
          <w:lang w:eastAsia="sl-SI"/>
        </w:rPr>
        <w:t xml:space="preserve">znaša </w:t>
      </w:r>
      <w:r w:rsidR="002A0F64" w:rsidRPr="003753E1">
        <w:rPr>
          <w:rFonts w:ascii="Arial" w:hAnsi="Arial" w:cs="Arial"/>
          <w:lang w:eastAsia="sl-SI"/>
        </w:rPr>
        <w:t>5.747.840,45</w:t>
      </w:r>
      <w:r w:rsidR="00141135" w:rsidRPr="003753E1">
        <w:rPr>
          <w:rFonts w:ascii="Arial" w:hAnsi="Arial" w:cs="Arial"/>
          <w:lang w:eastAsia="sl-SI"/>
        </w:rPr>
        <w:t xml:space="preserve"> </w:t>
      </w:r>
      <w:r w:rsidRPr="003753E1">
        <w:rPr>
          <w:rFonts w:ascii="Arial" w:hAnsi="Arial" w:cs="Arial"/>
          <w:lang w:eastAsia="sl-SI"/>
        </w:rPr>
        <w:t>EUR z DDV in se bo izvajala, skladno s časovnim načrtom, od</w:t>
      </w:r>
      <w:r w:rsidR="00EB11B5">
        <w:rPr>
          <w:rFonts w:ascii="Arial" w:hAnsi="Arial" w:cs="Arial"/>
          <w:lang w:eastAsia="sl-SI"/>
        </w:rPr>
        <w:t xml:space="preserve"> sprejema tega sklepa  </w:t>
      </w:r>
      <w:r w:rsidRPr="003753E1">
        <w:rPr>
          <w:rFonts w:ascii="Arial" w:hAnsi="Arial" w:cs="Arial"/>
          <w:lang w:eastAsia="sl-SI"/>
        </w:rPr>
        <w:t xml:space="preserve">do </w:t>
      </w:r>
      <w:r w:rsidR="00F47165" w:rsidRPr="003753E1">
        <w:rPr>
          <w:rFonts w:ascii="Arial" w:hAnsi="Arial" w:cs="Arial"/>
          <w:lang w:eastAsia="sl-SI"/>
        </w:rPr>
        <w:t>31.</w:t>
      </w:r>
      <w:r w:rsidR="004215AB">
        <w:rPr>
          <w:rFonts w:ascii="Arial" w:hAnsi="Arial" w:cs="Arial"/>
          <w:lang w:eastAsia="sl-SI"/>
        </w:rPr>
        <w:t xml:space="preserve"> </w:t>
      </w:r>
      <w:r w:rsidR="00876E61" w:rsidRPr="003753E1">
        <w:rPr>
          <w:rFonts w:ascii="Arial" w:hAnsi="Arial" w:cs="Arial"/>
          <w:lang w:eastAsia="sl-SI"/>
        </w:rPr>
        <w:t>12</w:t>
      </w:r>
      <w:r w:rsidR="00F47165" w:rsidRPr="003753E1">
        <w:rPr>
          <w:rFonts w:ascii="Arial" w:hAnsi="Arial" w:cs="Arial"/>
          <w:lang w:eastAsia="sl-SI"/>
        </w:rPr>
        <w:t>.</w:t>
      </w:r>
      <w:r w:rsidR="004215AB">
        <w:rPr>
          <w:rFonts w:ascii="Arial" w:hAnsi="Arial" w:cs="Arial"/>
          <w:lang w:eastAsia="sl-SI"/>
        </w:rPr>
        <w:t xml:space="preserve"> </w:t>
      </w:r>
      <w:r w:rsidR="00F47165" w:rsidRPr="003753E1">
        <w:rPr>
          <w:rFonts w:ascii="Arial" w:hAnsi="Arial" w:cs="Arial"/>
          <w:lang w:eastAsia="sl-SI"/>
        </w:rPr>
        <w:t>202</w:t>
      </w:r>
      <w:r w:rsidR="00B37EBF" w:rsidRPr="003753E1">
        <w:rPr>
          <w:rFonts w:ascii="Arial" w:hAnsi="Arial" w:cs="Arial"/>
          <w:lang w:eastAsia="sl-SI"/>
        </w:rPr>
        <w:t>9</w:t>
      </w:r>
      <w:r w:rsidRPr="003753E1">
        <w:rPr>
          <w:rFonts w:ascii="Arial" w:hAnsi="Arial" w:cs="Arial"/>
          <w:lang w:eastAsia="sl-SI"/>
        </w:rPr>
        <w:t>.</w:t>
      </w:r>
    </w:p>
    <w:p w14:paraId="3D949187" w14:textId="202887BF" w:rsidR="00D37BB2" w:rsidRPr="003753E1" w:rsidRDefault="00D37BB2" w:rsidP="00876E61">
      <w:pPr>
        <w:pStyle w:val="Brezrazmikov"/>
        <w:tabs>
          <w:tab w:val="left" w:pos="1950"/>
        </w:tabs>
        <w:jc w:val="both"/>
        <w:rPr>
          <w:rFonts w:ascii="Arial" w:hAnsi="Arial" w:cs="Arial"/>
          <w:lang w:eastAsia="sl-SI"/>
        </w:rPr>
      </w:pPr>
    </w:p>
    <w:p w14:paraId="079FADA8" w14:textId="77777777" w:rsidR="00273682" w:rsidRPr="00CE7C71" w:rsidRDefault="00273682" w:rsidP="00273682">
      <w:pPr>
        <w:spacing w:after="0" w:line="240" w:lineRule="auto"/>
        <w:jc w:val="center"/>
        <w:rPr>
          <w:rFonts w:ascii="Arial" w:hAnsi="Arial" w:cs="Arial"/>
        </w:rPr>
      </w:pPr>
      <w:r w:rsidRPr="00CE7C71">
        <w:rPr>
          <w:rFonts w:ascii="Arial" w:hAnsi="Arial" w:cs="Arial"/>
        </w:rPr>
        <w:t>3.</w:t>
      </w:r>
    </w:p>
    <w:p w14:paraId="0EFAC8AF" w14:textId="77777777" w:rsidR="00F94B97" w:rsidRDefault="00F94B97" w:rsidP="004E1FBD">
      <w:pPr>
        <w:spacing w:after="0" w:line="240" w:lineRule="auto"/>
        <w:jc w:val="both"/>
        <w:rPr>
          <w:rFonts w:ascii="Arial" w:hAnsi="Arial" w:cs="Arial"/>
        </w:rPr>
      </w:pPr>
    </w:p>
    <w:p w14:paraId="13D5AFB2" w14:textId="097D80FE" w:rsidR="00273682" w:rsidRPr="003753E1" w:rsidRDefault="0088453A" w:rsidP="004E1F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r w:rsidR="00F94B97">
        <w:rPr>
          <w:rFonts w:ascii="Arial" w:hAnsi="Arial" w:cs="Arial"/>
        </w:rPr>
        <w:t xml:space="preserve">sprejemom </w:t>
      </w:r>
      <w:r>
        <w:rPr>
          <w:rFonts w:ascii="Arial" w:hAnsi="Arial" w:cs="Arial"/>
        </w:rPr>
        <w:t xml:space="preserve">tega sklepa se projekt </w:t>
      </w:r>
      <w:r w:rsidR="00E54409" w:rsidRPr="00876E61">
        <w:rPr>
          <w:rFonts w:ascii="Arial" w:hAnsi="Arial" w:cs="Arial"/>
        </w:rPr>
        <w:t>»</w:t>
      </w:r>
      <w:r w:rsidR="00E54409">
        <w:rPr>
          <w:rFonts w:ascii="Arial" w:hAnsi="Arial" w:cs="Arial"/>
        </w:rPr>
        <w:t>Zagotavljanje primerne rabe kraških travišč in ostenij za ohranjanje izbranih habitatnih tipov in vrst na območju NATURE 2000 KRAS«</w:t>
      </w:r>
      <w:r w:rsidR="00E54409" w:rsidRPr="004327B8">
        <w:rPr>
          <w:rFonts w:ascii="Arial" w:hAnsi="Arial" w:cs="Arial"/>
        </w:rPr>
        <w:t xml:space="preserve"> in akronimom </w:t>
      </w:r>
      <w:r w:rsidR="00E54409" w:rsidRPr="00E25EB4">
        <w:rPr>
          <w:rFonts w:ascii="Arial" w:hAnsi="Arial" w:cs="Arial"/>
        </w:rPr>
        <w:t>»</w:t>
      </w:r>
      <w:r w:rsidR="00E54409" w:rsidRPr="004327B8">
        <w:rPr>
          <w:rFonts w:ascii="Arial" w:hAnsi="Arial" w:cs="Arial"/>
        </w:rPr>
        <w:t xml:space="preserve">ZAKRAS2«, </w:t>
      </w:r>
      <w:r w:rsidR="00CD5BB6">
        <w:rPr>
          <w:rFonts w:ascii="Arial" w:hAnsi="Arial" w:cs="Arial"/>
        </w:rPr>
        <w:t>uvrsti v Načrt razvojnih programov Mestne občine Nova Gorica za obdobje od 2025 do 202</w:t>
      </w:r>
      <w:r w:rsidR="00F94B97">
        <w:rPr>
          <w:rFonts w:ascii="Arial" w:hAnsi="Arial" w:cs="Arial"/>
        </w:rPr>
        <w:t>8.</w:t>
      </w:r>
    </w:p>
    <w:p w14:paraId="19FEF4B4" w14:textId="77777777" w:rsidR="00E54409" w:rsidRDefault="00E54409" w:rsidP="004E1FBD">
      <w:pPr>
        <w:spacing w:after="0" w:line="240" w:lineRule="auto"/>
        <w:jc w:val="both"/>
        <w:rPr>
          <w:rFonts w:ascii="Arial" w:hAnsi="Arial" w:cs="Arial"/>
        </w:rPr>
      </w:pPr>
    </w:p>
    <w:p w14:paraId="12EA003F" w14:textId="56783138" w:rsidR="00F94B97" w:rsidRPr="00CE7C71" w:rsidRDefault="00F94B97" w:rsidP="00F94B97">
      <w:pPr>
        <w:spacing w:after="0" w:line="240" w:lineRule="auto"/>
        <w:jc w:val="center"/>
        <w:rPr>
          <w:rFonts w:ascii="Arial" w:hAnsi="Arial" w:cs="Arial"/>
        </w:rPr>
      </w:pPr>
      <w:r w:rsidRPr="00CE7C71">
        <w:rPr>
          <w:rFonts w:ascii="Arial" w:hAnsi="Arial" w:cs="Arial"/>
        </w:rPr>
        <w:t xml:space="preserve">4. </w:t>
      </w:r>
    </w:p>
    <w:p w14:paraId="0B824E37" w14:textId="77777777" w:rsidR="00F94B97" w:rsidRDefault="00F94B97" w:rsidP="00EB11B5">
      <w:pPr>
        <w:spacing w:after="0" w:line="240" w:lineRule="auto"/>
        <w:jc w:val="center"/>
        <w:rPr>
          <w:rFonts w:ascii="Arial" w:hAnsi="Arial" w:cs="Arial"/>
        </w:rPr>
      </w:pPr>
    </w:p>
    <w:p w14:paraId="07C1F2D8" w14:textId="7C13ADC9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  <w:r w:rsidRPr="003753E1">
        <w:rPr>
          <w:rFonts w:ascii="Arial" w:hAnsi="Arial" w:cs="Arial"/>
        </w:rPr>
        <w:t>Ta sklep velja takoj.</w:t>
      </w:r>
    </w:p>
    <w:p w14:paraId="368DFE45" w14:textId="77777777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</w:p>
    <w:p w14:paraId="00606095" w14:textId="77777777" w:rsidR="004E1FBD" w:rsidRPr="00550F32" w:rsidRDefault="004E1FBD" w:rsidP="004E1FBD">
      <w:pPr>
        <w:tabs>
          <w:tab w:val="left" w:pos="0"/>
          <w:tab w:val="left" w:pos="180"/>
        </w:tabs>
        <w:spacing w:after="0" w:line="240" w:lineRule="auto"/>
        <w:jc w:val="both"/>
        <w:rPr>
          <w:rFonts w:ascii="Arial" w:hAnsi="Arial" w:cs="Arial"/>
        </w:rPr>
      </w:pPr>
    </w:p>
    <w:p w14:paraId="0C65DA7F" w14:textId="77777777" w:rsidR="004E1FBD" w:rsidRPr="00550F32" w:rsidRDefault="004E1FBD" w:rsidP="004E1FBD">
      <w:pPr>
        <w:tabs>
          <w:tab w:val="left" w:pos="0"/>
          <w:tab w:val="left" w:pos="180"/>
        </w:tabs>
        <w:spacing w:after="0" w:line="240" w:lineRule="auto"/>
        <w:jc w:val="both"/>
        <w:rPr>
          <w:rFonts w:ascii="Arial" w:hAnsi="Arial" w:cs="Arial"/>
        </w:rPr>
      </w:pPr>
    </w:p>
    <w:p w14:paraId="3A7BED9D" w14:textId="77777777" w:rsidR="004E1FBD" w:rsidRPr="00550F32" w:rsidRDefault="004E1FBD" w:rsidP="004E1FBD">
      <w:pPr>
        <w:tabs>
          <w:tab w:val="left" w:pos="0"/>
          <w:tab w:val="left" w:pos="180"/>
        </w:tabs>
        <w:spacing w:after="0" w:line="240" w:lineRule="auto"/>
        <w:jc w:val="both"/>
        <w:rPr>
          <w:rFonts w:ascii="Arial" w:hAnsi="Arial" w:cs="Arial"/>
        </w:rPr>
      </w:pPr>
    </w:p>
    <w:p w14:paraId="3F578016" w14:textId="4D84971B" w:rsidR="004E1FBD" w:rsidRPr="00F37209" w:rsidRDefault="004E1FBD" w:rsidP="004E1FBD">
      <w:pPr>
        <w:tabs>
          <w:tab w:val="left" w:pos="0"/>
          <w:tab w:val="left" w:pos="180"/>
        </w:tabs>
        <w:spacing w:after="0" w:line="240" w:lineRule="auto"/>
        <w:jc w:val="both"/>
        <w:rPr>
          <w:rFonts w:ascii="Arial" w:hAnsi="Arial" w:cs="Arial"/>
        </w:rPr>
      </w:pPr>
      <w:r w:rsidRPr="00F37209">
        <w:rPr>
          <w:rFonts w:ascii="Arial" w:hAnsi="Arial" w:cs="Arial"/>
        </w:rPr>
        <w:t xml:space="preserve">Številka: </w:t>
      </w:r>
      <w:r w:rsidR="007A4292" w:rsidRPr="00F37209">
        <w:rPr>
          <w:rFonts w:ascii="Arial" w:hAnsi="Arial" w:cs="Arial"/>
        </w:rPr>
        <w:t>3</w:t>
      </w:r>
      <w:r w:rsidR="00DA4707" w:rsidRPr="00F37209">
        <w:rPr>
          <w:rFonts w:ascii="Arial" w:hAnsi="Arial" w:cs="Arial"/>
        </w:rPr>
        <w:t>56-0016/2025</w:t>
      </w:r>
      <w:r w:rsidR="000948F5">
        <w:rPr>
          <w:rFonts w:ascii="Arial" w:hAnsi="Arial" w:cs="Arial"/>
        </w:rPr>
        <w:t>-19</w:t>
      </w:r>
    </w:p>
    <w:p w14:paraId="5CFB0A92" w14:textId="18AA6FD8" w:rsidR="004E1FBD" w:rsidRPr="00550F32" w:rsidRDefault="00CE7C71" w:rsidP="004E1FBD">
      <w:pPr>
        <w:tabs>
          <w:tab w:val="left" w:pos="0"/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Nova Gorica, dne</w:t>
      </w:r>
      <w:r w:rsidR="004215AB">
        <w:rPr>
          <w:rFonts w:ascii="Arial" w:hAnsi="Arial" w:cs="Arial"/>
        </w:rPr>
        <w:t xml:space="preserve"> </w:t>
      </w:r>
      <w:r w:rsidR="000948F5" w:rsidRPr="000948F5">
        <w:rPr>
          <w:rFonts w:ascii="Arial" w:hAnsi="Arial" w:cs="Arial"/>
        </w:rPr>
        <w:t xml:space="preserve">11. septembra 2025 </w:t>
      </w:r>
      <w:r w:rsidR="000948F5">
        <w:rPr>
          <w:rFonts w:ascii="Arial" w:hAnsi="Arial" w:cs="Arial"/>
        </w:rPr>
        <w:t xml:space="preserve"> </w:t>
      </w:r>
    </w:p>
    <w:p w14:paraId="25D17382" w14:textId="77777777" w:rsidR="004E1FBD" w:rsidRPr="00CE7C71" w:rsidRDefault="004E1FBD" w:rsidP="004E1FBD">
      <w:pPr>
        <w:tabs>
          <w:tab w:val="left" w:pos="0"/>
          <w:tab w:val="left" w:pos="180"/>
        </w:tabs>
        <w:spacing w:after="0" w:line="240" w:lineRule="auto"/>
        <w:ind w:left="5670"/>
        <w:jc w:val="center"/>
        <w:rPr>
          <w:rFonts w:ascii="Arial" w:hAnsi="Arial" w:cs="Arial"/>
        </w:rPr>
      </w:pPr>
      <w:r w:rsidRPr="00CE7C71">
        <w:rPr>
          <w:rFonts w:ascii="Arial" w:hAnsi="Arial" w:cs="Arial"/>
        </w:rPr>
        <w:t>Samo Turel</w:t>
      </w:r>
    </w:p>
    <w:p w14:paraId="6F490E5A" w14:textId="77777777" w:rsidR="004E1FBD" w:rsidRPr="00550F32" w:rsidRDefault="004E1FBD" w:rsidP="004E1FBD">
      <w:pPr>
        <w:tabs>
          <w:tab w:val="left" w:pos="0"/>
          <w:tab w:val="left" w:pos="180"/>
        </w:tabs>
        <w:spacing w:after="0" w:line="240" w:lineRule="auto"/>
        <w:ind w:left="5670"/>
        <w:jc w:val="center"/>
        <w:rPr>
          <w:rFonts w:ascii="Arial" w:hAnsi="Arial" w:cs="Arial"/>
        </w:rPr>
      </w:pPr>
      <w:r w:rsidRPr="00CE7C71">
        <w:rPr>
          <w:rFonts w:ascii="Arial" w:hAnsi="Arial" w:cs="Arial"/>
        </w:rPr>
        <w:t>ŽUPAN</w:t>
      </w:r>
    </w:p>
    <w:p w14:paraId="60B88183" w14:textId="77777777" w:rsidR="004E1FBD" w:rsidRPr="00550F32" w:rsidRDefault="004E1FBD" w:rsidP="004E1FBD">
      <w:pPr>
        <w:spacing w:after="0" w:line="240" w:lineRule="auto"/>
        <w:jc w:val="both"/>
        <w:rPr>
          <w:rFonts w:ascii="Arial" w:hAnsi="Arial" w:cs="Arial"/>
        </w:rPr>
      </w:pPr>
    </w:p>
    <w:p w14:paraId="214D714F" w14:textId="77777777" w:rsidR="004E1FBD" w:rsidRPr="00550F32" w:rsidRDefault="004E1FBD" w:rsidP="004E1FBD">
      <w:pPr>
        <w:spacing w:after="0" w:line="240" w:lineRule="auto"/>
        <w:rPr>
          <w:rFonts w:ascii="Arial" w:hAnsi="Arial" w:cs="Arial"/>
        </w:rPr>
      </w:pPr>
    </w:p>
    <w:p w14:paraId="3B67E911" w14:textId="289F7C49" w:rsidR="004E1FBD" w:rsidRPr="00550F32" w:rsidRDefault="004E1FBD" w:rsidP="004E1FBD">
      <w:pPr>
        <w:spacing w:after="0" w:line="240" w:lineRule="auto"/>
        <w:rPr>
          <w:rFonts w:ascii="Arial" w:hAnsi="Arial" w:cs="Arial"/>
        </w:rPr>
      </w:pPr>
    </w:p>
    <w:sectPr w:rsidR="004E1FBD" w:rsidRPr="00550F32" w:rsidSect="00A13BD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0FF3" w14:textId="77777777" w:rsidR="007C3624" w:rsidRDefault="007C3624" w:rsidP="005C072F">
      <w:pPr>
        <w:spacing w:after="0" w:line="240" w:lineRule="auto"/>
      </w:pPr>
      <w:r>
        <w:separator/>
      </w:r>
    </w:p>
  </w:endnote>
  <w:endnote w:type="continuationSeparator" w:id="0">
    <w:p w14:paraId="48F29CD8" w14:textId="77777777" w:rsidR="007C3624" w:rsidRDefault="007C3624" w:rsidP="005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1C54" w14:textId="0DF3506F" w:rsidR="00BE225A" w:rsidRDefault="00C76976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931B8F" wp14:editId="17C22432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4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1953" w14:textId="0925ED14" w:rsidR="00BE225A" w:rsidRDefault="00C76976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B21B7E6" wp14:editId="744EAB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2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FD749" w14:textId="77777777" w:rsidR="007C3624" w:rsidRDefault="007C3624" w:rsidP="005C072F">
      <w:pPr>
        <w:spacing w:after="0" w:line="240" w:lineRule="auto"/>
      </w:pPr>
      <w:r>
        <w:separator/>
      </w:r>
    </w:p>
  </w:footnote>
  <w:footnote w:type="continuationSeparator" w:id="0">
    <w:p w14:paraId="7893A4AA" w14:textId="77777777" w:rsidR="007C3624" w:rsidRDefault="007C3624" w:rsidP="005C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6740" w14:textId="7C88EA31" w:rsidR="00BE225A" w:rsidRDefault="00C76976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9527B9" wp14:editId="7801EA5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3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838C8"/>
    <w:multiLevelType w:val="hybridMultilevel"/>
    <w:tmpl w:val="29868364"/>
    <w:lvl w:ilvl="0" w:tplc="A27CE0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DDD"/>
    <w:multiLevelType w:val="hybridMultilevel"/>
    <w:tmpl w:val="7E18F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052585">
    <w:abstractNumId w:val="0"/>
  </w:num>
  <w:num w:numId="2" w16cid:durableId="67091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BD"/>
    <w:rsid w:val="00041FD7"/>
    <w:rsid w:val="00042933"/>
    <w:rsid w:val="000713DF"/>
    <w:rsid w:val="0007166E"/>
    <w:rsid w:val="000948F5"/>
    <w:rsid w:val="000A3C51"/>
    <w:rsid w:val="000C36FD"/>
    <w:rsid w:val="001021DE"/>
    <w:rsid w:val="00141135"/>
    <w:rsid w:val="001630B3"/>
    <w:rsid w:val="001B0AF3"/>
    <w:rsid w:val="001C26A4"/>
    <w:rsid w:val="001F3FE1"/>
    <w:rsid w:val="00204890"/>
    <w:rsid w:val="00231E8C"/>
    <w:rsid w:val="0025245A"/>
    <w:rsid w:val="00270764"/>
    <w:rsid w:val="00273682"/>
    <w:rsid w:val="002A0F64"/>
    <w:rsid w:val="00303053"/>
    <w:rsid w:val="003064D3"/>
    <w:rsid w:val="00374DB5"/>
    <w:rsid w:val="003753E1"/>
    <w:rsid w:val="0040562B"/>
    <w:rsid w:val="004215AB"/>
    <w:rsid w:val="00430EBA"/>
    <w:rsid w:val="004327B8"/>
    <w:rsid w:val="00483957"/>
    <w:rsid w:val="004A01D7"/>
    <w:rsid w:val="004A3350"/>
    <w:rsid w:val="004A3367"/>
    <w:rsid w:val="004B77FF"/>
    <w:rsid w:val="004E1FBD"/>
    <w:rsid w:val="00521399"/>
    <w:rsid w:val="00550F32"/>
    <w:rsid w:val="005C072F"/>
    <w:rsid w:val="005C6D31"/>
    <w:rsid w:val="005D5C54"/>
    <w:rsid w:val="005E6D66"/>
    <w:rsid w:val="00607AC1"/>
    <w:rsid w:val="00610A3B"/>
    <w:rsid w:val="006331F3"/>
    <w:rsid w:val="0064167A"/>
    <w:rsid w:val="0066076F"/>
    <w:rsid w:val="006B278E"/>
    <w:rsid w:val="006D1AA8"/>
    <w:rsid w:val="006F0802"/>
    <w:rsid w:val="00720718"/>
    <w:rsid w:val="007567CC"/>
    <w:rsid w:val="00767C88"/>
    <w:rsid w:val="007A4292"/>
    <w:rsid w:val="007C3624"/>
    <w:rsid w:val="007C3EB6"/>
    <w:rsid w:val="007C7E05"/>
    <w:rsid w:val="00813DF2"/>
    <w:rsid w:val="0083667F"/>
    <w:rsid w:val="00837768"/>
    <w:rsid w:val="00842E61"/>
    <w:rsid w:val="00876E61"/>
    <w:rsid w:val="00882EC5"/>
    <w:rsid w:val="0088453A"/>
    <w:rsid w:val="008929A2"/>
    <w:rsid w:val="008A2911"/>
    <w:rsid w:val="008A591B"/>
    <w:rsid w:val="008B3547"/>
    <w:rsid w:val="008C267D"/>
    <w:rsid w:val="008C4A9C"/>
    <w:rsid w:val="008D5AA7"/>
    <w:rsid w:val="00943BC4"/>
    <w:rsid w:val="009D7847"/>
    <w:rsid w:val="009E3760"/>
    <w:rsid w:val="00A07EDB"/>
    <w:rsid w:val="00A13BDD"/>
    <w:rsid w:val="00A455DB"/>
    <w:rsid w:val="00A546EA"/>
    <w:rsid w:val="00B111FE"/>
    <w:rsid w:val="00B37EBF"/>
    <w:rsid w:val="00BA0C3F"/>
    <w:rsid w:val="00BA79F9"/>
    <w:rsid w:val="00BB0A83"/>
    <w:rsid w:val="00BB7E0B"/>
    <w:rsid w:val="00BC570D"/>
    <w:rsid w:val="00BE225A"/>
    <w:rsid w:val="00C47AAD"/>
    <w:rsid w:val="00C543FD"/>
    <w:rsid w:val="00C76976"/>
    <w:rsid w:val="00C8237A"/>
    <w:rsid w:val="00CD5BB6"/>
    <w:rsid w:val="00CE7C71"/>
    <w:rsid w:val="00D067CC"/>
    <w:rsid w:val="00D11CCB"/>
    <w:rsid w:val="00D37BB2"/>
    <w:rsid w:val="00D51C74"/>
    <w:rsid w:val="00D564B4"/>
    <w:rsid w:val="00D84072"/>
    <w:rsid w:val="00D93618"/>
    <w:rsid w:val="00DA4707"/>
    <w:rsid w:val="00E5209B"/>
    <w:rsid w:val="00E5355A"/>
    <w:rsid w:val="00E54409"/>
    <w:rsid w:val="00E5552E"/>
    <w:rsid w:val="00E674AC"/>
    <w:rsid w:val="00E67F72"/>
    <w:rsid w:val="00E857ED"/>
    <w:rsid w:val="00EB11B5"/>
    <w:rsid w:val="00ED616B"/>
    <w:rsid w:val="00F16229"/>
    <w:rsid w:val="00F37209"/>
    <w:rsid w:val="00F47165"/>
    <w:rsid w:val="00F5731E"/>
    <w:rsid w:val="00F65247"/>
    <w:rsid w:val="00F77445"/>
    <w:rsid w:val="00F94B97"/>
    <w:rsid w:val="00FC0092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7B543"/>
  <w15:chartTrackingRefBased/>
  <w15:docId w15:val="{6C1A060E-8DE5-4E7C-BA8B-0BD1B063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FB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1FBD"/>
    <w:pPr>
      <w:keepNext/>
      <w:keepLines/>
      <w:spacing w:before="360" w:after="80" w:line="278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1FBD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1FBD"/>
    <w:pPr>
      <w:keepNext/>
      <w:keepLines/>
      <w:spacing w:before="160" w:after="80" w:line="278" w:lineRule="auto"/>
      <w:outlineLvl w:val="2"/>
    </w:pPr>
    <w:rPr>
      <w:rFonts w:ascii="Aptos" w:eastAsia="Times New Roman" w:hAnsi="Aptos"/>
      <w:color w:val="0F4761"/>
      <w:kern w:val="2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1FBD"/>
    <w:pPr>
      <w:keepNext/>
      <w:keepLines/>
      <w:spacing w:before="80" w:after="40" w:line="278" w:lineRule="auto"/>
      <w:outlineLvl w:val="3"/>
    </w:pPr>
    <w:rPr>
      <w:rFonts w:ascii="Aptos" w:eastAsia="Times New Roman" w:hAnsi="Aptos"/>
      <w:i/>
      <w:iCs/>
      <w:color w:val="0F4761"/>
      <w:kern w:val="2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1FBD"/>
    <w:pPr>
      <w:keepNext/>
      <w:keepLines/>
      <w:spacing w:before="80" w:after="40" w:line="278" w:lineRule="auto"/>
      <w:outlineLvl w:val="4"/>
    </w:pPr>
    <w:rPr>
      <w:rFonts w:ascii="Aptos" w:eastAsia="Times New Roman" w:hAnsi="Aptos"/>
      <w:color w:val="0F4761"/>
      <w:kern w:val="2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1FBD"/>
    <w:pPr>
      <w:keepNext/>
      <w:keepLines/>
      <w:spacing w:before="40" w:after="0" w:line="278" w:lineRule="auto"/>
      <w:outlineLvl w:val="5"/>
    </w:pPr>
    <w:rPr>
      <w:rFonts w:ascii="Aptos" w:eastAsia="Times New Roman" w:hAnsi="Aptos"/>
      <w:i/>
      <w:iCs/>
      <w:color w:val="595959"/>
      <w:kern w:val="2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1FBD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1FBD"/>
    <w:pPr>
      <w:keepNext/>
      <w:keepLines/>
      <w:spacing w:after="0" w:line="278" w:lineRule="auto"/>
      <w:outlineLvl w:val="7"/>
    </w:pPr>
    <w:rPr>
      <w:rFonts w:ascii="Aptos" w:eastAsia="Times New Roman" w:hAnsi="Aptos"/>
      <w:i/>
      <w:iCs/>
      <w:color w:val="272727"/>
      <w:kern w:val="2"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1FBD"/>
    <w:pPr>
      <w:keepNext/>
      <w:keepLines/>
      <w:spacing w:after="0" w:line="278" w:lineRule="auto"/>
      <w:outlineLvl w:val="8"/>
    </w:pPr>
    <w:rPr>
      <w:rFonts w:ascii="Aptos" w:eastAsia="Times New Roman" w:hAnsi="Aptos"/>
      <w:color w:val="272727"/>
      <w:kern w:val="2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E1FB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Znak">
    <w:name w:val="Naslov 2 Znak"/>
    <w:link w:val="Naslov2"/>
    <w:uiPriority w:val="9"/>
    <w:semiHidden/>
    <w:rsid w:val="004E1FB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Znak">
    <w:name w:val="Naslov 3 Znak"/>
    <w:link w:val="Naslov3"/>
    <w:uiPriority w:val="9"/>
    <w:semiHidden/>
    <w:rsid w:val="004E1FBD"/>
    <w:rPr>
      <w:rFonts w:eastAsia="Times New Roman" w:cs="Times New Roman"/>
      <w:color w:val="0F4761"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4E1FBD"/>
    <w:rPr>
      <w:rFonts w:eastAsia="Times New Roman" w:cs="Times New Roman"/>
      <w:i/>
      <w:iCs/>
      <w:color w:val="0F4761"/>
    </w:rPr>
  </w:style>
  <w:style w:type="character" w:customStyle="1" w:styleId="Naslov5Znak">
    <w:name w:val="Naslov 5 Znak"/>
    <w:link w:val="Naslov5"/>
    <w:uiPriority w:val="9"/>
    <w:semiHidden/>
    <w:rsid w:val="004E1FBD"/>
    <w:rPr>
      <w:rFonts w:eastAsia="Times New Roman" w:cs="Times New Roman"/>
      <w:color w:val="0F4761"/>
    </w:rPr>
  </w:style>
  <w:style w:type="character" w:customStyle="1" w:styleId="Naslov6Znak">
    <w:name w:val="Naslov 6 Znak"/>
    <w:link w:val="Naslov6"/>
    <w:uiPriority w:val="9"/>
    <w:semiHidden/>
    <w:rsid w:val="004E1FBD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link w:val="Naslov7"/>
    <w:uiPriority w:val="9"/>
    <w:semiHidden/>
    <w:rsid w:val="004E1FBD"/>
    <w:rPr>
      <w:rFonts w:eastAsia="Times New Roman" w:cs="Times New Roman"/>
      <w:color w:val="595959"/>
    </w:rPr>
  </w:style>
  <w:style w:type="character" w:customStyle="1" w:styleId="Naslov8Znak">
    <w:name w:val="Naslov 8 Znak"/>
    <w:link w:val="Naslov8"/>
    <w:uiPriority w:val="9"/>
    <w:semiHidden/>
    <w:rsid w:val="004E1FBD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link w:val="Naslov9"/>
    <w:uiPriority w:val="9"/>
    <w:semiHidden/>
    <w:rsid w:val="004E1FBD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link w:val="NaslovZnak"/>
    <w:uiPriority w:val="10"/>
    <w:qFormat/>
    <w:rsid w:val="004E1FB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aslovZnak">
    <w:name w:val="Naslov Znak"/>
    <w:link w:val="Naslov"/>
    <w:uiPriority w:val="10"/>
    <w:rsid w:val="004E1FB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1FBD"/>
    <w:pPr>
      <w:numPr>
        <w:ilvl w:val="1"/>
      </w:numPr>
      <w:spacing w:line="278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PodnaslovZnak">
    <w:name w:val="Podnaslov Znak"/>
    <w:link w:val="Podnaslov"/>
    <w:uiPriority w:val="11"/>
    <w:rsid w:val="004E1FBD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E1FBD"/>
    <w:pPr>
      <w:spacing w:before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CitatZnak">
    <w:name w:val="Citat Znak"/>
    <w:link w:val="Citat"/>
    <w:uiPriority w:val="29"/>
    <w:rsid w:val="004E1FBD"/>
    <w:rPr>
      <w:i/>
      <w:iCs/>
      <w:color w:val="404040"/>
    </w:rPr>
  </w:style>
  <w:style w:type="paragraph" w:styleId="Odstavekseznama">
    <w:name w:val="List Paragraph"/>
    <w:basedOn w:val="Navaden"/>
    <w:uiPriority w:val="34"/>
    <w:qFormat/>
    <w:rsid w:val="004E1FBD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character" w:styleId="Intenzivenpoudarek">
    <w:name w:val="Intense Emphasis"/>
    <w:uiPriority w:val="21"/>
    <w:qFormat/>
    <w:rsid w:val="004E1FBD"/>
    <w:rPr>
      <w:i/>
      <w:iCs/>
      <w:color w:val="0F476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1FBD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zivencitatZnak">
    <w:name w:val="Intenziven citat Znak"/>
    <w:link w:val="Intenzivencitat"/>
    <w:uiPriority w:val="30"/>
    <w:rsid w:val="004E1FBD"/>
    <w:rPr>
      <w:i/>
      <w:iCs/>
      <w:color w:val="0F4761"/>
    </w:rPr>
  </w:style>
  <w:style w:type="character" w:styleId="Intenzivensklic">
    <w:name w:val="Intense Reference"/>
    <w:uiPriority w:val="32"/>
    <w:qFormat/>
    <w:rsid w:val="004E1FBD"/>
    <w:rPr>
      <w:b/>
      <w:bCs/>
      <w:smallCaps/>
      <w:color w:val="0F4761"/>
      <w:spacing w:val="5"/>
    </w:rPr>
  </w:style>
  <w:style w:type="paragraph" w:styleId="Glava">
    <w:name w:val="header"/>
    <w:basedOn w:val="Navaden"/>
    <w:link w:val="GlavaZnak"/>
    <w:rsid w:val="004E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link w:val="Glava"/>
    <w:rsid w:val="004E1FBD"/>
    <w:rPr>
      <w:rFonts w:ascii="Times New Roman" w:eastAsia="Times New Roman" w:hAnsi="Times New Roman" w:cs="Times New Roman"/>
      <w:kern w:val="0"/>
      <w:lang w:eastAsia="sl-SI"/>
    </w:rPr>
  </w:style>
  <w:style w:type="paragraph" w:styleId="Noga">
    <w:name w:val="footer"/>
    <w:basedOn w:val="Navaden"/>
    <w:link w:val="NogaZnak"/>
    <w:rsid w:val="004E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link w:val="Noga"/>
    <w:rsid w:val="004E1FBD"/>
    <w:rPr>
      <w:rFonts w:ascii="Times New Roman" w:eastAsia="Times New Roman" w:hAnsi="Times New Roman" w:cs="Times New Roman"/>
      <w:kern w:val="0"/>
      <w:lang w:eastAsia="sl-SI"/>
    </w:rPr>
  </w:style>
  <w:style w:type="paragraph" w:styleId="Telobesedila">
    <w:name w:val="Body Text"/>
    <w:basedOn w:val="Navaden"/>
    <w:link w:val="TelobesedilaZnak"/>
    <w:rsid w:val="004E1FBD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4E1FBD"/>
    <w:rPr>
      <w:rFonts w:ascii="Arial" w:eastAsia="Times New Roman" w:hAnsi="Arial" w:cs="Times New Roman"/>
      <w:kern w:val="0"/>
      <w:lang w:eastAsia="sl-SI"/>
    </w:rPr>
  </w:style>
  <w:style w:type="character" w:styleId="Pripombasklic">
    <w:name w:val="annotation reference"/>
    <w:uiPriority w:val="99"/>
    <w:semiHidden/>
    <w:unhideWhenUsed/>
    <w:rsid w:val="004E1F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E1FB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4E1FBD"/>
    <w:rPr>
      <w:rFonts w:ascii="Calibri" w:eastAsia="Calibri" w:hAnsi="Calibri" w:cs="Times New Roman"/>
      <w:kern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FBD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1FBD"/>
    <w:rPr>
      <w:rFonts w:ascii="Calibri" w:eastAsia="Calibri" w:hAnsi="Calibri" w:cs="Times New Roman"/>
      <w:b/>
      <w:bCs/>
      <w:kern w:val="0"/>
      <w:sz w:val="20"/>
      <w:szCs w:val="20"/>
    </w:rPr>
  </w:style>
  <w:style w:type="paragraph" w:customStyle="1" w:styleId="article-paragraph">
    <w:name w:val="article-paragraph"/>
    <w:basedOn w:val="Navaden"/>
    <w:rsid w:val="006F0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f0">
    <w:name w:val="pf0"/>
    <w:basedOn w:val="Navaden"/>
    <w:rsid w:val="00F65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f01">
    <w:name w:val="cf01"/>
    <w:rsid w:val="00F6524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rsid w:val="00F65247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550F32"/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uiPriority w:val="1"/>
    <w:qFormat/>
    <w:rsid w:val="00273682"/>
    <w:rPr>
      <w:rFonts w:ascii="Calibri" w:eastAsia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1C7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1C74"/>
    <w:rPr>
      <w:rFonts w:ascii="Calibri" w:eastAsia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1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3774E8-322E-4F88-A6CB-CE49E196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Belingar Vodopivec</dc:creator>
  <cp:keywords/>
  <dc:description/>
  <cp:lastModifiedBy>Miran Ljucovič</cp:lastModifiedBy>
  <cp:revision>17</cp:revision>
  <dcterms:created xsi:type="dcterms:W3CDTF">2025-08-28T08:54:00Z</dcterms:created>
  <dcterms:modified xsi:type="dcterms:W3CDTF">2025-09-15T10:43:00Z</dcterms:modified>
</cp:coreProperties>
</file>