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085159B7" w:rsidR="0066085E" w:rsidRDefault="002E2BE1" w:rsidP="0066085E">
      <w:pPr>
        <w:pStyle w:val="Nazivenote"/>
        <w:rPr>
          <w:b w:val="0"/>
          <w:bCs/>
        </w:rPr>
      </w:pPr>
      <w:r>
        <mc:AlternateContent>
          <mc:Choice Requires="wps">
            <w:drawing>
              <wp:anchor distT="45720" distB="45720" distL="114300" distR="114300" simplePos="0" relativeHeight="251661312" behindDoc="1" locked="0" layoutInCell="1" allowOverlap="1" wp14:anchorId="18D38E96" wp14:editId="063B4F43">
                <wp:simplePos x="0" y="0"/>
                <wp:positionH relativeFrom="column">
                  <wp:posOffset>4753610</wp:posOffset>
                </wp:positionH>
                <wp:positionV relativeFrom="paragraph">
                  <wp:posOffset>15240</wp:posOffset>
                </wp:positionV>
                <wp:extent cx="838200" cy="622300"/>
                <wp:effectExtent l="0" t="0" r="0" b="6350"/>
                <wp:wrapTight wrapText="bothSides">
                  <wp:wrapPolygon edited="0">
                    <wp:start x="0" y="0"/>
                    <wp:lineTo x="0" y="21159"/>
                    <wp:lineTo x="21109" y="21159"/>
                    <wp:lineTo x="2110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22300"/>
                        </a:xfrm>
                        <a:prstGeom prst="rect">
                          <a:avLst/>
                        </a:prstGeom>
                        <a:solidFill>
                          <a:srgbClr val="FFFFFF"/>
                        </a:solidFill>
                        <a:ln w="9525">
                          <a:noFill/>
                          <a:miter lim="800000"/>
                          <a:headEnd/>
                          <a:tailEnd/>
                        </a:ln>
                      </wps:spPr>
                      <wps:txbx>
                        <w:txbxContent>
                          <w:p w14:paraId="79C32D9A" w14:textId="4385DD35" w:rsidR="00445A64" w:rsidRPr="000E5815" w:rsidRDefault="002E2BE1" w:rsidP="00445A64">
                            <w:pPr>
                              <w:pStyle w:val="tevilka"/>
                              <w:rPr>
                                <w:sz w:val="80"/>
                                <w:szCs w:val="80"/>
                              </w:rPr>
                            </w:pPr>
                            <w:r>
                              <w:rPr>
                                <w:sz w:val="80"/>
                                <w:szCs w:val="80"/>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4.3pt;margin-top:1.2pt;width:66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" stroked="f">
                <v:textbox>
                  <w:txbxContent>
                    <w:p w14:paraId="79C32D9A" w14:textId="4385DD35" w:rsidR="00445A64" w:rsidRPr="000E5815" w:rsidRDefault="002E2BE1" w:rsidP="00445A64">
                      <w:pPr>
                        <w:pStyle w:val="tevilka"/>
                        <w:rPr>
                          <w:sz w:val="80"/>
                          <w:szCs w:val="80"/>
                        </w:rPr>
                      </w:pPr>
                      <w:r>
                        <w:rPr>
                          <w:sz w:val="80"/>
                          <w:szCs w:val="80"/>
                        </w:rPr>
                        <w:t>13</w:t>
                      </w:r>
                    </w:p>
                  </w:txbxContent>
                </v:textbox>
                <w10:wrap type="tight"/>
              </v:shape>
            </w:pict>
          </mc:Fallback>
        </mc:AlternateContent>
      </w:r>
      <w:r w:rsidR="009060A3">
        <mc:AlternateContent>
          <mc:Choice Requires="wps">
            <w:drawing>
              <wp:anchor distT="0" distB="0" distL="114300" distR="114300" simplePos="0" relativeHeight="251659264" behindDoc="0" locked="0" layoutInCell="1" allowOverlap="1" wp14:anchorId="4A5FC2D6" wp14:editId="6247B443">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D5D4A"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467AC98B" w:rsidR="0066085E" w:rsidRDefault="0066085E" w:rsidP="00BE5B70">
      <w:pPr>
        <w:pStyle w:val="stevilkadokumenta"/>
      </w:pPr>
      <w:r w:rsidRPr="00BE5B70">
        <w:rPr>
          <w:rStyle w:val="ZvezaZnak"/>
          <w:bCs/>
          <w:sz w:val="20"/>
          <w:u w:val="none"/>
        </w:rPr>
        <w:t xml:space="preserve">Številka: </w:t>
      </w:r>
      <w:r w:rsidR="000E33C4">
        <w:rPr>
          <w:rStyle w:val="ZvezaZnak"/>
          <w:bCs/>
          <w:sz w:val="20"/>
          <w:u w:val="none"/>
        </w:rPr>
        <w:t>354-0248/2025-5</w:t>
      </w:r>
      <w:r w:rsidR="00352A82" w:rsidRPr="00BE5B70">
        <w:rPr>
          <w:rStyle w:val="ZvezaZnak"/>
          <w:bCs/>
          <w:sz w:val="20"/>
          <w:u w:val="none"/>
        </w:rPr>
        <w:br/>
      </w:r>
      <w:r w:rsidRPr="00BE5B70">
        <w:t xml:space="preserve">Nova Gorica, dne </w:t>
      </w:r>
      <w:r w:rsidR="00495DB2" w:rsidRPr="00495DB2">
        <w:t>1</w:t>
      </w:r>
      <w:r w:rsidR="000E33C4">
        <w:t>1</w:t>
      </w:r>
      <w:r w:rsidR="00495DB2" w:rsidRPr="00495DB2">
        <w:t xml:space="preserve">. </w:t>
      </w:r>
      <w:r w:rsidR="000E33C4">
        <w:t>marec</w:t>
      </w:r>
      <w:r w:rsidR="00495DB2" w:rsidRPr="00495DB2">
        <w:t xml:space="preserve"> 202</w:t>
      </w:r>
      <w:r w:rsidR="000E33C4">
        <w:t>6</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76B08E97" w:rsidR="0066085E" w:rsidRDefault="0066085E" w:rsidP="009B227A">
      <w:pPr>
        <w:pStyle w:val="Naslov1"/>
        <w:spacing w:before="240" w:after="240"/>
        <w:ind w:left="4395" w:hanging="3686"/>
      </w:pPr>
      <w:r w:rsidRPr="00A9136F">
        <w:rPr>
          <w:sz w:val="20"/>
          <w:szCs w:val="20"/>
        </w:rPr>
        <w:t>NASLOV:</w:t>
      </w:r>
      <w:r>
        <w:tab/>
      </w:r>
      <w:r w:rsidR="00701F49">
        <w:rPr>
          <w:sz w:val="20"/>
          <w:szCs w:val="24"/>
        </w:rPr>
        <w:t>Predlog Sklepa o sprejemu Programov izvajanja gospodarske javne službe urejanja in čiščenja javnih površin na območju Mestne občine Nova Gorica za leto 2026 in o sprejemu Programov izvajanja gospodarske javne službe vzdrževanje občinskih javnih cest na območju Mestne občine Nova Gorica za leto 2026</w:t>
      </w:r>
    </w:p>
    <w:p w14:paraId="4EB48263" w14:textId="26EFBBDC"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841F57">
        <w:rPr>
          <w:rStyle w:val="gradivoZnak"/>
        </w:rPr>
        <w:t>Oddelek za gospodarstvo in gospodarske javne službe</w:t>
      </w:r>
    </w:p>
    <w:p w14:paraId="2589E91B" w14:textId="204ADDE8" w:rsidR="0066085E" w:rsidRDefault="0066085E" w:rsidP="00FB7287">
      <w:pPr>
        <w:ind w:left="4395" w:hanging="3686"/>
      </w:pPr>
      <w:r w:rsidRPr="00FB7287">
        <w:rPr>
          <w:b/>
          <w:bCs w:val="0"/>
        </w:rPr>
        <w:t>IZDELOVALEC GRADIVA:</w:t>
      </w:r>
      <w:r w:rsidR="00FB7287">
        <w:tab/>
      </w:r>
      <w:sdt>
        <w:sdtPr>
          <w:id w:val="1034000489"/>
          <w:placeholder>
            <w:docPart w:val="DefaultPlaceholder_-1854013440"/>
          </w:placeholder>
        </w:sdtPr>
        <w:sdtContent>
          <w:r w:rsidR="00701F49">
            <w:t>/</w:t>
          </w:r>
        </w:sdtContent>
      </w:sdt>
    </w:p>
    <w:p w14:paraId="11F58982" w14:textId="2F1A7801"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sdt>
        <w:sdtPr>
          <w:id w:val="-545139837"/>
          <w:placeholder>
            <w:docPart w:val="DefaultPlaceholder_-1854013440"/>
          </w:placeholder>
        </w:sdtPr>
        <w:sdtContent>
          <w:sdt>
            <w:sdtPr>
              <w:id w:val="7418160"/>
              <w:placeholder>
                <w:docPart w:val="E93FC947710146709EF587F40CD188F1"/>
              </w:placeholder>
            </w:sdtPr>
            <w:sdtContent>
              <w:r w:rsidR="00701F49">
                <w:t>Martina Remec Pečenko, vodja Oddelka za gospodarstvo in gospodarske javne službe</w:t>
              </w:r>
            </w:sdtContent>
          </w:sdt>
          <w:r w:rsidR="00701F49">
            <w:t xml:space="preserve"> </w:t>
          </w:r>
        </w:sdtContent>
      </w:sdt>
    </w:p>
    <w:p w14:paraId="75A8D632" w14:textId="4401BE2A" w:rsidR="0066085E" w:rsidRDefault="0066085E" w:rsidP="00FB7287">
      <w:pPr>
        <w:ind w:left="4395" w:hanging="3686"/>
      </w:pPr>
      <w:r w:rsidRPr="00FB7287">
        <w:rPr>
          <w:b/>
          <w:bCs w:val="0"/>
        </w:rPr>
        <w:t xml:space="preserve">PRISTOJNO DELOVNO </w:t>
      </w:r>
      <w:r w:rsidR="00A07EAA" w:rsidRPr="00A07EAA">
        <w:rPr>
          <w:b/>
          <w:bCs w:val="0"/>
        </w:rPr>
        <w:t>TELO</w:t>
      </w:r>
      <w:r>
        <w:t xml:space="preserve">: </w:t>
      </w:r>
      <w:r>
        <w:tab/>
      </w:r>
      <w:sdt>
        <w:sdtPr>
          <w:id w:val="2104212177"/>
          <w:placeholder>
            <w:docPart w:val="DefaultPlaceholder_-1854013440"/>
          </w:placeholder>
        </w:sdtPr>
        <w:sdtContent>
          <w:sdt>
            <w:sdtPr>
              <w:id w:val="-710811289"/>
              <w:placeholder>
                <w:docPart w:val="DC6F73BF7670442E8E4A9508EBF908B3"/>
              </w:placeholder>
            </w:sdtPr>
            <w:sdtContent>
              <w:r w:rsidR="00701F49">
                <w:t>Odbor za gospodarstvo, Odbor za prostor</w:t>
              </w:r>
            </w:sdtContent>
          </w:sdt>
        </w:sdtContent>
      </w:sdt>
    </w:p>
    <w:p w14:paraId="4C9319DA" w14:textId="7B5A35DC" w:rsidR="0066085E" w:rsidRPr="00FB7287" w:rsidRDefault="0066085E" w:rsidP="00352A82">
      <w:pPr>
        <w:rPr>
          <w:b/>
          <w:bCs w:val="0"/>
        </w:rPr>
      </w:pPr>
      <w:r w:rsidRPr="00FB7287">
        <w:rPr>
          <w:b/>
          <w:bCs w:val="0"/>
        </w:rPr>
        <w:t xml:space="preserve">PREDLOG SKLEPA: </w:t>
      </w:r>
    </w:p>
    <w:p w14:paraId="3809EEA6" w14:textId="77777777" w:rsidR="00701F49" w:rsidRDefault="00701F49" w:rsidP="002E2BE1">
      <w:pPr>
        <w:jc w:val="left"/>
      </w:pPr>
      <w:bookmarkStart w:id="0" w:name="_Hlk195615944"/>
      <w:r w:rsidRPr="0008026B">
        <w:t>Mestni svet Mestne občine Nova Gorica sprejme</w:t>
      </w:r>
      <w:r>
        <w:t xml:space="preserve"> </w:t>
      </w:r>
      <w:r w:rsidRPr="0008026B">
        <w:t>Sklep</w:t>
      </w:r>
      <w:r>
        <w:t xml:space="preserve"> </w:t>
      </w:r>
      <w:r w:rsidRPr="0000728E">
        <w:t>o sprejemu Program</w:t>
      </w:r>
      <w:r>
        <w:t>ov</w:t>
      </w:r>
      <w:r w:rsidRPr="0000728E">
        <w:t xml:space="preserve"> izvajanja gospodarske javne službe urejanj</w:t>
      </w:r>
      <w:r>
        <w:t>a</w:t>
      </w:r>
      <w:r w:rsidRPr="0000728E">
        <w:t xml:space="preserve"> in čiščenj</w:t>
      </w:r>
      <w:r>
        <w:t>a</w:t>
      </w:r>
      <w:r w:rsidRPr="0000728E">
        <w:t xml:space="preserve"> javnih površin na območju Mestne občine Nova Gorica </w:t>
      </w:r>
      <w:r>
        <w:t xml:space="preserve">za leto 2026 </w:t>
      </w:r>
      <w:r w:rsidRPr="0000728E">
        <w:t>in o sprejemu Program</w:t>
      </w:r>
      <w:r>
        <w:t>ov</w:t>
      </w:r>
      <w:r w:rsidRPr="0000728E">
        <w:t xml:space="preserve"> izvajanja gospodarske javne službe vzdrževanje občinskih javnih cest na območju Mestne občine Nova Gorica</w:t>
      </w:r>
      <w:r>
        <w:t xml:space="preserve"> za leto 2026</w:t>
      </w:r>
      <w:r w:rsidRPr="0008026B">
        <w:t>.</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36FD6EDD" w:rsidR="00FB7287" w:rsidRPr="00E639CC" w:rsidRDefault="002E2BE1" w:rsidP="00C818D4">
            <w:pPr>
              <w:pStyle w:val="Podpisoseba"/>
              <w:spacing w:before="0" w:after="0"/>
              <w:rPr>
                <w:bCs w:val="0"/>
              </w:rPr>
            </w:pPr>
            <w:r>
              <w:t>Ž</w:t>
            </w:r>
            <w:r w:rsidR="00FB7287" w:rsidRPr="00E639CC">
              <w:t>upan</w:t>
            </w:r>
          </w:p>
        </w:tc>
      </w:tr>
      <w:bookmarkEnd w:id="0"/>
    </w:tbl>
    <w:p w14:paraId="44177559" w14:textId="77777777" w:rsidR="00FB7287" w:rsidRPr="00BE5B70" w:rsidRDefault="00FB7287" w:rsidP="00BE5B70">
      <w:pPr>
        <w:rPr>
          <w:rStyle w:val="ZvezaZnak"/>
          <w:bCs/>
          <w:sz w:val="20"/>
          <w:u w:val="none"/>
        </w:rPr>
      </w:pPr>
    </w:p>
    <w:p w14:paraId="1C6841A1" w14:textId="0A7158D1" w:rsidR="0005678C" w:rsidRPr="00774DD1" w:rsidRDefault="0066085E" w:rsidP="00774DD1">
      <w:pPr>
        <w:pStyle w:val="gradivo"/>
      </w:pPr>
      <w:r w:rsidRPr="00774DD1">
        <w:lastRenderedPageBreak/>
        <w:t>Gradivo</w:t>
      </w:r>
      <w:r w:rsidR="00F12361" w:rsidRPr="00774DD1">
        <w:t>:</w:t>
      </w:r>
    </w:p>
    <w:p w14:paraId="08ABD712" w14:textId="77777777" w:rsidR="00774DD1" w:rsidRDefault="0066085E" w:rsidP="00774DD1">
      <w:pPr>
        <w:pStyle w:val="gradivo"/>
        <w:numPr>
          <w:ilvl w:val="0"/>
          <w:numId w:val="10"/>
        </w:numPr>
      </w:pPr>
      <w:r w:rsidRPr="00774DD1">
        <w:t>Gradivo</w:t>
      </w:r>
      <w:r w:rsidR="00F12361" w:rsidRPr="00774DD1">
        <w:t xml:space="preserve"> 1: </w:t>
      </w:r>
      <w:r w:rsidRPr="00774DD1">
        <w:t>predlog sklepa</w:t>
      </w:r>
    </w:p>
    <w:p w14:paraId="42E3232A" w14:textId="77777777" w:rsidR="00774DD1" w:rsidRDefault="0066085E" w:rsidP="00774DD1">
      <w:pPr>
        <w:pStyle w:val="gradivo"/>
        <w:numPr>
          <w:ilvl w:val="0"/>
          <w:numId w:val="10"/>
        </w:numPr>
      </w:pPr>
      <w:r w:rsidRPr="00774DD1">
        <w:t>Gradivo</w:t>
      </w:r>
      <w:r w:rsidR="001137D1" w:rsidRPr="00774DD1">
        <w:t xml:space="preserve"> </w:t>
      </w:r>
      <w:r w:rsidR="00F12361" w:rsidRPr="00774DD1">
        <w:t xml:space="preserve">2: </w:t>
      </w:r>
      <w:r w:rsidRPr="00774DD1">
        <w:t>obrazložitev</w:t>
      </w:r>
    </w:p>
    <w:p w14:paraId="18184546" w14:textId="2CCEE46C" w:rsidR="001C491B" w:rsidRDefault="00774DD1" w:rsidP="0085164D">
      <w:pPr>
        <w:pStyle w:val="gradivo"/>
        <w:numPr>
          <w:ilvl w:val="0"/>
          <w:numId w:val="10"/>
        </w:numPr>
      </w:pPr>
      <w:r>
        <w:t>G</w:t>
      </w:r>
      <w:r w:rsidR="0066085E" w:rsidRPr="00774DD1">
        <w:t xml:space="preserve">radivo 3: </w:t>
      </w:r>
      <w:r w:rsidR="00701F49">
        <w:t>priloge</w:t>
      </w:r>
    </w:p>
    <w:p w14:paraId="35EBE53F" w14:textId="77777777" w:rsidR="001C491B" w:rsidRDefault="001C491B" w:rsidP="00352A82">
      <w:pPr>
        <w:pStyle w:val="Odstavekseznama"/>
      </w:pPr>
    </w:p>
    <w:p w14:paraId="29F8F0D4" w14:textId="77777777" w:rsidR="001C491B" w:rsidRPr="001C491B" w:rsidRDefault="001C491B" w:rsidP="00352A82">
      <w:pPr>
        <w:sectPr w:rsidR="001C491B" w:rsidRPr="001C491B" w:rsidSect="00E217AD">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54" w:gutter="0"/>
          <w:cols w:space="708"/>
          <w:titlePg/>
          <w:docGrid w:linePitch="360"/>
        </w:sectPr>
      </w:pPr>
    </w:p>
    <w:p w14:paraId="68735223" w14:textId="1F11386E"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75353"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" filled="f" strokecolor="black [3213]" strokeweight="1pt">
                <w10:wrap anchorx="page" anchory="page"/>
              </v:rect>
            </w:pict>
          </mc:Fallback>
        </mc:AlternateContent>
      </w:r>
      <w:r w:rsidR="00731380">
        <w:t xml:space="preserve">Mestni </w:t>
      </w:r>
      <w:r w:rsidR="007D1172">
        <w:t>s</w:t>
      </w:r>
      <w:r w:rsidR="00731380">
        <w:t>vet</w:t>
      </w:r>
      <w:r w:rsidR="00731380">
        <w:br/>
      </w:r>
      <w:r w:rsidR="00731380" w:rsidRPr="008802E3">
        <w:rPr>
          <w:b w:val="0"/>
          <w:bCs/>
        </w:rPr>
        <w:t>Trg Edvarda Kardelja 1, 5000 Nova Gorica</w:t>
      </w:r>
    </w:p>
    <w:p w14:paraId="4DA58669" w14:textId="77777777" w:rsidR="000E5815" w:rsidRDefault="000E5815" w:rsidP="00BE5B70"/>
    <w:p w14:paraId="0EF53907" w14:textId="77777777" w:rsidR="00701F49" w:rsidRDefault="00701F49" w:rsidP="00701F49"/>
    <w:p w14:paraId="7099814E" w14:textId="77777777" w:rsidR="00701F49" w:rsidRPr="00964973" w:rsidRDefault="00701F49" w:rsidP="00701F49">
      <w:r w:rsidRPr="00964973">
        <w:t>Na podlagi 1. odstavka 40. člena Odloka o koncesiji za opravljanje lokalne gospodarske javne službe urejanja in čiščenja javnih površin na območju Mestne občine Nova Gorica za mesto Nova Gorica in naselja Solkan, Kromberk, Rožna Dolina in Pristava (Uradni list RS, št. 8/10, 68/17, 19/18, 101/24), 1. odstavka 37. člena Odloka o koncesiji za opravljanje lokalne gospodarske javne službe vzdrževanje občinskih javnih cest na območju Mestne občine Nova Gorica (Uradni list RS, št. 8/10, 74/15, 56/17), Odloka o proračunu Mestne občine Nova Gorica za leto 202</w:t>
      </w:r>
      <w:r>
        <w:t>6</w:t>
      </w:r>
      <w:r w:rsidRPr="00964973">
        <w:t xml:space="preserve"> (Uradni list RS, št.</w:t>
      </w:r>
      <w:r>
        <w:t xml:space="preserve"> </w:t>
      </w:r>
      <w:r w:rsidRPr="00964973">
        <w:t>1</w:t>
      </w:r>
      <w:r>
        <w:t>10</w:t>
      </w:r>
      <w:r w:rsidRPr="00964973">
        <w:t>/2</w:t>
      </w:r>
      <w:r>
        <w:t>5</w:t>
      </w:r>
      <w:r w:rsidRPr="00964973">
        <w:t>) ter 19. člena Statuta Mestne občine Nova Gorica (Uradni list RS, št. 13/12, 18/17, 18/19) je Mestni svet Mestne občine Nova Gorica na seji dne ___________________ sprejel</w:t>
      </w:r>
    </w:p>
    <w:p w14:paraId="5F50C4E9" w14:textId="77777777" w:rsidR="00300EEB" w:rsidRDefault="00701F49" w:rsidP="00300EEB">
      <w:pPr>
        <w:pStyle w:val="Naslov1"/>
        <w:spacing w:before="0" w:after="0"/>
        <w:jc w:val="center"/>
      </w:pPr>
      <w:r w:rsidRPr="0035479C">
        <w:t xml:space="preserve">SKLEP </w:t>
      </w:r>
      <w:r>
        <w:t xml:space="preserve"> </w:t>
      </w:r>
    </w:p>
    <w:p w14:paraId="46110E2F" w14:textId="210F3429" w:rsidR="00701F49" w:rsidRDefault="00701F49" w:rsidP="00300EEB">
      <w:pPr>
        <w:pStyle w:val="Naslov1"/>
        <w:spacing w:before="0" w:after="0"/>
        <w:jc w:val="center"/>
      </w:pPr>
      <w:r>
        <w:t>o sprejemu p</w:t>
      </w:r>
      <w:r w:rsidRPr="00F41F95">
        <w:t>rogramov izvajanja gospodarsk</w:t>
      </w:r>
      <w:r>
        <w:t>ih</w:t>
      </w:r>
      <w:r w:rsidRPr="00F41F95">
        <w:t xml:space="preserve"> javn</w:t>
      </w:r>
      <w:r>
        <w:t>ih</w:t>
      </w:r>
      <w:r w:rsidRPr="00F41F95">
        <w:t xml:space="preserve"> služb urejanja in čiščenja javnih površin</w:t>
      </w:r>
      <w:r>
        <w:t xml:space="preserve"> ter</w:t>
      </w:r>
      <w:r w:rsidRPr="00F41F95">
        <w:t xml:space="preserve"> vzdrževanje občinskih javnih cest na območju Mestne občine Nova Gorica za leto 2026</w:t>
      </w:r>
    </w:p>
    <w:p w14:paraId="4886BE00" w14:textId="77777777" w:rsidR="00300EEB" w:rsidRPr="00300EEB" w:rsidRDefault="00300EEB" w:rsidP="00300EEB"/>
    <w:p w14:paraId="1F77B6DA" w14:textId="77777777" w:rsidR="00701F49" w:rsidRDefault="00701F49" w:rsidP="00701F49">
      <w:pPr>
        <w:jc w:val="center"/>
      </w:pPr>
      <w:r>
        <w:t>1.</w:t>
      </w:r>
    </w:p>
    <w:p w14:paraId="4EAE8B82" w14:textId="77777777" w:rsidR="00701F49" w:rsidRPr="00964973" w:rsidRDefault="00701F49" w:rsidP="00300EEB">
      <w:pPr>
        <w:jc w:val="left"/>
      </w:pPr>
      <w:r w:rsidRPr="00964973">
        <w:t>Sprejme se Program izvajanja gospodarske javne službe urejanja in čiščenja javnih površin na območju Mestne občine Nova Gorica za mesto Nova Gorica za leto 202</w:t>
      </w:r>
      <w:r>
        <w:t>6</w:t>
      </w:r>
      <w:r w:rsidRPr="00964973">
        <w:t xml:space="preserve">, ki ga je </w:t>
      </w:r>
      <w:bookmarkStart w:id="1" w:name="_Hlk507570474"/>
      <w:r w:rsidRPr="00964973">
        <w:t>v februarju 202</w:t>
      </w:r>
      <w:r>
        <w:t>6</w:t>
      </w:r>
      <w:r w:rsidRPr="00964973">
        <w:t xml:space="preserve"> </w:t>
      </w:r>
      <w:bookmarkEnd w:id="1"/>
      <w:r w:rsidRPr="00964973">
        <w:t>pripravil koncedent na podlagi predloga programa koncesionarja Komunala Nova Gorica d.d., Cesta 25. junija 1, 5000 Nova Gorica, pripravljenega v decembru 202</w:t>
      </w:r>
      <w:r>
        <w:t>5</w:t>
      </w:r>
      <w:r w:rsidRPr="00964973">
        <w:t>.</w:t>
      </w:r>
    </w:p>
    <w:p w14:paraId="192ACA8D" w14:textId="77777777" w:rsidR="00701F49" w:rsidRDefault="00701F49" w:rsidP="00701F49">
      <w:pPr>
        <w:jc w:val="center"/>
      </w:pPr>
      <w:r>
        <w:t>2.</w:t>
      </w:r>
    </w:p>
    <w:p w14:paraId="19A95246" w14:textId="77777777" w:rsidR="00701F49" w:rsidRPr="00964973" w:rsidRDefault="00701F49" w:rsidP="00300EEB">
      <w:pPr>
        <w:jc w:val="left"/>
      </w:pPr>
      <w:r w:rsidRPr="00964973">
        <w:t>Sprejme se Program izvajanja gospodarske javne službe urejanja in čiščenja javnih površin na območju Mestne občine Nova Gorica za naselja Solkan, Kromberk, Rožna Dolina in Pristava za leto 202</w:t>
      </w:r>
      <w:r>
        <w:t>6</w:t>
      </w:r>
      <w:r w:rsidRPr="00964973">
        <w:t>, ki ga je v februarju 202</w:t>
      </w:r>
      <w:r>
        <w:t>6</w:t>
      </w:r>
      <w:r w:rsidRPr="00964973">
        <w:t xml:space="preserve"> pripravil koncedent na podlagi predloga programa koncesionarja Želva d.o.o., Ulica Alme Sodnik 6, 1000 Ljubljana,  pripravljenega v novembru 202</w:t>
      </w:r>
      <w:r>
        <w:t>5</w:t>
      </w:r>
      <w:r w:rsidRPr="00964973">
        <w:t>.</w:t>
      </w:r>
    </w:p>
    <w:p w14:paraId="1865906F" w14:textId="77777777" w:rsidR="00701F49" w:rsidRDefault="00701F49" w:rsidP="00701F49">
      <w:pPr>
        <w:jc w:val="center"/>
      </w:pPr>
      <w:r>
        <w:t>3.</w:t>
      </w:r>
    </w:p>
    <w:p w14:paraId="0B62A74D" w14:textId="77777777" w:rsidR="00701F49" w:rsidRDefault="00701F49" w:rsidP="00300EEB">
      <w:pPr>
        <w:jc w:val="left"/>
      </w:pPr>
      <w:r w:rsidRPr="00964973">
        <w:t>Sprejme se Program izvajanja gospodarske javne službe vzdrževanje občinskih javnih cest</w:t>
      </w:r>
      <w:r>
        <w:t xml:space="preserve"> </w:t>
      </w:r>
      <w:r w:rsidRPr="00964973">
        <w:t>na območju Mestne občine Nova Gorica za naselje Nova Gorica, Solkan, Kromberk, Rožna Dolina in Pristava za leto 202</w:t>
      </w:r>
      <w:r>
        <w:t>6</w:t>
      </w:r>
      <w:r w:rsidRPr="00964973">
        <w:t>, ki ga je v februarju 202</w:t>
      </w:r>
      <w:r>
        <w:t>6</w:t>
      </w:r>
      <w:r w:rsidRPr="00964973">
        <w:t xml:space="preserve"> pripravil koncedent na podlagi predloga programa koncesionarja Komunala Nova Gorica d.d., Cesta 25. junija 1, 5000 Nova Gorica, pripravljenega v decembru 202</w:t>
      </w:r>
      <w:r>
        <w:t>5</w:t>
      </w:r>
      <w:r w:rsidRPr="00964973">
        <w:t xml:space="preserve">. </w:t>
      </w:r>
    </w:p>
    <w:p w14:paraId="1293866D" w14:textId="77777777" w:rsidR="00701F49" w:rsidRDefault="00701F49" w:rsidP="00701F49"/>
    <w:p w14:paraId="693E92B7" w14:textId="77777777" w:rsidR="002B2AD7" w:rsidRDefault="002B2AD7" w:rsidP="00701F49"/>
    <w:p w14:paraId="746E1455" w14:textId="77777777" w:rsidR="00701F49" w:rsidRDefault="00701F49" w:rsidP="00701F49">
      <w:pPr>
        <w:jc w:val="center"/>
      </w:pPr>
      <w:r>
        <w:t>4.</w:t>
      </w:r>
    </w:p>
    <w:p w14:paraId="3E0EF039" w14:textId="77777777" w:rsidR="00701F49" w:rsidRPr="00964973" w:rsidRDefault="00701F49" w:rsidP="00300EEB">
      <w:pPr>
        <w:jc w:val="left"/>
      </w:pPr>
      <w:r w:rsidRPr="00964973">
        <w:t>Sprejme se Program izvajanja gospodarske javne službe vzdrževanje občinskih javnih cest na območju Mestne občine Nova Gorica za območje izven naselij Nove Gorice, Solkana, Kromberka, Rožne Doline in Pristave za leto 202</w:t>
      </w:r>
      <w:r>
        <w:t>6</w:t>
      </w:r>
      <w:r w:rsidRPr="00964973">
        <w:t>, ki ga je v februarju</w:t>
      </w:r>
      <w:r>
        <w:t xml:space="preserve"> 2026</w:t>
      </w:r>
      <w:r w:rsidRPr="00964973">
        <w:t xml:space="preserve"> pripravil koncedent na podlagi predloga programa koncesionarja Kolektor CPG d.o.o., Industrijska cesta 2, Kromberk, 5000 Nova Gorica,  pripravljenega v februarju 202</w:t>
      </w:r>
      <w:r>
        <w:t>6</w:t>
      </w:r>
      <w:r w:rsidRPr="00964973">
        <w:t xml:space="preserve">. </w:t>
      </w:r>
    </w:p>
    <w:p w14:paraId="2EA0C920" w14:textId="77777777" w:rsidR="00701F49" w:rsidRDefault="00701F49" w:rsidP="00701F49">
      <w:pPr>
        <w:jc w:val="center"/>
      </w:pPr>
      <w:r>
        <w:t>5.</w:t>
      </w:r>
    </w:p>
    <w:p w14:paraId="00BB7274" w14:textId="3664A877" w:rsidR="009060A3" w:rsidRPr="00701F49" w:rsidRDefault="00701F49" w:rsidP="00300EEB">
      <w:pPr>
        <w:jc w:val="left"/>
        <w:rPr>
          <w:rStyle w:val="ZvezaZnak"/>
          <w:bCs/>
          <w:sz w:val="20"/>
          <w:u w:val="none"/>
        </w:rPr>
      </w:pPr>
      <w:r>
        <w:t>Ta sklep velja takoj</w:t>
      </w:r>
    </w:p>
    <w:p w14:paraId="7F35A8C6" w14:textId="3A12267C" w:rsidR="000E5815" w:rsidRDefault="000E5815" w:rsidP="0085164D">
      <w:pPr>
        <w:rPr>
          <w:rStyle w:val="ZvezaZnak"/>
          <w:sz w:val="20"/>
          <w:u w:val="none"/>
        </w:rPr>
      </w:pPr>
    </w:p>
    <w:p w14:paraId="5D5318EC" w14:textId="77777777" w:rsidR="00701F49" w:rsidRDefault="00701F49" w:rsidP="0085164D">
      <w:pPr>
        <w:rPr>
          <w:rStyle w:val="ZvezaZnak"/>
          <w:sz w:val="20"/>
          <w:u w:val="none"/>
        </w:rPr>
      </w:pPr>
    </w:p>
    <w:p w14:paraId="4549E1F2" w14:textId="6574F09B" w:rsidR="00714788" w:rsidRDefault="00352A82" w:rsidP="00300EEB">
      <w:pPr>
        <w:pStyle w:val="stevilkadokumenta"/>
      </w:pPr>
      <w:r w:rsidRPr="0005678C">
        <w:rPr>
          <w:rStyle w:val="ZvezaZnak"/>
          <w:sz w:val="20"/>
          <w:u w:val="none"/>
        </w:rPr>
        <w:t xml:space="preserve">Številka: </w:t>
      </w:r>
      <w:r w:rsidR="00701F49">
        <w:rPr>
          <w:rStyle w:val="ZvezaZnak"/>
          <w:sz w:val="20"/>
          <w:u w:val="none"/>
        </w:rPr>
        <w:t>354-0248/2025-</w:t>
      </w:r>
      <w:r>
        <w:rPr>
          <w:rStyle w:val="ZvezaZnak"/>
          <w:sz w:val="20"/>
          <w:u w:val="none"/>
        </w:rPr>
        <w:br/>
      </w:r>
      <w:r>
        <w:t>Nova Gorica, dn</w:t>
      </w:r>
      <w:r w:rsidR="002B2AD7">
        <w:t>e</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62599E20" w:rsidR="009060A3" w:rsidRPr="00E639CC" w:rsidRDefault="00300EEB" w:rsidP="009060A3">
            <w:pPr>
              <w:pStyle w:val="Podpisoseba"/>
              <w:spacing w:before="0" w:after="0"/>
              <w:rPr>
                <w:bCs w:val="0"/>
              </w:rPr>
            </w:pPr>
            <w:r>
              <w:t>Ž</w:t>
            </w:r>
            <w:r w:rsidR="009060A3" w:rsidRPr="00E639CC">
              <w:t>upan</w:t>
            </w:r>
          </w:p>
        </w:tc>
      </w:tr>
    </w:tbl>
    <w:p w14:paraId="1600E036" w14:textId="3AA6434C" w:rsidR="00714788" w:rsidRDefault="00714788" w:rsidP="00352A82"/>
    <w:p w14:paraId="021587B6" w14:textId="77777777" w:rsidR="00714788" w:rsidRDefault="00714788" w:rsidP="0085164D"/>
    <w:p w14:paraId="53410A04" w14:textId="77777777" w:rsidR="002B2AD7" w:rsidRDefault="002B2AD7" w:rsidP="0085164D"/>
    <w:p w14:paraId="4814FDAF" w14:textId="77777777" w:rsidR="002B2AD7" w:rsidRDefault="002B2AD7" w:rsidP="0085164D"/>
    <w:p w14:paraId="1E7B761F" w14:textId="77777777" w:rsidR="002B2AD7" w:rsidRDefault="002B2AD7" w:rsidP="0085164D"/>
    <w:p w14:paraId="2556E285" w14:textId="77777777" w:rsidR="002B2AD7" w:rsidRDefault="002B2AD7" w:rsidP="0085164D"/>
    <w:p w14:paraId="39AF35EC" w14:textId="77777777" w:rsidR="002B2AD7" w:rsidRDefault="002B2AD7" w:rsidP="0085164D"/>
    <w:p w14:paraId="4021BC2F" w14:textId="77777777" w:rsidR="002B2AD7" w:rsidRDefault="002B2AD7" w:rsidP="0085164D"/>
    <w:p w14:paraId="653912AC" w14:textId="77777777" w:rsidR="002B2AD7" w:rsidRDefault="002B2AD7" w:rsidP="0085164D"/>
    <w:p w14:paraId="5866A815" w14:textId="77777777" w:rsidR="00300EEB" w:rsidRDefault="00300EEB" w:rsidP="0085164D"/>
    <w:p w14:paraId="5E192DD8" w14:textId="77777777" w:rsidR="00300EEB" w:rsidRDefault="00300EEB" w:rsidP="0085164D"/>
    <w:p w14:paraId="402EA331" w14:textId="77777777" w:rsidR="00300EEB" w:rsidRDefault="00300EEB" w:rsidP="0085164D"/>
    <w:p w14:paraId="49C83A4E" w14:textId="77777777" w:rsidR="00731380" w:rsidRDefault="00731380" w:rsidP="00352A82"/>
    <w:p w14:paraId="06BE4516" w14:textId="77777777" w:rsidR="00731380" w:rsidRDefault="00731380" w:rsidP="00352A82">
      <w:pPr>
        <w:sectPr w:rsidR="00731380" w:rsidSect="00E217AD">
          <w:pgSz w:w="11906" w:h="16838"/>
          <w:pgMar w:top="1418" w:right="1418" w:bottom="1418" w:left="1418" w:header="1304" w:footer="454" w:gutter="0"/>
          <w:cols w:space="708"/>
          <w:titlePg/>
          <w:docGrid w:linePitch="360"/>
        </w:sectPr>
      </w:pPr>
    </w:p>
    <w:p w14:paraId="5E21157B" w14:textId="4A8BE85D" w:rsidR="00731380" w:rsidRDefault="009060A3" w:rsidP="00731380">
      <w:pPr>
        <w:pStyle w:val="Nazivenote"/>
        <w:rPr>
          <w:b w:val="0"/>
          <w:bCs/>
        </w:rPr>
      </w:pPr>
      <w:r w:rsidRPr="009060A3">
        <w:lastRenderedPageBreak/>
        <mc:AlternateContent>
          <mc:Choice Requires="wps">
            <w:drawing>
              <wp:anchor distT="45720" distB="45720" distL="114300" distR="114300" simplePos="0" relativeHeight="251667456" behindDoc="1" locked="0" layoutInCell="1" allowOverlap="1" wp14:anchorId="2C6093ED" wp14:editId="745E0F00">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4C5E9932" w:rsidR="009060A3" w:rsidRPr="000E5815"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093ED" id="_x0000_s1028" type="#_x0000_t202" style="position:absolute;left:0;text-align:left;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" stroked="f">
                <v:textbox>
                  <w:txbxContent>
                    <w:p w14:paraId="08704EB7" w14:textId="4C5E9932" w:rsidR="009060A3" w:rsidRPr="000E5815" w:rsidRDefault="009060A3" w:rsidP="009060A3">
                      <w:pPr>
                        <w:pStyle w:val="tevilka"/>
                        <w:rPr>
                          <w:sz w:val="80"/>
                          <w:szCs w:val="80"/>
                        </w:rPr>
                      </w:pPr>
                    </w:p>
                  </w:txbxContent>
                </v:textbox>
                <w10:wrap type="tight"/>
              </v:shape>
            </w:pict>
          </mc:Fallback>
        </mc:AlternateContent>
      </w:r>
      <w:r w:rsidR="005D3E90">
        <w:t>Oddelek za gospodarstvo in gospodarske javne službe</w:t>
      </w:r>
      <w:r w:rsidR="00731380">
        <w:br/>
      </w:r>
      <w:r w:rsidR="00731380" w:rsidRPr="008802E3">
        <w:rPr>
          <w:b w:val="0"/>
          <w:bCs/>
        </w:rPr>
        <w:t>Trg Edvarda Kardelja 1, 5000 Nova Gorica</w:t>
      </w:r>
    </w:p>
    <w:p w14:paraId="27B8E15B" w14:textId="77777777" w:rsidR="002B2AD7" w:rsidRPr="0066085E" w:rsidRDefault="002B2AD7" w:rsidP="002B2AD7">
      <w:pPr>
        <w:pStyle w:val="Naslov1"/>
      </w:pPr>
      <w:r>
        <w:t>Obrazložitev</w:t>
      </w:r>
    </w:p>
    <w:p w14:paraId="7AAA2EBB" w14:textId="77777777" w:rsidR="002B2AD7" w:rsidRPr="00603BEB" w:rsidRDefault="002B2AD7" w:rsidP="00300EEB">
      <w:pPr>
        <w:jc w:val="left"/>
      </w:pPr>
      <w:r w:rsidRPr="00603BEB">
        <w:t>Letni programi izvajanja gospodarske javne službe (v nadaljevanju: GJS) urejanja in čiščenja javnih površin na območju mesta Nova Gorica in naselij Solkan, Kromberk, Rožna Dolina in Pristava ter izvajanja GJS vzdrževanj</w:t>
      </w:r>
      <w:r>
        <w:t>e</w:t>
      </w:r>
      <w:r w:rsidRPr="00603BEB">
        <w:t xml:space="preserve"> občinskih javnih cest na območju Mestne občine Nova Gorica so pripravljeni na podlagi sklenjenih koncesijskih pogodb in ponudb, ki so sestavni del teh pogodb. Poslani predlogi letnih programov posameznih koncesionarjev so podlaga za uskladitev teh programov.</w:t>
      </w:r>
    </w:p>
    <w:p w14:paraId="6DCFB17E" w14:textId="77777777" w:rsidR="002B2AD7" w:rsidRPr="00603BEB" w:rsidRDefault="002B2AD7" w:rsidP="00300EEB">
      <w:pPr>
        <w:jc w:val="left"/>
      </w:pPr>
      <w:r w:rsidRPr="00603BEB">
        <w:t>Letne programe smo uskladili in prilagodili razpoložljivim proračunskim sredstvom. V programih je podobno kot v lanskem letu zmanjšana intenzivnost posameznih operacij dela in s tem tudi nekoliko zmanjšana intenzivnost vzdrževanja v primerjavi z določili Pravilnika o urejanju in čiščenju javnih površin na območju Mestne občine Nova Gorica za mesto Nova Gorica in naselja Solkan, Kromberk, Rožna Dolina in Pristava (Uradni list RS 40/10). Prav tako pa z razpoložljivimi sredstvi v proračunu, kot že navedeno, ne moremo izpolniti vseh zahtev Pravilnika o rednem vzdrževanju javnih cest (Uradni list RS, št. </w:t>
      </w:r>
      <w:hyperlink r:id="rId17" w:tgtFrame="_blank" w:tooltip="Pravilnik o rednem vzdrževanju javnih cest" w:history="1">
        <w:r w:rsidRPr="00603BEB">
          <w:t>38/16</w:t>
        </w:r>
      </w:hyperlink>
      <w:r w:rsidRPr="00603BEB">
        <w:t> in </w:t>
      </w:r>
      <w:hyperlink r:id="rId18" w:tgtFrame="_blank" w:tooltip="Zakon o cestah (ZCes-2)" w:history="1">
        <w:r w:rsidRPr="00603BEB">
          <w:t>132/22</w:t>
        </w:r>
      </w:hyperlink>
      <w:r w:rsidRPr="00603BEB">
        <w:t> – ZCes-2), z izjemo izvajanja zimske službe na občinskih javnih cestah, kjer zaradi uveljavljenega standarda bistveno presegamo zahteve po nivoju izvajanja zimske službe v primerjavi z veljavnim državnim pravilnikom.</w:t>
      </w:r>
    </w:p>
    <w:p w14:paraId="53D92ED3" w14:textId="77777777" w:rsidR="002B2AD7" w:rsidRPr="00603BEB" w:rsidRDefault="002B2AD7" w:rsidP="00300EEB">
      <w:pPr>
        <w:jc w:val="left"/>
      </w:pPr>
      <w:r w:rsidRPr="00603BEB">
        <w:t>V prilogi A je prikazana obremenitev proračunskih postavk za izvajanje posameznih koncesij.</w:t>
      </w:r>
    </w:p>
    <w:p w14:paraId="4DE63ED3" w14:textId="77777777" w:rsidR="002B2AD7" w:rsidRPr="00603BEB" w:rsidRDefault="002B2AD7" w:rsidP="00300EEB">
      <w:pPr>
        <w:jc w:val="left"/>
      </w:pPr>
      <w:r w:rsidRPr="00603BEB">
        <w:t>V nadaljevanju je v prilogah B podrobno prikazan plan oziroma intenzivnost vzdrževalnih del na površinah iz katastra javnih in zelenih površin ter Odloka o kategorizaciji občinskih cest in kolesarskih poti v Mestni Občini Nova Gorica (Uradni list RS, 88/15, 8/16, 31/24), ob upoštevanju veljavnih cen in prilagojene intenzivnosti glede na zgoraj navedena pravilnika in razpoložljiva proračunska sredstva.</w:t>
      </w:r>
    </w:p>
    <w:p w14:paraId="15050D41" w14:textId="77777777" w:rsidR="002B2AD7" w:rsidRPr="00603BEB" w:rsidRDefault="002B2AD7" w:rsidP="00300EEB">
      <w:pPr>
        <w:jc w:val="left"/>
      </w:pPr>
      <w:r w:rsidRPr="00603BEB">
        <w:rPr>
          <w:b/>
        </w:rPr>
        <w:t>Mestnemu svetu Mestne občine Nova Gorica predlagamo, da predloženi sklep obravnava in sprejme.</w:t>
      </w:r>
      <w:r w:rsidRPr="00603BEB">
        <w:rPr>
          <w:b/>
          <w:bCs w:val="0"/>
        </w:rPr>
        <w:t xml:space="preserve"> </w:t>
      </w:r>
    </w:p>
    <w:p w14:paraId="54758270" w14:textId="77777777" w:rsidR="002930FE" w:rsidRDefault="002930FE" w:rsidP="00352A82"/>
    <w:p w14:paraId="17465817" w14:textId="40B00951" w:rsidR="00A03315" w:rsidRDefault="00A03315" w:rsidP="00A03315">
      <w:pPr>
        <w:pStyle w:val="Podpisoseba"/>
        <w:spacing w:before="0" w:after="0"/>
        <w:ind w:left="709"/>
        <w:rPr>
          <w:bCs w:val="0"/>
        </w:rPr>
      </w:pPr>
      <w:r w:rsidRPr="00110838">
        <w:rPr>
          <w:bCs w:val="0"/>
        </w:rPr>
        <w:t>Pripravil</w:t>
      </w:r>
      <w:r w:rsidR="00B35A82">
        <w:rPr>
          <w:bCs w:val="0"/>
        </w:rPr>
        <w:t>:</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14:paraId="5EDE9153" w14:textId="77777777" w:rsidTr="00C818D4">
        <w:tc>
          <w:tcPr>
            <w:tcW w:w="4956" w:type="dxa"/>
          </w:tcPr>
          <w:p w14:paraId="00AE3031" w14:textId="77777777" w:rsidR="00A03315" w:rsidRPr="00E639CC" w:rsidRDefault="00A03315" w:rsidP="00C818D4">
            <w:pPr>
              <w:pStyle w:val="Podpisoseba"/>
              <w:spacing w:before="0" w:after="0"/>
              <w:rPr>
                <w:b/>
                <w:color w:val="FFFFFF" w:themeColor="background1"/>
              </w:rPr>
            </w:pPr>
            <w:r w:rsidRPr="00E639CC">
              <w:rPr>
                <w:b/>
                <w:color w:val="FFFFFF" w:themeColor="background1"/>
              </w:rPr>
              <w:t>Levi podpisnik</w:t>
            </w:r>
          </w:p>
        </w:tc>
        <w:tc>
          <w:tcPr>
            <w:tcW w:w="3549" w:type="dxa"/>
          </w:tcPr>
          <w:p w14:paraId="357B865E" w14:textId="77777777" w:rsidR="00A03315" w:rsidRPr="00E639CC" w:rsidRDefault="00A03315" w:rsidP="00C818D4">
            <w:pPr>
              <w:pStyle w:val="Podpisoseba"/>
              <w:spacing w:before="0" w:after="0"/>
              <w:rPr>
                <w:b/>
                <w:color w:val="FFFFFF" w:themeColor="background1"/>
              </w:rPr>
            </w:pPr>
            <w:r w:rsidRPr="00E639CC">
              <w:rPr>
                <w:b/>
                <w:color w:val="FFFFFF" w:themeColor="background1"/>
              </w:rPr>
              <w:t>Desnik podpisnik</w:t>
            </w:r>
          </w:p>
        </w:tc>
      </w:tr>
      <w:tr w:rsidR="00A03315" w14:paraId="6A2F508B" w14:textId="77777777" w:rsidTr="00C818D4">
        <w:tc>
          <w:tcPr>
            <w:tcW w:w="4956" w:type="dxa"/>
          </w:tcPr>
          <w:p w14:paraId="1B7A05E8" w14:textId="78B9EFE1" w:rsidR="00A03315" w:rsidRPr="00D51EE1" w:rsidRDefault="00B35A82" w:rsidP="00C818D4">
            <w:pPr>
              <w:pStyle w:val="Podpisoseba"/>
              <w:spacing w:before="0" w:after="0"/>
              <w:rPr>
                <w:b/>
                <w:bCs w:val="0"/>
              </w:rPr>
            </w:pPr>
            <w:r>
              <w:rPr>
                <w:b/>
                <w:bCs w:val="0"/>
              </w:rPr>
              <w:t>Denis Ostrouška</w:t>
            </w:r>
          </w:p>
        </w:tc>
        <w:tc>
          <w:tcPr>
            <w:tcW w:w="3549" w:type="dxa"/>
          </w:tcPr>
          <w:p w14:paraId="33414636" w14:textId="69A0670B" w:rsidR="00A03315" w:rsidRPr="00D51EE1" w:rsidRDefault="002D0F71" w:rsidP="00C818D4">
            <w:pPr>
              <w:pStyle w:val="Podpisoseba"/>
              <w:spacing w:before="0" w:after="0"/>
              <w:rPr>
                <w:b/>
                <w:bCs w:val="0"/>
              </w:rPr>
            </w:pPr>
            <w:r>
              <w:rPr>
                <w:b/>
                <w:bCs w:val="0"/>
              </w:rPr>
              <w:t>Martina Remec Pečenko</w:t>
            </w:r>
          </w:p>
        </w:tc>
      </w:tr>
      <w:tr w:rsidR="00A03315" w14:paraId="04CA288A" w14:textId="77777777" w:rsidTr="00C818D4">
        <w:tc>
          <w:tcPr>
            <w:tcW w:w="4956" w:type="dxa"/>
          </w:tcPr>
          <w:p w14:paraId="26F6F675" w14:textId="77777777" w:rsidR="00A03315" w:rsidRDefault="00B35A82" w:rsidP="00C818D4">
            <w:pPr>
              <w:pStyle w:val="Podpisoseba"/>
              <w:spacing w:before="0" w:after="0"/>
              <w:ind w:right="459"/>
            </w:pPr>
            <w:r>
              <w:t xml:space="preserve">Višji svetovalec za gospodarske </w:t>
            </w:r>
          </w:p>
          <w:p w14:paraId="3431D6EA" w14:textId="019B1AB7" w:rsidR="00825510" w:rsidRPr="00E639CC" w:rsidRDefault="00825510" w:rsidP="00C818D4">
            <w:pPr>
              <w:pStyle w:val="Podpisoseba"/>
              <w:spacing w:before="0" w:after="0"/>
              <w:ind w:right="459"/>
              <w:rPr>
                <w:bCs w:val="0"/>
              </w:rPr>
            </w:pPr>
            <w:r>
              <w:t>javne službe</w:t>
            </w:r>
          </w:p>
        </w:tc>
        <w:tc>
          <w:tcPr>
            <w:tcW w:w="3549" w:type="dxa"/>
          </w:tcPr>
          <w:p w14:paraId="770E907E" w14:textId="3A2F6444" w:rsidR="00A03315" w:rsidRPr="00E639CC" w:rsidRDefault="00E81E62" w:rsidP="00C818D4">
            <w:pPr>
              <w:pStyle w:val="Podpisoseba"/>
              <w:spacing w:before="0" w:after="0"/>
              <w:rPr>
                <w:bCs w:val="0"/>
              </w:rPr>
            </w:pPr>
            <w:r>
              <w:rPr>
                <w:bCs w:val="0"/>
              </w:rPr>
              <w:t>vodja Oddelka za gospodarstvo in gospodarske javne službe</w:t>
            </w:r>
          </w:p>
        </w:tc>
      </w:tr>
    </w:tbl>
    <w:p w14:paraId="3383A950" w14:textId="77777777" w:rsidR="00731380" w:rsidRDefault="00731380" w:rsidP="00352A82"/>
    <w:p w14:paraId="541EE38B" w14:textId="77777777" w:rsidR="00825510" w:rsidRDefault="00825510" w:rsidP="00825510">
      <w:pPr>
        <w:pStyle w:val="gradivo"/>
      </w:pPr>
    </w:p>
    <w:p w14:paraId="305C9F3F" w14:textId="77777777" w:rsidR="00825510" w:rsidRDefault="00825510" w:rsidP="00825510">
      <w:pPr>
        <w:pStyle w:val="gradivo"/>
      </w:pPr>
    </w:p>
    <w:p w14:paraId="0FDC393F" w14:textId="1EAFAA24" w:rsidR="00825510" w:rsidRPr="00774DD1" w:rsidRDefault="00825510" w:rsidP="00825510">
      <w:pPr>
        <w:pStyle w:val="gradivo"/>
      </w:pPr>
      <w:r>
        <w:t>Priloge</w:t>
      </w:r>
      <w:r w:rsidRPr="00774DD1">
        <w:t>:</w:t>
      </w:r>
    </w:p>
    <w:p w14:paraId="0E8CE3A2" w14:textId="77777777" w:rsidR="00825510" w:rsidRDefault="00825510" w:rsidP="00F221D9">
      <w:pPr>
        <w:pStyle w:val="Odstavekseznama"/>
        <w:numPr>
          <w:ilvl w:val="0"/>
          <w:numId w:val="11"/>
        </w:numPr>
        <w:spacing w:after="0" w:line="240" w:lineRule="auto"/>
        <w:ind w:right="0"/>
        <w:jc w:val="left"/>
      </w:pPr>
      <w:r w:rsidRPr="00DB2F0F">
        <w:t>A. Preglednica Letnih programov GJS urejanja in čiščenja javnih površin na območju Mestne občine Nova Gorica za mesto Nova Gorica in naselja Solkan, Kromberk, Rožna Dolina in Pristava ter Letnega programa vzdrževanj</w:t>
      </w:r>
      <w:r>
        <w:t>e</w:t>
      </w:r>
      <w:r w:rsidRPr="00DB2F0F">
        <w:t xml:space="preserve"> občinskih javnih cest na območju Mestne občine Nova Gorica po koncesijah za leto 2026;</w:t>
      </w:r>
    </w:p>
    <w:p w14:paraId="4E0564BD" w14:textId="77777777" w:rsidR="00825510" w:rsidRPr="00DB2F0F" w:rsidRDefault="00825510" w:rsidP="00825510">
      <w:pPr>
        <w:pStyle w:val="Odstavekseznama"/>
        <w:spacing w:after="0" w:line="240" w:lineRule="auto"/>
        <w:ind w:left="1080" w:right="0"/>
      </w:pPr>
    </w:p>
    <w:p w14:paraId="3FF68AEA" w14:textId="77777777" w:rsidR="00825510" w:rsidRDefault="00825510" w:rsidP="00F221D9">
      <w:pPr>
        <w:pStyle w:val="Odstavekseznama"/>
        <w:numPr>
          <w:ilvl w:val="0"/>
          <w:numId w:val="11"/>
        </w:numPr>
        <w:spacing w:after="0" w:line="240" w:lineRule="auto"/>
        <w:ind w:right="0"/>
        <w:jc w:val="left"/>
      </w:pPr>
      <w:r w:rsidRPr="00DB2F0F">
        <w:t>B1. Program izvajanja GJS urejanja in čiščenja javnih površin na območju mesta Nova Gorica za leto 2026 - ( koncesionar Komunala Nova Gorica d.d., Cesta 25. junija 1, 5000 Nova Gorica);</w:t>
      </w:r>
    </w:p>
    <w:p w14:paraId="703C0E31" w14:textId="77777777" w:rsidR="00825510" w:rsidRPr="00DB2F0F" w:rsidRDefault="00825510" w:rsidP="00825510">
      <w:pPr>
        <w:pStyle w:val="Odstavekseznama"/>
        <w:spacing w:after="0" w:line="240" w:lineRule="auto"/>
        <w:ind w:left="1080" w:right="0"/>
      </w:pPr>
    </w:p>
    <w:p w14:paraId="4AF9702D" w14:textId="77777777" w:rsidR="00825510" w:rsidRDefault="00825510" w:rsidP="00F221D9">
      <w:pPr>
        <w:pStyle w:val="Odstavekseznama"/>
        <w:numPr>
          <w:ilvl w:val="0"/>
          <w:numId w:val="11"/>
        </w:numPr>
        <w:spacing w:after="0" w:line="240" w:lineRule="auto"/>
        <w:ind w:right="0"/>
        <w:jc w:val="left"/>
      </w:pPr>
      <w:r w:rsidRPr="00DB2F0F">
        <w:t>B2. Program izvajanja GJS urejanja in čiščenja javnih površin na območju naselij Solkan, Kromberk, Rožna Dolina in Pristava za leto 2026 – (koncesionar Želva d.o.o., Ulica Alme Sodnik 6, 1000 Ljubljana);</w:t>
      </w:r>
    </w:p>
    <w:p w14:paraId="5E514A48" w14:textId="77777777" w:rsidR="00825510" w:rsidRDefault="00825510" w:rsidP="00825510">
      <w:pPr>
        <w:pStyle w:val="Odstavekseznama"/>
      </w:pPr>
    </w:p>
    <w:p w14:paraId="6F9BA77C" w14:textId="77777777" w:rsidR="00825510" w:rsidRDefault="00825510" w:rsidP="00F221D9">
      <w:pPr>
        <w:pStyle w:val="Odstavekseznama"/>
        <w:numPr>
          <w:ilvl w:val="0"/>
          <w:numId w:val="11"/>
        </w:numPr>
        <w:spacing w:after="0" w:line="240" w:lineRule="auto"/>
        <w:ind w:right="0"/>
        <w:jc w:val="left"/>
      </w:pPr>
      <w:r w:rsidRPr="00DB2F0F">
        <w:t>B3. Program izvajanja GJS vzdrževanj</w:t>
      </w:r>
      <w:r>
        <w:t>e</w:t>
      </w:r>
      <w:r w:rsidRPr="00DB2F0F">
        <w:t xml:space="preserve"> občinskih javnih cest na območju mesta Nova Gorica in primestnih naselij Solkan, Kromberk, Rožna Dolina in Pristava za leto 2026 - (koncesionar Komunala Nova Gorica d.d., Cesta 25. junija 1, 5000 Nova Gorica);</w:t>
      </w:r>
    </w:p>
    <w:p w14:paraId="41753F80" w14:textId="77777777" w:rsidR="00825510" w:rsidRDefault="00825510" w:rsidP="00825510">
      <w:pPr>
        <w:pStyle w:val="Odstavekseznama"/>
      </w:pPr>
    </w:p>
    <w:p w14:paraId="4A11EA4A" w14:textId="77777777" w:rsidR="00825510" w:rsidRPr="00DB2F0F" w:rsidRDefault="00825510" w:rsidP="00F221D9">
      <w:pPr>
        <w:pStyle w:val="Odstavekseznama"/>
        <w:numPr>
          <w:ilvl w:val="0"/>
          <w:numId w:val="11"/>
        </w:numPr>
        <w:spacing w:after="0" w:line="240" w:lineRule="auto"/>
        <w:ind w:right="0"/>
        <w:jc w:val="left"/>
      </w:pPr>
      <w:r w:rsidRPr="00DB2F0F">
        <w:t>B4. Program izvajanja GJS vzdrževanje občinskih javnih cest na območju Mestne občine Nova Gorica izven mesta Nova Gorica in primestnih naselij Solkan, Kromberk, Rožna Dolina in Pristava za leto 2026 - (koncesionar  Kolektor CPG d.o.o., Industrijska cesta 2, Kromberk, 5000 Nova Gorica).</w:t>
      </w:r>
    </w:p>
    <w:p w14:paraId="65D7477A" w14:textId="6A3BB6AF" w:rsidR="00391F52" w:rsidRDefault="00391F52" w:rsidP="00825510">
      <w:pPr>
        <w:pStyle w:val="gradivo"/>
      </w:pPr>
    </w:p>
    <w:sectPr w:rsidR="00391F52" w:rsidSect="00F41225">
      <w:type w:val="continuous"/>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A3B2A" w14:textId="77777777" w:rsidR="0099328C" w:rsidRDefault="0099328C" w:rsidP="00352A82">
      <w:r>
        <w:separator/>
      </w:r>
    </w:p>
  </w:endnote>
  <w:endnote w:type="continuationSeparator" w:id="0">
    <w:p w14:paraId="35A9ED2E" w14:textId="77777777" w:rsidR="0099328C" w:rsidRDefault="0099328C"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19823" w14:textId="77777777" w:rsidR="0099328C" w:rsidRDefault="0099328C" w:rsidP="00352A82">
      <w:r>
        <w:separator/>
      </w:r>
    </w:p>
  </w:footnote>
  <w:footnote w:type="continuationSeparator" w:id="0">
    <w:p w14:paraId="59F556E4" w14:textId="77777777" w:rsidR="0099328C" w:rsidRDefault="0099328C"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154A09F">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611C2E32"/>
    <w:multiLevelType w:val="hybridMultilevel"/>
    <w:tmpl w:val="078E2EF2"/>
    <w:lvl w:ilvl="0" w:tplc="F8A203E6">
      <w:start w:val="5"/>
      <w:numFmt w:val="bullet"/>
      <w:lvlText w:val="-"/>
      <w:lvlJc w:val="left"/>
      <w:pPr>
        <w:ind w:left="1080" w:hanging="360"/>
      </w:pPr>
      <w:rPr>
        <w:rFonts w:ascii="Verdana" w:eastAsia="Times New Roman" w:hAnsi="Verdan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5"/>
  </w:num>
  <w:num w:numId="2" w16cid:durableId="1164929981">
    <w:abstractNumId w:val="8"/>
  </w:num>
  <w:num w:numId="3" w16cid:durableId="1314213452">
    <w:abstractNumId w:val="0"/>
  </w:num>
  <w:num w:numId="4" w16cid:durableId="629288842">
    <w:abstractNumId w:val="3"/>
  </w:num>
  <w:num w:numId="5" w16cid:durableId="738939049">
    <w:abstractNumId w:val="7"/>
  </w:num>
  <w:num w:numId="6" w16cid:durableId="1657220828">
    <w:abstractNumId w:val="10"/>
  </w:num>
  <w:num w:numId="7" w16cid:durableId="1256210005">
    <w:abstractNumId w:val="1"/>
  </w:num>
  <w:num w:numId="8" w16cid:durableId="620721476">
    <w:abstractNumId w:val="2"/>
  </w:num>
  <w:num w:numId="9" w16cid:durableId="1223718357">
    <w:abstractNumId w:val="4"/>
  </w:num>
  <w:num w:numId="10" w16cid:durableId="767116328">
    <w:abstractNumId w:val="6"/>
  </w:num>
  <w:num w:numId="11" w16cid:durableId="482966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678C"/>
    <w:rsid w:val="000807CE"/>
    <w:rsid w:val="00083CA2"/>
    <w:rsid w:val="000C2835"/>
    <w:rsid w:val="000D6C77"/>
    <w:rsid w:val="000E33C4"/>
    <w:rsid w:val="000E5815"/>
    <w:rsid w:val="000E5F88"/>
    <w:rsid w:val="00101B99"/>
    <w:rsid w:val="00110838"/>
    <w:rsid w:val="001137D1"/>
    <w:rsid w:val="00145A3D"/>
    <w:rsid w:val="00167093"/>
    <w:rsid w:val="001732D3"/>
    <w:rsid w:val="00192B9A"/>
    <w:rsid w:val="001B2389"/>
    <w:rsid w:val="001C491B"/>
    <w:rsid w:val="001C6438"/>
    <w:rsid w:val="001D7013"/>
    <w:rsid w:val="0022510F"/>
    <w:rsid w:val="00226E0E"/>
    <w:rsid w:val="0028430E"/>
    <w:rsid w:val="0028622D"/>
    <w:rsid w:val="002930FE"/>
    <w:rsid w:val="002B08B0"/>
    <w:rsid w:val="002B2AD7"/>
    <w:rsid w:val="002D0F71"/>
    <w:rsid w:val="002E2BE1"/>
    <w:rsid w:val="00300EEB"/>
    <w:rsid w:val="00352A82"/>
    <w:rsid w:val="00355F3A"/>
    <w:rsid w:val="00366240"/>
    <w:rsid w:val="003815F8"/>
    <w:rsid w:val="003905D4"/>
    <w:rsid w:val="00391F52"/>
    <w:rsid w:val="0039457F"/>
    <w:rsid w:val="003A0AE4"/>
    <w:rsid w:val="003B11F7"/>
    <w:rsid w:val="003C1636"/>
    <w:rsid w:val="003F3284"/>
    <w:rsid w:val="004129EE"/>
    <w:rsid w:val="00436E47"/>
    <w:rsid w:val="00445A64"/>
    <w:rsid w:val="00463FA4"/>
    <w:rsid w:val="00486063"/>
    <w:rsid w:val="004953C5"/>
    <w:rsid w:val="00495DB2"/>
    <w:rsid w:val="004E242E"/>
    <w:rsid w:val="005210F0"/>
    <w:rsid w:val="00581BE7"/>
    <w:rsid w:val="005C4740"/>
    <w:rsid w:val="005D3E90"/>
    <w:rsid w:val="0063346D"/>
    <w:rsid w:val="0066085E"/>
    <w:rsid w:val="006620F0"/>
    <w:rsid w:val="00701F49"/>
    <w:rsid w:val="00714788"/>
    <w:rsid w:val="00722FAC"/>
    <w:rsid w:val="00724A7E"/>
    <w:rsid w:val="00731380"/>
    <w:rsid w:val="00734A18"/>
    <w:rsid w:val="00774DD1"/>
    <w:rsid w:val="0079172C"/>
    <w:rsid w:val="00791DB2"/>
    <w:rsid w:val="00793022"/>
    <w:rsid w:val="00796028"/>
    <w:rsid w:val="007D1172"/>
    <w:rsid w:val="00810854"/>
    <w:rsid w:val="00825510"/>
    <w:rsid w:val="00841F57"/>
    <w:rsid w:val="00844425"/>
    <w:rsid w:val="0085164D"/>
    <w:rsid w:val="00873CAB"/>
    <w:rsid w:val="008759F5"/>
    <w:rsid w:val="008802E3"/>
    <w:rsid w:val="008821D4"/>
    <w:rsid w:val="008F21D2"/>
    <w:rsid w:val="008F5DCA"/>
    <w:rsid w:val="009060A3"/>
    <w:rsid w:val="00923A6E"/>
    <w:rsid w:val="0099328C"/>
    <w:rsid w:val="009B227A"/>
    <w:rsid w:val="00A03315"/>
    <w:rsid w:val="00A07EAA"/>
    <w:rsid w:val="00A7398A"/>
    <w:rsid w:val="00A9127C"/>
    <w:rsid w:val="00A9136F"/>
    <w:rsid w:val="00A95A58"/>
    <w:rsid w:val="00AA4BFD"/>
    <w:rsid w:val="00AA4EE3"/>
    <w:rsid w:val="00B35A82"/>
    <w:rsid w:val="00BD6682"/>
    <w:rsid w:val="00BE5B70"/>
    <w:rsid w:val="00C0390F"/>
    <w:rsid w:val="00C10614"/>
    <w:rsid w:val="00C7627D"/>
    <w:rsid w:val="00C973E8"/>
    <w:rsid w:val="00CC3F17"/>
    <w:rsid w:val="00CD0869"/>
    <w:rsid w:val="00CF0B4F"/>
    <w:rsid w:val="00D44878"/>
    <w:rsid w:val="00D51EE1"/>
    <w:rsid w:val="00D53193"/>
    <w:rsid w:val="00D81991"/>
    <w:rsid w:val="00DA69BC"/>
    <w:rsid w:val="00DE7B81"/>
    <w:rsid w:val="00E217AD"/>
    <w:rsid w:val="00E57102"/>
    <w:rsid w:val="00E639CC"/>
    <w:rsid w:val="00E81E62"/>
    <w:rsid w:val="00E876FD"/>
    <w:rsid w:val="00EB0748"/>
    <w:rsid w:val="00ED7977"/>
    <w:rsid w:val="00EE5DDF"/>
    <w:rsid w:val="00F11D72"/>
    <w:rsid w:val="00F12361"/>
    <w:rsid w:val="00F221D9"/>
    <w:rsid w:val="00F24C66"/>
    <w:rsid w:val="00F27F42"/>
    <w:rsid w:val="00F40810"/>
    <w:rsid w:val="00F41225"/>
    <w:rsid w:val="00F4231E"/>
    <w:rsid w:val="00F57D41"/>
    <w:rsid w:val="00F811AF"/>
    <w:rsid w:val="00F83604"/>
    <w:rsid w:val="00FB7287"/>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character" w:customStyle="1" w:styleId="OdstavekseznamaZnak">
    <w:name w:val="Odstavek seznama Znak"/>
    <w:link w:val="Odstavekseznama"/>
    <w:uiPriority w:val="34"/>
    <w:rsid w:val="00825510"/>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uradni-list.si/glasilo-uradni-list-rs/vsebina/2022-01-3113"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uradni-list.si/glasilo-uradni-list-rs/vsebina/2016-01-1702"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527C4302-E945-4D56-8CB1-5BDE3845FC4C}"/>
      </w:docPartPr>
      <w:docPartBody>
        <w:p w:rsidR="00940149" w:rsidRDefault="005E6B6F">
          <w:r w:rsidRPr="003B5E60">
            <w:rPr>
              <w:rStyle w:val="Besedilooznabemesta"/>
            </w:rPr>
            <w:t>Kliknite ali tapnite tukaj, če želite vnesti besedilo.</w:t>
          </w:r>
        </w:p>
      </w:docPartBody>
    </w:docPart>
    <w:docPart>
      <w:docPartPr>
        <w:name w:val="E93FC947710146709EF587F40CD188F1"/>
        <w:category>
          <w:name w:val="Splošno"/>
          <w:gallery w:val="placeholder"/>
        </w:category>
        <w:types>
          <w:type w:val="bbPlcHdr"/>
        </w:types>
        <w:behaviors>
          <w:behavior w:val="content"/>
        </w:behaviors>
        <w:guid w:val="{DEF3D90E-834E-4F72-870A-A2B45DB49602}"/>
      </w:docPartPr>
      <w:docPartBody>
        <w:p w:rsidR="00EA299A" w:rsidRDefault="0005170F" w:rsidP="0005170F">
          <w:pPr>
            <w:pStyle w:val="E93FC947710146709EF587F40CD188F1"/>
          </w:pPr>
          <w:r w:rsidRPr="003B5E60">
            <w:rPr>
              <w:rStyle w:val="Besedilooznabemesta"/>
            </w:rPr>
            <w:t>Kliknite ali tapnite tukaj, če želite vnesti besedilo.</w:t>
          </w:r>
        </w:p>
      </w:docPartBody>
    </w:docPart>
    <w:docPart>
      <w:docPartPr>
        <w:name w:val="DC6F73BF7670442E8E4A9508EBF908B3"/>
        <w:category>
          <w:name w:val="Splošno"/>
          <w:gallery w:val="placeholder"/>
        </w:category>
        <w:types>
          <w:type w:val="bbPlcHdr"/>
        </w:types>
        <w:behaviors>
          <w:behavior w:val="content"/>
        </w:behaviors>
        <w:guid w:val="{AABBD380-9D80-4B4C-AC01-588E2CCEA699}"/>
      </w:docPartPr>
      <w:docPartBody>
        <w:p w:rsidR="00EA299A" w:rsidRDefault="0005170F" w:rsidP="0005170F">
          <w:pPr>
            <w:pStyle w:val="DC6F73BF7670442E8E4A9508EBF908B3"/>
          </w:pPr>
          <w:r w:rsidRPr="003B5E60">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6F"/>
    <w:rsid w:val="0005170F"/>
    <w:rsid w:val="00367A09"/>
    <w:rsid w:val="003905D4"/>
    <w:rsid w:val="003C1636"/>
    <w:rsid w:val="004C2688"/>
    <w:rsid w:val="005E6B6F"/>
    <w:rsid w:val="00744A8C"/>
    <w:rsid w:val="007B58F4"/>
    <w:rsid w:val="00844425"/>
    <w:rsid w:val="00940149"/>
    <w:rsid w:val="00BD6682"/>
    <w:rsid w:val="00C0390F"/>
    <w:rsid w:val="00D53193"/>
    <w:rsid w:val="00EA299A"/>
    <w:rsid w:val="00F57D41"/>
    <w:rsid w:val="00FF34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05170F"/>
    <w:rPr>
      <w:color w:val="666666"/>
    </w:rPr>
  </w:style>
  <w:style w:type="paragraph" w:customStyle="1" w:styleId="E93FC947710146709EF587F40CD188F1">
    <w:name w:val="E93FC947710146709EF587F40CD188F1"/>
    <w:rsid w:val="0005170F"/>
  </w:style>
  <w:style w:type="paragraph" w:customStyle="1" w:styleId="DC6F73BF7670442E8E4A9508EBF908B3">
    <w:name w:val="DC6F73BF7670442E8E4A9508EBF908B3"/>
    <w:rsid w:val="000517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8" ma:contentTypeDescription="Ustvari nov dokument." ma:contentTypeScope="" ma:versionID="3f4f3ef45558fb0369b5287551c948d9">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11d2a4f0c4003dd1c7bc1faa9241204c"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Props1.xml><?xml version="1.0" encoding="utf-8"?>
<ds:datastoreItem xmlns:ds="http://schemas.openxmlformats.org/officeDocument/2006/customXml" ds:itemID="{4DE358BE-7495-4AE7-977D-059587D7469A}">
  <ds:schemaRefs>
    <ds:schemaRef ds:uri="http://schemas.microsoft.com/sharepoint/v3/contenttype/forms"/>
  </ds:schemaRefs>
</ds:datastoreItem>
</file>

<file path=customXml/itemProps2.xml><?xml version="1.0" encoding="utf-8"?>
<ds:datastoreItem xmlns:ds="http://schemas.openxmlformats.org/officeDocument/2006/customXml" ds:itemID="{6450C0F4-3EDF-4C45-A78E-2A6E88C82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0BBD6-9B4A-4836-8508-88E81CBA1EFA}">
  <ds:schemaRefs>
    <ds:schemaRef ds:uri="http://schemas.openxmlformats.org/officeDocument/2006/bibliography"/>
  </ds:schemaRefs>
</ds:datastoreItem>
</file>

<file path=customXml/itemProps4.xml><?xml version="1.0" encoding="utf-8"?>
<ds:datastoreItem xmlns:ds="http://schemas.openxmlformats.org/officeDocument/2006/customXml" ds:itemID="{AC34688E-1BF9-4471-9D99-EB94A001A1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1147</Words>
  <Characters>6544</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10</cp:revision>
  <cp:lastPrinted>2025-02-19T07:16:00Z</cp:lastPrinted>
  <dcterms:created xsi:type="dcterms:W3CDTF">2026-03-12T10:13:00Z</dcterms:created>
  <dcterms:modified xsi:type="dcterms:W3CDTF">2026-03-12T10:31:00Z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