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CA7" w14:textId="77777777" w:rsidR="00787637" w:rsidRDefault="00787637" w:rsidP="00E534A9">
      <w:pPr>
        <w:spacing w:after="0" w:afterAutospacing="0"/>
        <w:ind w:left="-1478" w:firstLine="1478"/>
        <w:jc w:val="left"/>
        <w:rPr>
          <w:rFonts w:ascii="Arial" w:hAnsi="Arial" w:cs="Arial"/>
          <w:b/>
          <w:bCs/>
        </w:rPr>
      </w:pPr>
    </w:p>
    <w:p w14:paraId="2764095A" w14:textId="77777777" w:rsidR="00043534" w:rsidRPr="00ED11D8" w:rsidRDefault="00E534A9" w:rsidP="00043534">
      <w:pPr>
        <w:spacing w:after="0" w:afterAutospacing="0"/>
        <w:jc w:val="both"/>
        <w:rPr>
          <w:rFonts w:ascii="Arial" w:hAnsi="Arial" w:cs="Arial"/>
          <w:b/>
          <w:bCs/>
        </w:rPr>
      </w:pPr>
      <w:r w:rsidRPr="00F564C9">
        <w:rPr>
          <w:rFonts w:ascii="Arial" w:hAnsi="Arial" w:cs="Arial"/>
          <w:b/>
          <w:bCs/>
        </w:rPr>
        <w:t xml:space="preserve">Obrazec št. </w:t>
      </w:r>
      <w:r>
        <w:rPr>
          <w:rFonts w:ascii="Arial" w:hAnsi="Arial" w:cs="Arial"/>
          <w:b/>
          <w:bCs/>
        </w:rPr>
        <w:t>2c</w:t>
      </w:r>
      <w:r w:rsidRPr="00F564C9">
        <w:rPr>
          <w:rFonts w:ascii="Arial" w:hAnsi="Arial" w:cs="Arial"/>
          <w:b/>
          <w:bCs/>
        </w:rPr>
        <w:t xml:space="preserve">: Načrt </w:t>
      </w:r>
      <w:r>
        <w:rPr>
          <w:rFonts w:ascii="Arial" w:hAnsi="Arial" w:cs="Arial"/>
          <w:b/>
          <w:bCs/>
        </w:rPr>
        <w:t>razpolaganja</w:t>
      </w:r>
      <w:r w:rsidRPr="00F564C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 zemljišči s stavbo</w:t>
      </w:r>
      <w:r w:rsidR="00190057">
        <w:rPr>
          <w:rFonts w:ascii="Arial" w:hAnsi="Arial" w:cs="Arial"/>
          <w:b/>
          <w:bCs/>
        </w:rPr>
        <w:t xml:space="preserve"> za leto 202</w:t>
      </w:r>
      <w:r w:rsidR="00195F1B">
        <w:rPr>
          <w:rFonts w:ascii="Arial" w:hAnsi="Arial" w:cs="Arial"/>
          <w:b/>
          <w:bCs/>
        </w:rPr>
        <w:t>6</w:t>
      </w:r>
      <w:r w:rsidR="00043534">
        <w:rPr>
          <w:rFonts w:ascii="Arial" w:hAnsi="Arial" w:cs="Arial"/>
          <w:b/>
          <w:bCs/>
        </w:rPr>
        <w:t>; dopolnitev marec 2026</w:t>
      </w:r>
    </w:p>
    <w:p w14:paraId="27C1D04D" w14:textId="43C79C6F" w:rsidR="00E534A9" w:rsidRDefault="00E534A9" w:rsidP="00956E64">
      <w:pPr>
        <w:spacing w:after="0" w:afterAutospacing="0"/>
        <w:ind w:left="-567"/>
        <w:jc w:val="left"/>
        <w:rPr>
          <w:rFonts w:ascii="Arial" w:hAnsi="Arial" w:cs="Arial"/>
          <w:b/>
          <w:bCs/>
        </w:rPr>
      </w:pPr>
    </w:p>
    <w:p w14:paraId="032CD6BB" w14:textId="77777777" w:rsidR="00190057" w:rsidRPr="00F564C9" w:rsidRDefault="00190057" w:rsidP="00956E64">
      <w:pPr>
        <w:spacing w:after="0" w:afterAutospacing="0"/>
        <w:ind w:left="-567"/>
        <w:jc w:val="left"/>
        <w:rPr>
          <w:rFonts w:ascii="Arial" w:hAnsi="Arial" w:cs="Arial"/>
          <w:b/>
          <w:bCs/>
        </w:rPr>
      </w:pPr>
    </w:p>
    <w:p w14:paraId="5160DEFB" w14:textId="4B1D664B" w:rsidR="00E534A9" w:rsidRDefault="00E534A9" w:rsidP="00956E64">
      <w:pPr>
        <w:spacing w:after="0" w:afterAutospacing="0"/>
        <w:ind w:left="-567"/>
        <w:jc w:val="left"/>
        <w:rPr>
          <w:rFonts w:ascii="Arial" w:hAnsi="Arial" w:cs="Arial"/>
          <w:b/>
          <w:bCs/>
        </w:rPr>
      </w:pPr>
      <w:r w:rsidRPr="00F564C9">
        <w:rPr>
          <w:rFonts w:ascii="Arial" w:hAnsi="Arial" w:cs="Arial"/>
          <w:b/>
          <w:bCs/>
        </w:rPr>
        <w:t>LASTNIK: Mestna občina Nova Gorica</w:t>
      </w:r>
    </w:p>
    <w:p w14:paraId="1BD12CA5" w14:textId="77777777" w:rsidR="00956E64" w:rsidRDefault="00956E64" w:rsidP="00E534A9">
      <w:pPr>
        <w:spacing w:after="0" w:afterAutospacing="0"/>
        <w:jc w:val="left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tbl>
      <w:tblPr>
        <w:tblW w:w="1457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807"/>
        <w:gridCol w:w="1564"/>
        <w:gridCol w:w="1198"/>
        <w:gridCol w:w="1277"/>
        <w:gridCol w:w="1707"/>
        <w:gridCol w:w="1907"/>
        <w:gridCol w:w="1713"/>
        <w:gridCol w:w="2810"/>
      </w:tblGrid>
      <w:tr w:rsidR="00956E64" w:rsidRPr="0008761C" w14:paraId="6CA8ACD3" w14:textId="77777777" w:rsidTr="00956E64">
        <w:trPr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02D2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proofErr w:type="spellStart"/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Zap</w:t>
            </w:r>
            <w:proofErr w:type="spellEnd"/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. št.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2467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Samoupravna lokalna skupnost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75C1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Šifra in ime katastrske občine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745D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Parcelna </w:t>
            </w:r>
          </w:p>
          <w:p w14:paraId="6E5FC203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številka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2F010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07E08323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Površina </w:t>
            </w:r>
          </w:p>
          <w:p w14:paraId="4B1389B7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parcele </w:t>
            </w: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v m2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70D91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08F05696" w14:textId="77777777" w:rsidR="00956E64" w:rsidRPr="00300B26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Naslov stavbe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662FB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4C7FEA49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ID oznaka stavbe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BC7B6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10397F1D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Površina stavbe v m2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E47E4" w14:textId="77777777" w:rsidR="00956E64" w:rsidRDefault="00956E64" w:rsidP="002F5BA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Ocenjena, posplošena ali orientacijska vrednost nepremičnine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v EUR</w:t>
            </w:r>
          </w:p>
        </w:tc>
      </w:tr>
      <w:tr w:rsidR="00956E64" w:rsidRPr="006F6791" w14:paraId="461A2FDF" w14:textId="77777777" w:rsidTr="00956E64">
        <w:trPr>
          <w:trHeight w:val="30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00EF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F820D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D1387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Kromberk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2DD9C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305/5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C9306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10FA5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Ulica Toma Brejca 10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1E4D8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2303-731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4DE6A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35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56395" w14:textId="77777777" w:rsidR="00956E64" w:rsidRPr="006F6791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40.000,00</w:t>
            </w:r>
          </w:p>
        </w:tc>
      </w:tr>
      <w:tr w:rsidR="00956E64" w:rsidRPr="009E5B41" w14:paraId="0E608630" w14:textId="77777777" w:rsidTr="00956E64">
        <w:trPr>
          <w:trHeight w:val="1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B4CFC" w14:textId="77777777" w:rsidR="00956E64" w:rsidRPr="00DC574B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C574B">
              <w:rPr>
                <w:rFonts w:ascii="Arial" w:eastAsia="Times New Roman" w:hAnsi="Arial" w:cs="Arial"/>
                <w:color w:val="000000"/>
                <w:lang w:eastAsia="sl-SI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54A9F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C7EF8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Dornberk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B554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1613/3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C2B10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315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CCC98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Budihni 1a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1BD83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2335-26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FF957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81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D8BFF" w14:textId="77777777" w:rsidR="00956E64" w:rsidRPr="009E5B41" w:rsidRDefault="00956E64" w:rsidP="002F5BAE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30.000,00 </w:t>
            </w:r>
          </w:p>
        </w:tc>
      </w:tr>
      <w:tr w:rsidR="00956E64" w:rsidRPr="009E5B41" w14:paraId="6DE6D956" w14:textId="77777777" w:rsidTr="00956E64">
        <w:trPr>
          <w:trHeight w:val="18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982871" w14:textId="5CA38019" w:rsidR="00956E64" w:rsidRPr="00DC574B" w:rsidRDefault="00CD2B09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544C9E" w14:textId="77777777" w:rsidR="00956E64" w:rsidRPr="00C76A1A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0C33D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Nova Gorica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2ED01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1494/2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F31480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875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6620C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/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5626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2304-1912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D65B6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60,75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53AB7E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153.100,00</w:t>
            </w:r>
          </w:p>
        </w:tc>
      </w:tr>
      <w:tr w:rsidR="00956E64" w:rsidRPr="009E5B41" w14:paraId="1B747139" w14:textId="77777777" w:rsidTr="00956E64">
        <w:trPr>
          <w:trHeight w:val="184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2CACE8" w14:textId="77777777" w:rsidR="00956E64" w:rsidRPr="00DC574B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4" w:space="0" w:color="auto"/>
            </w:tcBorders>
          </w:tcPr>
          <w:p w14:paraId="68F21313" w14:textId="77777777" w:rsidR="00956E64" w:rsidRPr="00C76A1A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29D2B518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vMerge/>
            <w:tcBorders>
              <w:left w:val="nil"/>
              <w:right w:val="single" w:sz="4" w:space="0" w:color="auto"/>
            </w:tcBorders>
          </w:tcPr>
          <w:p w14:paraId="137A107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14:paraId="4CD78325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</w:tcPr>
          <w:p w14:paraId="02CF0653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2567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2304-3224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36C2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36,00</w:t>
            </w:r>
          </w:p>
        </w:tc>
        <w:tc>
          <w:tcPr>
            <w:tcW w:w="2810" w:type="dxa"/>
            <w:vMerge/>
            <w:tcBorders>
              <w:left w:val="nil"/>
              <w:right w:val="single" w:sz="4" w:space="0" w:color="auto"/>
            </w:tcBorders>
          </w:tcPr>
          <w:p w14:paraId="229A7B2F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956E64" w:rsidRPr="009E5B41" w14:paraId="7601DA1F" w14:textId="77777777" w:rsidTr="00956E64">
        <w:trPr>
          <w:trHeight w:val="184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8658E" w14:textId="77777777" w:rsidR="00956E64" w:rsidRPr="00DC574B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CCEE38" w14:textId="77777777" w:rsidR="00956E64" w:rsidRPr="00C76A1A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DBE14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5EB2F7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049AD3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B47C7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81668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2304-1914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07590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140,00</w:t>
            </w:r>
          </w:p>
        </w:tc>
        <w:tc>
          <w:tcPr>
            <w:tcW w:w="2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4AF0BA" w14:textId="77777777" w:rsidR="00956E64" w:rsidRPr="00D73630" w:rsidRDefault="00956E64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C96B0C" w:rsidRPr="009E5B41" w14:paraId="2D21903F" w14:textId="77777777" w:rsidTr="00956E64">
        <w:trPr>
          <w:trHeight w:val="1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9CD33" w14:textId="5A281613" w:rsidR="00C96B0C" w:rsidRPr="00DC574B" w:rsidRDefault="00CD2B09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1F3C5" w14:textId="3AFA9689" w:rsidR="00C96B0C" w:rsidRPr="00C76A1A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1A907" w14:textId="3A6DC8D5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Nova Gorica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E50EE" w14:textId="20BE5CA9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21/100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376B4" w14:textId="41F58B99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182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DB2BB" w14:textId="03F93C03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Kolodvorska pot 2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E7384" w14:textId="0B7FE0E3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2304-1935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28903" w14:textId="43E314DE" w:rsidR="00C96B0C" w:rsidRPr="00D73630" w:rsidRDefault="00C96B0C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28,80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F0DCE" w14:textId="33CF1070" w:rsidR="00C96B0C" w:rsidRPr="00D73630" w:rsidRDefault="002D6814" w:rsidP="00C96B0C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22.900,00</w:t>
            </w:r>
          </w:p>
        </w:tc>
      </w:tr>
      <w:tr w:rsidR="00C96B0C" w:rsidRPr="009E5B41" w14:paraId="0C22AD5B" w14:textId="77777777" w:rsidTr="00956E64">
        <w:trPr>
          <w:trHeight w:val="1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EA482" w14:textId="136A1362" w:rsidR="00C96B0C" w:rsidRPr="00DC574B" w:rsidRDefault="00CD2B09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9D31D" w14:textId="237B7633" w:rsidR="00C96B0C" w:rsidRPr="00C76A1A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4C8BD" w14:textId="48E1A4DF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Grgar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5E641" w14:textId="3BF77672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359/4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4587" w14:textId="5BF0F561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130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AED75" w14:textId="7A684BF9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Grgar 31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4A228" w14:textId="0FD3DCD5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2293-753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DADA7" w14:textId="2AFCD9EE" w:rsidR="00C96B0C" w:rsidRPr="00D73630" w:rsidRDefault="00C96B0C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10,00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A055" w14:textId="2BE124D6" w:rsidR="00C96B0C" w:rsidRPr="00D73630" w:rsidRDefault="00CD2B09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22.948,00</w:t>
            </w:r>
          </w:p>
        </w:tc>
      </w:tr>
      <w:tr w:rsidR="00B5524D" w:rsidRPr="009E5B41" w14:paraId="1073E352" w14:textId="77777777" w:rsidTr="005506D3">
        <w:trPr>
          <w:trHeight w:val="184"/>
        </w:trPr>
        <w:tc>
          <w:tcPr>
            <w:tcW w:w="14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A70BD" w14:textId="6D32A117" w:rsidR="00B5524D" w:rsidRPr="00B5524D" w:rsidRDefault="00B5524D" w:rsidP="00B5524D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B5524D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Dopolnitev marec 2026</w:t>
            </w:r>
          </w:p>
        </w:tc>
      </w:tr>
      <w:tr w:rsidR="005D36CF" w:rsidRPr="009E5B41" w14:paraId="1F0B8411" w14:textId="77777777" w:rsidTr="008C7598">
        <w:trPr>
          <w:trHeight w:val="18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7A6C04" w14:textId="724EBD00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8EA494" w14:textId="1F5EDDC9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4C946A" w14:textId="7950498A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Lokve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66765" w14:textId="1EE81558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239/14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97312" w14:textId="0E90E1AB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234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60612B" w14:textId="1729F3CC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/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6A31" w14:textId="693F46FC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2299-35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29CC9" w14:textId="2B91EC6E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729,00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45B3B2" w14:textId="1A4531FA" w:rsidR="005D36CF" w:rsidRDefault="00302AF2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23.000</w:t>
            </w:r>
            <w:r w:rsidR="00AD7037">
              <w:rPr>
                <w:rFonts w:ascii="Arial" w:eastAsia="Times New Roman" w:hAnsi="Arial" w:cs="Arial"/>
                <w:color w:val="000000"/>
                <w:lang w:eastAsia="sl-SI"/>
              </w:rPr>
              <w:t>,00</w:t>
            </w:r>
          </w:p>
        </w:tc>
      </w:tr>
      <w:tr w:rsidR="005D36CF" w:rsidRPr="009E5B41" w14:paraId="5D65D9B1" w14:textId="77777777" w:rsidTr="00407F8B">
        <w:trPr>
          <w:trHeight w:val="184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587FB8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4" w:space="0" w:color="auto"/>
            </w:tcBorders>
          </w:tcPr>
          <w:p w14:paraId="0428AB2F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</w:tcPr>
          <w:p w14:paraId="273BEEC9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45E26" w14:textId="1758CD53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239/15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CBC6E" w14:textId="084ADE7B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44</w:t>
            </w: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</w:tcPr>
          <w:p w14:paraId="0D35C5FE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F968D4" w14:textId="6024052E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2299-36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3778C4" w14:textId="74D59D46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48,60</w:t>
            </w:r>
          </w:p>
        </w:tc>
        <w:tc>
          <w:tcPr>
            <w:tcW w:w="2810" w:type="dxa"/>
            <w:vMerge/>
            <w:tcBorders>
              <w:left w:val="nil"/>
              <w:right w:val="single" w:sz="4" w:space="0" w:color="auto"/>
            </w:tcBorders>
          </w:tcPr>
          <w:p w14:paraId="0C20B253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5D36CF" w:rsidRPr="009E5B41" w14:paraId="09A3FBE9" w14:textId="77777777" w:rsidTr="00407F8B">
        <w:trPr>
          <w:trHeight w:val="18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4D013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8F4FDA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F74E10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9CEB" w14:textId="255033C6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239/18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2CCCC" w14:textId="2FB38C9E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1.792</w:t>
            </w: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D77777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0EE367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36B1B8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4CCEBC" w14:textId="77777777" w:rsidR="005D36CF" w:rsidRDefault="005D36CF" w:rsidP="002F5BAE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</w:tbl>
    <w:p w14:paraId="7BA796C0" w14:textId="77777777" w:rsidR="00956E64" w:rsidRDefault="00956E64" w:rsidP="00956E64">
      <w:pPr>
        <w:spacing w:after="0" w:afterAutospacing="0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p w14:paraId="1A4A20D5" w14:textId="48276125" w:rsidR="00445235" w:rsidRDefault="00956E64" w:rsidP="00445235">
      <w:pPr>
        <w:spacing w:after="0" w:afterAutospacing="0"/>
        <w:ind w:left="6372" w:firstLine="708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  <w:r w:rsidRPr="00C15B83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SKUPAJ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 w:rsidR="00830283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281.908,00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 xml:space="preserve"> EUR</w:t>
      </w:r>
    </w:p>
    <w:p w14:paraId="1137EC40" w14:textId="77777777" w:rsidR="00445235" w:rsidRDefault="00445235" w:rsidP="00445235">
      <w:pPr>
        <w:spacing w:after="0" w:afterAutospacing="0"/>
        <w:ind w:left="6372" w:firstLine="708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p w14:paraId="23480068" w14:textId="77777777" w:rsidR="00445235" w:rsidRDefault="00445235" w:rsidP="00445235">
      <w:pPr>
        <w:spacing w:after="0" w:afterAutospacing="0"/>
        <w:ind w:left="6372" w:firstLine="708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p w14:paraId="23216B6D" w14:textId="3FF83978" w:rsidR="00956E64" w:rsidRDefault="00445235" w:rsidP="00445235">
      <w:pPr>
        <w:spacing w:after="0" w:afterAutospacing="0"/>
        <w:ind w:left="-567"/>
        <w:jc w:val="left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  <w:r w:rsidRPr="00941D3C">
        <w:rPr>
          <w:rFonts w:ascii="Arial" w:eastAsia="Times New Roman" w:hAnsi="Arial" w:cs="Arial"/>
          <w:szCs w:val="20"/>
          <w:lang w:eastAsia="sl-SI"/>
        </w:rPr>
        <w:t>Načrt</w:t>
      </w:r>
      <w:r>
        <w:rPr>
          <w:rFonts w:ascii="Arial" w:eastAsia="Times New Roman" w:hAnsi="Arial" w:cs="Arial"/>
          <w:szCs w:val="20"/>
          <w:lang w:eastAsia="sl-SI"/>
        </w:rPr>
        <w:t xml:space="preserve"> razpolaganja z zemljišči s stavbo za leto 2026 se dopolni s prodajo solastniškega deleža do </w:t>
      </w:r>
      <w:r w:rsidRPr="00445235">
        <w:rPr>
          <w:rFonts w:ascii="Arial" w:eastAsia="Times New Roman" w:hAnsi="Arial" w:cs="Arial"/>
          <w:szCs w:val="20"/>
          <w:vertAlign w:val="superscript"/>
          <w:lang w:eastAsia="sl-SI"/>
        </w:rPr>
        <w:t>1</w:t>
      </w:r>
      <w:r>
        <w:rPr>
          <w:rFonts w:ascii="Arial" w:eastAsia="Times New Roman" w:hAnsi="Arial" w:cs="Arial"/>
          <w:szCs w:val="20"/>
          <w:lang w:eastAsia="sl-SI"/>
        </w:rPr>
        <w:t>/</w:t>
      </w:r>
      <w:r w:rsidRPr="00445235">
        <w:rPr>
          <w:rFonts w:ascii="Arial" w:eastAsia="Times New Roman" w:hAnsi="Arial" w:cs="Arial"/>
          <w:szCs w:val="20"/>
          <w:vertAlign w:val="subscript"/>
          <w:lang w:eastAsia="sl-SI"/>
        </w:rPr>
        <w:t>3</w:t>
      </w:r>
      <w:r>
        <w:rPr>
          <w:rFonts w:ascii="Arial" w:eastAsia="Times New Roman" w:hAnsi="Arial" w:cs="Arial"/>
          <w:szCs w:val="20"/>
          <w:lang w:eastAsia="sl-SI"/>
        </w:rPr>
        <w:t xml:space="preserve"> na nepremičninah, ki v naravi predstavljajo starejši stanovanjski objekt ter del stavbe za spravilo pridelka na Lokvah.</w:t>
      </w:r>
    </w:p>
    <w:tbl>
      <w:tblPr>
        <w:tblW w:w="14829" w:type="dxa"/>
        <w:tblInd w:w="-1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46"/>
        <w:gridCol w:w="7001"/>
        <w:gridCol w:w="2004"/>
        <w:gridCol w:w="4885"/>
        <w:gridCol w:w="1325"/>
        <w:gridCol w:w="1078"/>
        <w:gridCol w:w="1121"/>
        <w:gridCol w:w="1596"/>
        <w:gridCol w:w="2244"/>
        <w:gridCol w:w="2216"/>
        <w:gridCol w:w="1678"/>
        <w:gridCol w:w="1074"/>
        <w:gridCol w:w="146"/>
      </w:tblGrid>
      <w:tr w:rsidR="00E534A9" w:rsidRPr="00FE73CB" w14:paraId="2AF23887" w14:textId="58177E50" w:rsidTr="00E534A9">
        <w:trPr>
          <w:trHeight w:val="315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26E38" w14:textId="77777777" w:rsidR="00E534A9" w:rsidRPr="00F564C9" w:rsidRDefault="00E534A9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798616" w14:textId="699BECD8" w:rsidR="00E534A9" w:rsidRPr="00F564C9" w:rsidRDefault="00E534A9" w:rsidP="00D466D0">
            <w:pPr>
              <w:spacing w:after="0" w:afterAutospacing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4DC3E" w14:textId="1DAF0914" w:rsidR="00E534A9" w:rsidRPr="00FE73CB" w:rsidRDefault="00E534A9" w:rsidP="00E534A9">
            <w:pPr>
              <w:spacing w:after="0" w:afterAutospacing="0"/>
              <w:ind w:left="-1478" w:firstLine="147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855B987" w14:textId="77777777" w:rsidR="00E534A9" w:rsidRPr="00F564C9" w:rsidRDefault="00E534A9" w:rsidP="00D466D0">
            <w:pPr>
              <w:spacing w:after="0" w:afterAutospacing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E534A9" w:rsidRPr="00FE73CB" w14:paraId="2432B8E1" w14:textId="44B27192" w:rsidTr="00E534A9">
        <w:trPr>
          <w:gridAfter w:val="2"/>
          <w:wAfter w:w="1220" w:type="dxa"/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562B" w14:textId="77777777" w:rsidR="00E534A9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  <w:p w14:paraId="3EE6C249" w14:textId="0992D7CC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F04C5F" w14:textId="7EFFDD41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4A668" w14:textId="77777777" w:rsidR="00E534A9" w:rsidRPr="005A5AFE" w:rsidRDefault="00E534A9" w:rsidP="00445235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</w:pPr>
          </w:p>
          <w:p w14:paraId="35774802" w14:textId="77777777" w:rsidR="00445235" w:rsidRPr="005A5AFE" w:rsidRDefault="00445235" w:rsidP="00445235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</w:pPr>
          </w:p>
          <w:p w14:paraId="219CCD8B" w14:textId="77777777" w:rsidR="00445235" w:rsidRPr="005A5AFE" w:rsidRDefault="00445235" w:rsidP="00445235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</w:pPr>
          </w:p>
          <w:p w14:paraId="0FDC68B6" w14:textId="77777777" w:rsidR="00445235" w:rsidRPr="005A5AFE" w:rsidRDefault="00445235" w:rsidP="00445235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</w:pPr>
          </w:p>
          <w:p w14:paraId="2E23E27E" w14:textId="77777777" w:rsidR="00445235" w:rsidRPr="005A5AFE" w:rsidRDefault="00445235" w:rsidP="00445235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</w:pPr>
          </w:p>
          <w:p w14:paraId="00BBC1FD" w14:textId="7BD23E47" w:rsidR="00445235" w:rsidRPr="005A5AFE" w:rsidRDefault="005A5AFE" w:rsidP="00445235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</w:pPr>
            <w:r w:rsidRPr="005A5AFE"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eastAsia="sl-SI"/>
              </w:rPr>
              <w:lastRenderedPageBreak/>
              <w:drawing>
                <wp:inline distT="0" distB="0" distL="0" distR="0" wp14:anchorId="4BAC316A" wp14:editId="6043B9A3">
                  <wp:extent cx="8731250" cy="3691255"/>
                  <wp:effectExtent l="0" t="0" r="0" b="4445"/>
                  <wp:docPr id="88731999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319998" name="Slika 88731999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0" cy="369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82158E" w14:textId="32D507CA" w:rsidR="00445235" w:rsidRPr="005A5AFE" w:rsidRDefault="005A5AFE" w:rsidP="00445235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</w:pPr>
            <w:proofErr w:type="spellStart"/>
            <w:r w:rsidRPr="005A5AFE"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  <w:t>Zap</w:t>
            </w:r>
            <w:proofErr w:type="spellEnd"/>
            <w:r w:rsidRPr="005A5AFE"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  <w:t>. št. 6</w:t>
            </w:r>
          </w:p>
          <w:p w14:paraId="63E1DA3A" w14:textId="77777777" w:rsidR="00445235" w:rsidRPr="005A5AFE" w:rsidRDefault="00445235" w:rsidP="00445235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</w:pPr>
          </w:p>
          <w:p w14:paraId="77FF4DD0" w14:textId="77777777" w:rsidR="00445235" w:rsidRPr="005A5AFE" w:rsidRDefault="00445235" w:rsidP="00445235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2C9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63FD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9D8F544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E499D9B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64BD4F35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4475C9B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CBBB73F" w14:textId="77777777" w:rsidR="00E534A9" w:rsidRPr="00FE73CB" w:rsidRDefault="00E534A9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</w:tr>
    </w:tbl>
    <w:p w14:paraId="110E7600" w14:textId="72D190F3" w:rsidR="00E534A9" w:rsidRDefault="00E534A9" w:rsidP="004B73EA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sectPr w:rsidR="00E534A9" w:rsidSect="00D466D0">
      <w:pgSz w:w="16838" w:h="11906" w:orient="landscape"/>
      <w:pgMar w:top="1418" w:right="167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227B6"/>
    <w:rsid w:val="00043534"/>
    <w:rsid w:val="00060A2D"/>
    <w:rsid w:val="0008761C"/>
    <w:rsid w:val="000F6C0E"/>
    <w:rsid w:val="001002FB"/>
    <w:rsid w:val="001170D4"/>
    <w:rsid w:val="00134791"/>
    <w:rsid w:val="0015394A"/>
    <w:rsid w:val="00186B00"/>
    <w:rsid w:val="00190057"/>
    <w:rsid w:val="00195F1B"/>
    <w:rsid w:val="001F0883"/>
    <w:rsid w:val="00285D5F"/>
    <w:rsid w:val="002D6814"/>
    <w:rsid w:val="00300B26"/>
    <w:rsid w:val="00302AF2"/>
    <w:rsid w:val="003445AA"/>
    <w:rsid w:val="00364E25"/>
    <w:rsid w:val="00393D78"/>
    <w:rsid w:val="003A4A59"/>
    <w:rsid w:val="003A5A3D"/>
    <w:rsid w:val="00441900"/>
    <w:rsid w:val="00445235"/>
    <w:rsid w:val="0047769B"/>
    <w:rsid w:val="004B73EA"/>
    <w:rsid w:val="004D4F15"/>
    <w:rsid w:val="004F1350"/>
    <w:rsid w:val="00533AEF"/>
    <w:rsid w:val="005A5AFE"/>
    <w:rsid w:val="005D36CF"/>
    <w:rsid w:val="005E1186"/>
    <w:rsid w:val="00604D38"/>
    <w:rsid w:val="006124F7"/>
    <w:rsid w:val="00617AFF"/>
    <w:rsid w:val="00642D91"/>
    <w:rsid w:val="006504DE"/>
    <w:rsid w:val="0067424F"/>
    <w:rsid w:val="0069436B"/>
    <w:rsid w:val="006944E2"/>
    <w:rsid w:val="006E238A"/>
    <w:rsid w:val="00787637"/>
    <w:rsid w:val="007B0240"/>
    <w:rsid w:val="00820FDB"/>
    <w:rsid w:val="00830283"/>
    <w:rsid w:val="00846471"/>
    <w:rsid w:val="0084784E"/>
    <w:rsid w:val="00857F92"/>
    <w:rsid w:val="00871AB7"/>
    <w:rsid w:val="008912E4"/>
    <w:rsid w:val="008B161E"/>
    <w:rsid w:val="00900463"/>
    <w:rsid w:val="009433F1"/>
    <w:rsid w:val="00956E64"/>
    <w:rsid w:val="009A127E"/>
    <w:rsid w:val="00A178B5"/>
    <w:rsid w:val="00A27CF7"/>
    <w:rsid w:val="00A34B4E"/>
    <w:rsid w:val="00A7281C"/>
    <w:rsid w:val="00A973CD"/>
    <w:rsid w:val="00AD7037"/>
    <w:rsid w:val="00AE114B"/>
    <w:rsid w:val="00B27921"/>
    <w:rsid w:val="00B5524D"/>
    <w:rsid w:val="00BD0AD1"/>
    <w:rsid w:val="00BF5871"/>
    <w:rsid w:val="00C1203A"/>
    <w:rsid w:val="00C15B83"/>
    <w:rsid w:val="00C602FE"/>
    <w:rsid w:val="00C7054B"/>
    <w:rsid w:val="00C96B0C"/>
    <w:rsid w:val="00CC79F5"/>
    <w:rsid w:val="00CD2B09"/>
    <w:rsid w:val="00CF12F2"/>
    <w:rsid w:val="00D0793D"/>
    <w:rsid w:val="00D13CEC"/>
    <w:rsid w:val="00D34593"/>
    <w:rsid w:val="00D466D0"/>
    <w:rsid w:val="00D74570"/>
    <w:rsid w:val="00D96A60"/>
    <w:rsid w:val="00DB4E3A"/>
    <w:rsid w:val="00DB6E9E"/>
    <w:rsid w:val="00DC681D"/>
    <w:rsid w:val="00E534A9"/>
    <w:rsid w:val="00E612A8"/>
    <w:rsid w:val="00E719EE"/>
    <w:rsid w:val="00E91958"/>
    <w:rsid w:val="00EA7DBD"/>
    <w:rsid w:val="00ED3C1C"/>
    <w:rsid w:val="00EE5060"/>
    <w:rsid w:val="00F14D34"/>
    <w:rsid w:val="00F26FDF"/>
    <w:rsid w:val="00F33526"/>
    <w:rsid w:val="00F564C9"/>
    <w:rsid w:val="00FA34E5"/>
    <w:rsid w:val="00FA389B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E3A64DAA-518D-4A44-9314-FD6B8B6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Matjaž Rosič</cp:lastModifiedBy>
  <cp:revision>59</cp:revision>
  <cp:lastPrinted>2023-02-01T14:15:00Z</cp:lastPrinted>
  <dcterms:created xsi:type="dcterms:W3CDTF">2026-03-04T09:21:00Z</dcterms:created>
  <dcterms:modified xsi:type="dcterms:W3CDTF">2026-03-11T13:42:00Z</dcterms:modified>
</cp:coreProperties>
</file>